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Helvetica" w:hAnsi="Helvetica" w:eastAsia="宋体" w:cs="Helvetica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  <w:t>中建四局五公司</w:t>
      </w:r>
      <w:r>
        <w:rPr>
          <w:rFonts w:hint="eastAsia" w:ascii="新宋体" w:hAnsi="新宋体" w:eastAsia="新宋体" w:cs="新宋体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val="en-US" w:eastAsia="zh-CN"/>
        </w:rPr>
        <w:t>2023届春招</w:t>
      </w:r>
      <w:bookmarkStart w:id="0" w:name="_GoBack"/>
      <w:bookmarkEnd w:id="0"/>
    </w:p>
    <w:p>
      <w:pP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◆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企业简介</w:t>
      </w:r>
    </w:p>
    <w:p>
      <w:pP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中建四局五公司是世界500强第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9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强中国建筑旗下中建四局大湾区建设主力总承包商;</w:t>
      </w:r>
      <w:r>
        <w:rPr>
          <w:rFonts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我们，致力于成为专业产品竞争力突出的一流建设企业</w:t>
      </w:r>
      <w:r>
        <w:rPr>
          <w:rFonts w:hint="eastAsia" w:ascii="Helvetica" w:hAnsi="Helvetica" w:eastAsia="宋体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;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公司拥有公路工程施工总承包特级、建筑工程施工总承包壹级、工程设计公路行业甲级等16项专业资质，具备勘察设计、建筑施工、投资开发、运营管理“全产业链”一体化运作能力。</w:t>
      </w:r>
      <w:r>
        <w:rPr>
          <w:rFonts w:hint="eastAsia" w:ascii="Helvetica" w:hAnsi="Helvetica" w:eastAsia="宋体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企业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下设广州、湛江、惠州、云南、总承包、基础设施建设、水利水电7家分公司和1家德国子公司，拥有管理人员3000余人，业务遍布华南、西南及海外（欧洲）等区域。</w:t>
      </w:r>
    </w:p>
    <w:p>
      <w:pP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◆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招聘岗位</w:t>
      </w:r>
    </w:p>
    <w:p>
      <w:pP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专业需求：</w:t>
      </w:r>
    </w:p>
    <w:p>
      <w:pP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建筑工程类：土木、力学、道路、桥梁、市政、水利水电、造价、安全、测绘、工程管理、建筑学、建筑设计、建筑电气与智能化、</w:t>
      </w:r>
      <w:r>
        <w:rPr>
          <w:rFonts w:hint="eastAsia" w:ascii="Helvetica" w:hAnsi="Helvetica" w:eastAsia="宋体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建筑环境与能源应用工程、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暖通、给排水、环境工程、机电及其电气自动化、材料工程、道桥、物流等。</w:t>
      </w:r>
    </w:p>
    <w:p>
      <w:pP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职能管理类：人力资源、财务管理、行政管理、法学、语言类、新闻类、工商管理、金融类等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。</w:t>
      </w:r>
    </w:p>
    <w:p>
      <w:pP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◆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薪酬待遇</w:t>
      </w:r>
    </w:p>
    <w:p>
      <w:pPr>
        <w:numPr>
          <w:ilvl w:val="0"/>
          <w:numId w:val="0"/>
        </w:numP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1、基本工资：岗位工资+职级工资，见习期满后“定岗定级”，开始双通道发展；</w:t>
      </w:r>
    </w:p>
    <w:p>
      <w:pP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2、绩效奖金：季度绩效奖金/项目履约奖+年终绩效奖金/项目兑现奖+专项奖金（创优类+创效类近20项奖金）；</w:t>
      </w:r>
    </w:p>
    <w:p>
      <w:pP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3、津贴补贴：年功津贴+住房补贴+交通津贴+地区补贴+项目施工津贴+职（执）业资格津贴+特殊环境津贴+项目安全岗位津贴+借调补贴+其他专项津补贴；</w:t>
      </w:r>
    </w:p>
    <w:p>
      <w:pP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4、福利：五险两金+节日慰问+生日慰问+婚丧慰问+生育慰问+防暑防寒费+通讯补助+出差补助+工作餐补助+入深圳集体户。</w:t>
      </w:r>
    </w:p>
    <w:p>
      <w:pP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◆</w:t>
      </w: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工作地点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：广东、云南、海南、四川、重庆等。</w:t>
      </w:r>
    </w:p>
    <w:p>
      <w:pP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【童鞋们欢迎加入我们中建四局】</w:t>
      </w:r>
    </w:p>
    <w:p>
      <w:pP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简历投递链接：http://zycu1m5rl1dbmouu.mikecrm.com/isgWQuR</w:t>
      </w:r>
    </w:p>
    <w:p>
      <w:pP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简历命名格式：学校+专业+姓名</w:t>
      </w:r>
    </w:p>
    <w:p>
      <w:pP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感兴趣的同学可以加群：306931168了解详情</w:t>
      </w:r>
    </w:p>
    <w:p>
      <w:pP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2772410" cy="4968240"/>
            <wp:effectExtent l="0" t="0" r="8890" b="3810"/>
            <wp:docPr id="3" name="图片 3" descr="a2337a2a3a5b1338f50fb67c9067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2337a2a3a5b1338f50fb67c9067d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71770" cy="3726815"/>
            <wp:effectExtent l="0" t="0" r="5080" b="6985"/>
            <wp:docPr id="2" name="图片 2" descr="c0ecb2ffb643be760205b8d508fd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0ecb2ffb643be760205b8d508fdff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wODFmYjM4MDVjYjYwODVhYmZhYjY1MGVlNDE4ZDgifQ=="/>
  </w:docVars>
  <w:rsids>
    <w:rsidRoot w:val="267E1C25"/>
    <w:rsid w:val="00960FF6"/>
    <w:rsid w:val="0E8D3B49"/>
    <w:rsid w:val="267E1C25"/>
    <w:rsid w:val="27A049B5"/>
    <w:rsid w:val="2BEA04B6"/>
    <w:rsid w:val="4C793B3F"/>
    <w:rsid w:val="564277D9"/>
    <w:rsid w:val="66BC5182"/>
    <w:rsid w:val="670D0AA7"/>
    <w:rsid w:val="688A7BA6"/>
    <w:rsid w:val="6DC862A7"/>
    <w:rsid w:val="74711C1C"/>
    <w:rsid w:val="7980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694</Words>
  <Characters>754</Characters>
  <Lines>0</Lines>
  <Paragraphs>0</Paragraphs>
  <TotalTime>2</TotalTime>
  <ScaleCrop>false</ScaleCrop>
  <LinksUpToDate>false</LinksUpToDate>
  <CharactersWithSpaces>754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2022-05-24T02:12:00Z</dcterms:created>
  <dc:creator>Administrator</dc:creator>
  <cp:lastModifiedBy>Administrator</cp:lastModifiedBy>
  <dcterms:modified xsi:type="dcterms:W3CDTF">2023-02-15T05:58:46Z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21BE1540F0C44F198B66CA78C4748DCF</vt:lpwstr>
  </property>
</Properties>
</file>