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7AFB" w14:textId="77777777" w:rsidR="000F19B6" w:rsidRDefault="00000000">
      <w:pPr>
        <w:spacing w:line="560" w:lineRule="exact"/>
        <w:jc w:val="center"/>
        <w:rPr>
          <w:rFonts w:ascii="仿宋_GB2312" w:eastAsia="仿宋_GB2312" w:hAnsi="仿宋" w:cs="仿宋"/>
          <w:bCs/>
          <w:iCs/>
          <w:sz w:val="32"/>
          <w:szCs w:val="32"/>
        </w:rPr>
      </w:pPr>
      <w:r>
        <w:rPr>
          <w:rFonts w:ascii="宋体" w:eastAsiaTheme="minorEastAsia" w:hAnsi="宋体" w:cstheme="minorBidi" w:hint="eastAsia"/>
          <w:b/>
          <w:sz w:val="36"/>
          <w:szCs w:val="36"/>
        </w:rPr>
        <w:t>中国水电三局2023</w:t>
      </w:r>
      <w:r>
        <w:rPr>
          <w:rFonts w:ascii="宋体" w:eastAsiaTheme="minorEastAsia" w:hAnsi="宋体" w:cstheme="minorBidi"/>
          <w:b/>
          <w:sz w:val="36"/>
          <w:szCs w:val="36"/>
        </w:rPr>
        <w:t>校园招聘</w:t>
      </w:r>
      <w:r>
        <w:rPr>
          <w:rFonts w:ascii="宋体" w:eastAsiaTheme="minorEastAsia" w:hAnsi="宋体" w:cstheme="minorBidi" w:hint="eastAsia"/>
          <w:b/>
          <w:sz w:val="36"/>
          <w:szCs w:val="36"/>
        </w:rPr>
        <w:t>公告</w:t>
      </w:r>
    </w:p>
    <w:p w14:paraId="25EDB911" w14:textId="77777777" w:rsidR="000F19B6" w:rsidRDefault="00000000">
      <w:pPr>
        <w:spacing w:line="440" w:lineRule="exact"/>
        <w:jc w:val="center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>你想成为</w:t>
      </w:r>
    </w:p>
    <w:p w14:paraId="2BE17866" w14:textId="77777777" w:rsidR="000F19B6" w:rsidRDefault="00000000">
      <w:pPr>
        <w:spacing w:line="440" w:lineRule="exact"/>
        <w:jc w:val="center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>技术岗位的“工程大咖”？</w:t>
      </w:r>
    </w:p>
    <w:p w14:paraId="03D4B5E1" w14:textId="77777777" w:rsidR="000F19B6" w:rsidRDefault="00000000">
      <w:pPr>
        <w:spacing w:line="440" w:lineRule="exact"/>
        <w:jc w:val="center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>还是</w:t>
      </w:r>
    </w:p>
    <w:p w14:paraId="12521D88" w14:textId="77777777" w:rsidR="000F19B6" w:rsidRDefault="00000000">
      <w:pPr>
        <w:spacing w:line="440" w:lineRule="exact"/>
        <w:jc w:val="center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>职能部门的“业务大神”？</w:t>
      </w:r>
    </w:p>
    <w:p w14:paraId="7343A4FF" w14:textId="77777777" w:rsidR="000F19B6" w:rsidRDefault="00000000">
      <w:pPr>
        <w:spacing w:line="440" w:lineRule="exact"/>
        <w:jc w:val="center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>中国水电三局</w:t>
      </w:r>
    </w:p>
    <w:p w14:paraId="051DCC7E" w14:textId="77777777" w:rsidR="000F19B6" w:rsidRDefault="00000000">
      <w:pPr>
        <w:spacing w:line="440" w:lineRule="exact"/>
        <w:jc w:val="center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>滚烫人生梦想，皆能触手可及</w:t>
      </w:r>
    </w:p>
    <w:p w14:paraId="633AA901" w14:textId="77777777" w:rsidR="000F19B6" w:rsidRDefault="00000000">
      <w:pPr>
        <w:spacing w:line="360" w:lineRule="auto"/>
        <w:jc w:val="left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>这里，</w:t>
      </w:r>
      <w:proofErr w:type="gramStart"/>
      <w:r>
        <w:rPr>
          <w:rFonts w:ascii="宋体" w:eastAsiaTheme="minorEastAsia" w:hAnsi="宋体" w:cstheme="minorBidi" w:hint="eastAsia"/>
          <w:b/>
          <w:sz w:val="24"/>
        </w:rPr>
        <w:t>是央企</w:t>
      </w:r>
      <w:proofErr w:type="gramEnd"/>
      <w:r>
        <w:rPr>
          <w:rFonts w:ascii="宋体" w:eastAsiaTheme="minorEastAsia" w:hAnsi="宋体" w:cstheme="minorBidi" w:hint="eastAsia"/>
          <w:b/>
          <w:sz w:val="24"/>
        </w:rPr>
        <w:t>大平台</w:t>
      </w:r>
    </w:p>
    <w:p w14:paraId="5C728425" w14:textId="77777777" w:rsidR="000F19B6" w:rsidRPr="00951B7A" w:rsidRDefault="00000000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>中国水利水电第三工程局有限公司（简称“中国水电三局”），组建于上世纪五十年代，是世界</w:t>
      </w:r>
      <w:r>
        <w:rPr>
          <w:rFonts w:ascii="宋体" w:eastAsiaTheme="minorEastAsia" w:hAnsi="宋体" w:cstheme="minorBidi"/>
          <w:sz w:val="24"/>
        </w:rPr>
        <w:t>500强企业</w:t>
      </w:r>
      <w:r>
        <w:rPr>
          <w:rFonts w:ascii="宋体" w:eastAsiaTheme="minorEastAsia" w:hAnsi="宋体" w:cstheme="minorBidi" w:hint="eastAsia"/>
          <w:sz w:val="24"/>
        </w:rPr>
        <w:t>——</w:t>
      </w:r>
      <w:r>
        <w:rPr>
          <w:rFonts w:ascii="宋体" w:eastAsiaTheme="minorEastAsia" w:hAnsi="宋体" w:cstheme="minorBidi"/>
          <w:sz w:val="24"/>
        </w:rPr>
        <w:t>中国电力建设集团（股份）有限公司的成员企</w:t>
      </w:r>
      <w:r w:rsidRPr="00951B7A">
        <w:rPr>
          <w:rFonts w:ascii="宋体" w:eastAsiaTheme="minorEastAsia" w:hAnsi="宋体" w:cstheme="minorBidi"/>
          <w:sz w:val="24"/>
        </w:rPr>
        <w:t>业，是建筑业中集科研、勘测设计、工程承包为一体的国家大型骨干企业。</w:t>
      </w:r>
    </w:p>
    <w:p w14:paraId="30447827" w14:textId="6D3F2D80" w:rsidR="000F19B6" w:rsidRPr="00951B7A" w:rsidRDefault="00000000">
      <w:pPr>
        <w:spacing w:line="360" w:lineRule="auto"/>
        <w:jc w:val="left"/>
        <w:rPr>
          <w:rFonts w:ascii="宋体" w:eastAsiaTheme="minorEastAsia" w:hAnsi="宋体" w:cstheme="minorBidi"/>
          <w:b/>
          <w:sz w:val="24"/>
        </w:rPr>
      </w:pPr>
      <w:r w:rsidRPr="00951B7A">
        <w:rPr>
          <w:rFonts w:ascii="宋体" w:eastAsiaTheme="minorEastAsia" w:hAnsi="宋体" w:cstheme="minorBidi" w:hint="eastAsia"/>
          <w:b/>
          <w:sz w:val="24"/>
        </w:rPr>
        <w:t>这里，</w:t>
      </w:r>
      <w:r w:rsidR="008A2D49" w:rsidRPr="00951B7A">
        <w:rPr>
          <w:rFonts w:ascii="宋体" w:eastAsiaTheme="minorEastAsia" w:hAnsi="宋体" w:cstheme="minorBidi" w:hint="eastAsia"/>
          <w:b/>
          <w:sz w:val="24"/>
        </w:rPr>
        <w:t>是历史</w:t>
      </w:r>
      <w:r w:rsidR="00951B7A" w:rsidRPr="00951B7A">
        <w:rPr>
          <w:rFonts w:ascii="宋体" w:eastAsiaTheme="minorEastAsia" w:hAnsi="宋体" w:cstheme="minorBidi" w:hint="eastAsia"/>
          <w:b/>
          <w:sz w:val="24"/>
        </w:rPr>
        <w:t>文化名城</w:t>
      </w:r>
      <w:r w:rsidR="00B24D91" w:rsidRPr="00951B7A">
        <w:rPr>
          <w:rFonts w:ascii="宋体" w:eastAsiaTheme="minorEastAsia" w:hAnsi="宋体" w:cstheme="minorBidi"/>
          <w:b/>
          <w:sz w:val="24"/>
        </w:rPr>
        <w:t xml:space="preserve"> </w:t>
      </w:r>
    </w:p>
    <w:p w14:paraId="4DC23B8C" w14:textId="3FCD1473" w:rsidR="000F19B6" w:rsidRPr="00951B7A" w:rsidRDefault="00000000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</w:rPr>
      </w:pPr>
      <w:r w:rsidRPr="00951B7A">
        <w:rPr>
          <w:rFonts w:ascii="宋体" w:eastAsiaTheme="minorEastAsia" w:hAnsi="宋体" w:cstheme="minorBidi" w:hint="eastAsia"/>
          <w:sz w:val="24"/>
        </w:rPr>
        <w:t>千年古都，丝路起点。中国水电三局坐落于</w:t>
      </w:r>
      <w:r w:rsidR="008C3B1B" w:rsidRPr="00951B7A">
        <w:rPr>
          <w:rFonts w:ascii="宋体" w:eastAsiaTheme="minorEastAsia" w:hAnsi="宋体" w:cstheme="minorBidi" w:hint="eastAsia"/>
          <w:sz w:val="24"/>
        </w:rPr>
        <w:t>十三朝古都</w:t>
      </w:r>
      <w:r w:rsidRPr="00951B7A">
        <w:rPr>
          <w:rFonts w:ascii="宋体" w:eastAsiaTheme="minorEastAsia" w:hAnsi="宋体" w:cstheme="minorBidi" w:hint="eastAsia"/>
          <w:sz w:val="24"/>
        </w:rPr>
        <w:t>——陕西·西安，总部地处全国首个以生态命名的开发区、国家级绿色生态示范城区——</w:t>
      </w:r>
      <w:proofErr w:type="gramStart"/>
      <w:r w:rsidRPr="00951B7A">
        <w:rPr>
          <w:rFonts w:ascii="宋体" w:eastAsiaTheme="minorEastAsia" w:hAnsi="宋体" w:cstheme="minorBidi" w:hint="eastAsia"/>
          <w:sz w:val="24"/>
        </w:rPr>
        <w:t>浐灞</w:t>
      </w:r>
      <w:proofErr w:type="gramEnd"/>
      <w:r w:rsidRPr="00951B7A">
        <w:rPr>
          <w:rFonts w:ascii="宋体" w:eastAsiaTheme="minorEastAsia" w:hAnsi="宋体" w:cstheme="minorBidi" w:hint="eastAsia"/>
          <w:sz w:val="24"/>
        </w:rPr>
        <w:t>生态区。</w:t>
      </w:r>
    </w:p>
    <w:p w14:paraId="2F73395C" w14:textId="63F06CF4" w:rsidR="000F19B6" w:rsidRPr="00951B7A" w:rsidRDefault="00B24D91">
      <w:pPr>
        <w:spacing w:line="360" w:lineRule="auto"/>
        <w:jc w:val="left"/>
        <w:rPr>
          <w:rFonts w:ascii="宋体" w:eastAsiaTheme="minorEastAsia" w:hAnsi="宋体" w:cstheme="minorBidi"/>
          <w:b/>
          <w:sz w:val="24"/>
        </w:rPr>
      </w:pPr>
      <w:r w:rsidRPr="00951B7A">
        <w:rPr>
          <w:rFonts w:ascii="宋体" w:eastAsiaTheme="minorEastAsia" w:hAnsi="宋体" w:cstheme="minorBidi" w:hint="eastAsia"/>
          <w:b/>
          <w:sz w:val="24"/>
        </w:rPr>
        <w:t>我们，是行业的推动者</w:t>
      </w:r>
    </w:p>
    <w:p w14:paraId="726C4D8B" w14:textId="77777777" w:rsidR="000F19B6" w:rsidRPr="00951B7A" w:rsidRDefault="00000000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</w:rPr>
      </w:pPr>
      <w:r w:rsidRPr="00951B7A">
        <w:rPr>
          <w:rFonts w:ascii="宋体" w:eastAsiaTheme="minorEastAsia" w:hAnsi="宋体" w:cstheme="minorBidi" w:hint="eastAsia"/>
          <w:sz w:val="24"/>
        </w:rPr>
        <w:t>中国水电三局拥有水利水电工程施工总承包特级，建筑工程施工总承包、市政公用工程施工总承包一级，工程设计水利行业甲级，测绘</w:t>
      </w:r>
      <w:proofErr w:type="gramStart"/>
      <w:r w:rsidRPr="00951B7A">
        <w:rPr>
          <w:rFonts w:ascii="宋体" w:eastAsiaTheme="minorEastAsia" w:hAnsi="宋体" w:cstheme="minorBidi" w:hint="eastAsia"/>
          <w:sz w:val="24"/>
        </w:rPr>
        <w:t>甲级等</w:t>
      </w:r>
      <w:proofErr w:type="gramEnd"/>
      <w:r w:rsidRPr="00951B7A">
        <w:rPr>
          <w:rFonts w:ascii="宋体" w:eastAsiaTheme="minorEastAsia" w:hAnsi="宋体" w:cstheme="minorBidi" w:hint="eastAsia"/>
          <w:sz w:val="24"/>
        </w:rPr>
        <w:t>近三十项资质。</w:t>
      </w:r>
    </w:p>
    <w:p w14:paraId="3FE7C681" w14:textId="61743EA2" w:rsidR="000F19B6" w:rsidRPr="00951B7A" w:rsidRDefault="00B24D91">
      <w:pPr>
        <w:spacing w:line="360" w:lineRule="auto"/>
        <w:jc w:val="left"/>
        <w:rPr>
          <w:rFonts w:ascii="宋体" w:eastAsiaTheme="minorEastAsia" w:hAnsi="宋体" w:cstheme="minorBidi"/>
          <w:b/>
          <w:sz w:val="24"/>
        </w:rPr>
      </w:pPr>
      <w:r w:rsidRPr="00951B7A">
        <w:rPr>
          <w:rFonts w:ascii="宋体" w:eastAsiaTheme="minorEastAsia" w:hAnsi="宋体" w:cstheme="minorBidi" w:hint="eastAsia"/>
          <w:b/>
          <w:sz w:val="24"/>
        </w:rPr>
        <w:t>我们，是建设的守卫者</w:t>
      </w:r>
    </w:p>
    <w:p w14:paraId="39B72A31" w14:textId="77777777" w:rsidR="000F19B6" w:rsidRPr="00951B7A" w:rsidRDefault="00000000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</w:rPr>
      </w:pPr>
      <w:r w:rsidRPr="00951B7A">
        <w:rPr>
          <w:rFonts w:ascii="宋体" w:eastAsiaTheme="minorEastAsia" w:hAnsi="宋体" w:cstheme="minorBidi" w:hint="eastAsia"/>
          <w:sz w:val="24"/>
        </w:rPr>
        <w:t>业务聚焦水利水电、能源环境、砂石骨料、城市建设，覆盖水利水电、市政基础设施、水环境治理、房屋建筑、TBM、城市轨道交通、公路、铁路及新能源等多个领域。</w:t>
      </w:r>
    </w:p>
    <w:p w14:paraId="42DA5FC9" w14:textId="14712ED4" w:rsidR="000F19B6" w:rsidRPr="00951B7A" w:rsidRDefault="00B24D91">
      <w:pPr>
        <w:spacing w:line="360" w:lineRule="auto"/>
        <w:jc w:val="left"/>
        <w:rPr>
          <w:rFonts w:ascii="宋体" w:eastAsiaTheme="minorEastAsia" w:hAnsi="宋体" w:cstheme="minorBidi"/>
          <w:b/>
          <w:sz w:val="24"/>
        </w:rPr>
      </w:pPr>
      <w:r w:rsidRPr="00951B7A">
        <w:rPr>
          <w:rFonts w:ascii="宋体" w:eastAsiaTheme="minorEastAsia" w:hAnsi="宋体" w:cstheme="minorBidi" w:hint="eastAsia"/>
          <w:b/>
          <w:sz w:val="24"/>
        </w:rPr>
        <w:t>我们，是专业的服务者</w:t>
      </w:r>
    </w:p>
    <w:p w14:paraId="4E996E85" w14:textId="77777777" w:rsidR="000F19B6" w:rsidRPr="00951B7A" w:rsidRDefault="00000000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</w:rPr>
      </w:pPr>
      <w:r w:rsidRPr="00951B7A">
        <w:rPr>
          <w:rFonts w:ascii="宋体" w:eastAsiaTheme="minorEastAsia" w:hAnsi="宋体" w:cstheme="minorBidi" w:hint="eastAsia"/>
          <w:sz w:val="24"/>
        </w:rPr>
        <w:t>公司获得了各级优质工程118项，持有国家专利238项（发明专利35项），省部级以上科技进步奖144项，编写各级施工</w:t>
      </w:r>
      <w:proofErr w:type="gramStart"/>
      <w:r w:rsidRPr="00951B7A">
        <w:rPr>
          <w:rFonts w:ascii="宋体" w:eastAsiaTheme="minorEastAsia" w:hAnsi="宋体" w:cstheme="minorBidi" w:hint="eastAsia"/>
          <w:sz w:val="24"/>
        </w:rPr>
        <w:t>工</w:t>
      </w:r>
      <w:proofErr w:type="gramEnd"/>
      <w:r w:rsidRPr="00951B7A">
        <w:rPr>
          <w:rFonts w:ascii="宋体" w:eastAsiaTheme="minorEastAsia" w:hAnsi="宋体" w:cstheme="minorBidi" w:hint="eastAsia"/>
          <w:sz w:val="24"/>
        </w:rPr>
        <w:t>法146项，国家或行业标准74部等。</w:t>
      </w:r>
    </w:p>
    <w:p w14:paraId="6F31CF9C" w14:textId="0088D95B" w:rsidR="000F19B6" w:rsidRPr="00951B7A" w:rsidRDefault="00B24D91">
      <w:pPr>
        <w:spacing w:line="360" w:lineRule="auto"/>
        <w:jc w:val="left"/>
        <w:rPr>
          <w:rFonts w:ascii="宋体" w:eastAsiaTheme="minorEastAsia" w:hAnsi="宋体" w:cstheme="minorBidi"/>
          <w:b/>
          <w:sz w:val="24"/>
        </w:rPr>
      </w:pPr>
      <w:r w:rsidRPr="00951B7A">
        <w:rPr>
          <w:rFonts w:ascii="宋体" w:eastAsiaTheme="minorEastAsia" w:hAnsi="宋体" w:cstheme="minorBidi" w:hint="eastAsia"/>
          <w:b/>
          <w:sz w:val="24"/>
        </w:rPr>
        <w:t>我们，是国际的先驱者</w:t>
      </w:r>
    </w:p>
    <w:p w14:paraId="64F69811" w14:textId="77777777" w:rsidR="000F19B6" w:rsidRPr="00951B7A" w:rsidRDefault="00000000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</w:rPr>
      </w:pPr>
      <w:r w:rsidRPr="00951B7A">
        <w:rPr>
          <w:rFonts w:ascii="宋体" w:eastAsiaTheme="minorEastAsia" w:hAnsi="宋体" w:cstheme="minorBidi" w:hint="eastAsia"/>
          <w:sz w:val="24"/>
        </w:rPr>
        <w:t>坚持“国际业务优先发展”，以陕西省“一带一路”国际经贸合作企业联盟副主任身份参与“一带一路”沿线国家建设，在十余个国家和地区完成了38项工程建设。</w:t>
      </w:r>
    </w:p>
    <w:p w14:paraId="6334C2E1" w14:textId="77777777" w:rsidR="000F19B6" w:rsidRPr="00951B7A" w:rsidRDefault="00000000">
      <w:pPr>
        <w:spacing w:line="360" w:lineRule="auto"/>
        <w:jc w:val="left"/>
        <w:rPr>
          <w:rFonts w:ascii="宋体" w:eastAsiaTheme="minorEastAsia" w:hAnsi="宋体" w:cstheme="minorBidi"/>
          <w:b/>
          <w:sz w:val="24"/>
        </w:rPr>
      </w:pPr>
      <w:r w:rsidRPr="00951B7A">
        <w:rPr>
          <w:rFonts w:ascii="宋体" w:eastAsiaTheme="minorEastAsia" w:hAnsi="宋体" w:cstheme="minorBidi" w:hint="eastAsia"/>
          <w:b/>
          <w:sz w:val="24"/>
        </w:rPr>
        <w:t>选择我们的</w:t>
      </w:r>
      <w:r w:rsidRPr="00951B7A">
        <w:rPr>
          <w:rFonts w:ascii="宋体" w:eastAsiaTheme="minorEastAsia" w:hAnsi="宋体" w:cstheme="minorBidi"/>
          <w:b/>
          <w:sz w:val="24"/>
        </w:rPr>
        <w:t>N</w:t>
      </w:r>
      <w:proofErr w:type="gramStart"/>
      <w:r w:rsidRPr="00951B7A">
        <w:rPr>
          <w:rFonts w:ascii="宋体" w:eastAsiaTheme="minorEastAsia" w:hAnsi="宋体" w:cstheme="minorBidi"/>
          <w:b/>
          <w:sz w:val="24"/>
        </w:rPr>
        <w:t>个</w:t>
      </w:r>
      <w:proofErr w:type="gramEnd"/>
      <w:r w:rsidRPr="00951B7A">
        <w:rPr>
          <w:rFonts w:ascii="宋体" w:eastAsiaTheme="minorEastAsia" w:hAnsi="宋体" w:cstheme="minorBidi"/>
          <w:b/>
          <w:sz w:val="24"/>
        </w:rPr>
        <w:t>理由</w:t>
      </w:r>
    </w:p>
    <w:p w14:paraId="7A25117E" w14:textId="57B61C8D" w:rsidR="000F19B6" w:rsidRDefault="00000000">
      <w:pPr>
        <w:spacing w:line="360" w:lineRule="auto"/>
        <w:ind w:firstLineChars="200" w:firstLine="482"/>
        <w:rPr>
          <w:rFonts w:ascii="宋体" w:eastAsiaTheme="minorEastAsia" w:hAnsi="宋体" w:cstheme="minorBidi"/>
          <w:b/>
          <w:sz w:val="24"/>
        </w:rPr>
      </w:pPr>
      <w:r w:rsidRPr="00951B7A">
        <w:rPr>
          <w:rFonts w:ascii="宋体" w:eastAsiaTheme="minorEastAsia" w:hAnsi="宋体" w:cstheme="minorBidi"/>
          <w:b/>
          <w:sz w:val="24"/>
        </w:rPr>
        <w:lastRenderedPageBreak/>
        <w:t>1.</w:t>
      </w:r>
      <w:r w:rsidRPr="00951B7A">
        <w:rPr>
          <w:rFonts w:ascii="宋体" w:eastAsiaTheme="minorEastAsia" w:hAnsi="宋体" w:cstheme="minorBidi" w:hint="eastAsia"/>
          <w:b/>
          <w:sz w:val="24"/>
        </w:rPr>
        <w:t>晋升通道：</w:t>
      </w:r>
      <w:r w:rsidRPr="00951B7A">
        <w:rPr>
          <w:rFonts w:ascii="宋体" w:eastAsiaTheme="minorEastAsia" w:hAnsi="宋体" w:cstheme="minorBidi" w:hint="eastAsia"/>
          <w:sz w:val="24"/>
        </w:rPr>
        <w:t>项目部➤</w:t>
      </w:r>
      <w:r w:rsidRPr="00951B7A">
        <w:rPr>
          <w:rFonts w:ascii="宋体" w:eastAsiaTheme="minorEastAsia" w:hAnsi="宋体" w:cstheme="minorBidi"/>
          <w:sz w:val="24"/>
        </w:rPr>
        <w:t>分公司/</w:t>
      </w:r>
      <w:r w:rsidRPr="00951B7A">
        <w:rPr>
          <w:rFonts w:ascii="宋体" w:eastAsiaTheme="minorEastAsia" w:hAnsi="宋体" w:cstheme="minorBidi" w:hint="eastAsia"/>
          <w:sz w:val="24"/>
        </w:rPr>
        <w:t>区域公司</w:t>
      </w:r>
      <w:r w:rsidR="00B24D91" w:rsidRPr="00951B7A">
        <w:rPr>
          <w:rFonts w:ascii="宋体" w:eastAsiaTheme="minorEastAsia" w:hAnsi="宋体" w:cstheme="minorBidi" w:hint="eastAsia"/>
          <w:sz w:val="24"/>
        </w:rPr>
        <w:t>/全资子公司/控股公司</w:t>
      </w:r>
      <w:r w:rsidRPr="00951B7A">
        <w:rPr>
          <w:rFonts w:ascii="宋体" w:eastAsiaTheme="minorEastAsia" w:hAnsi="宋体" w:cstheme="minorBidi" w:hint="eastAsia"/>
          <w:sz w:val="24"/>
        </w:rPr>
        <w:t>➤</w:t>
      </w:r>
      <w:r w:rsidRPr="00951B7A">
        <w:rPr>
          <w:rFonts w:ascii="宋体" w:eastAsiaTheme="minorEastAsia" w:hAnsi="宋体" w:cstheme="minorBidi"/>
          <w:sz w:val="24"/>
        </w:rPr>
        <w:t>公司总部</w:t>
      </w:r>
      <w:r w:rsidRPr="00951B7A">
        <w:rPr>
          <w:rFonts w:ascii="宋体" w:eastAsiaTheme="minorEastAsia" w:hAnsi="宋体" w:cstheme="minorBidi" w:hint="eastAsia"/>
          <w:sz w:val="24"/>
        </w:rPr>
        <w:t>。老子曰“合抱之木，</w:t>
      </w:r>
      <w:r w:rsidR="00221C95" w:rsidRPr="00951B7A">
        <w:rPr>
          <w:rFonts w:ascii="宋体" w:eastAsiaTheme="minorEastAsia" w:hAnsi="宋体" w:cstheme="minorBidi" w:hint="eastAsia"/>
          <w:sz w:val="24"/>
        </w:rPr>
        <w:t>生</w:t>
      </w:r>
      <w:r w:rsidRPr="00951B7A">
        <w:rPr>
          <w:rFonts w:ascii="宋体" w:eastAsiaTheme="minorEastAsia" w:hAnsi="宋体" w:cstheme="minorBidi" w:hint="eastAsia"/>
          <w:sz w:val="24"/>
        </w:rPr>
        <w:t>于毫末”，</w:t>
      </w:r>
      <w:r>
        <w:rPr>
          <w:rFonts w:ascii="宋体" w:eastAsiaTheme="minorEastAsia" w:hAnsi="宋体" w:cstheme="minorBidi" w:hint="eastAsia"/>
          <w:sz w:val="24"/>
        </w:rPr>
        <w:t>小编说来三局“踏浪前行风正劲，不待扬鞭自奋蹄”。</w:t>
      </w:r>
    </w:p>
    <w:p w14:paraId="7B1D1438" w14:textId="63B68CDD" w:rsidR="000F19B6" w:rsidRDefault="00000000">
      <w:pPr>
        <w:spacing w:line="360" w:lineRule="auto"/>
        <w:ind w:firstLineChars="200" w:firstLine="482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/>
          <w:b/>
          <w:sz w:val="24"/>
        </w:rPr>
        <w:t>2.</w:t>
      </w:r>
      <w:r>
        <w:rPr>
          <w:rFonts w:ascii="宋体" w:eastAsiaTheme="minorEastAsia" w:hAnsi="宋体" w:cstheme="minorBidi" w:hint="eastAsia"/>
          <w:b/>
          <w:sz w:val="24"/>
        </w:rPr>
        <w:t>人才建设：</w:t>
      </w:r>
      <w:r>
        <w:rPr>
          <w:rFonts w:ascii="宋体" w:eastAsiaTheme="minorEastAsia" w:hAnsi="宋体" w:cstheme="minorBidi" w:hint="eastAsia"/>
          <w:sz w:val="24"/>
        </w:rPr>
        <w:t>全</w:t>
      </w:r>
      <w:r w:rsidR="00B24D91" w:rsidRPr="00004727">
        <w:rPr>
          <w:rFonts w:ascii="宋体" w:eastAsiaTheme="minorEastAsia" w:hAnsi="宋体" w:cstheme="minorBidi" w:hint="eastAsia"/>
          <w:sz w:val="24"/>
        </w:rPr>
        <w:t>专业</w:t>
      </w:r>
      <w:r>
        <w:rPr>
          <w:rFonts w:ascii="宋体" w:eastAsiaTheme="minorEastAsia" w:hAnsi="宋体" w:cstheme="minorBidi" w:hint="eastAsia"/>
          <w:sz w:val="24"/>
        </w:rPr>
        <w:t>覆盖的“后备人才”梯队建设，提供一条从青铜到王者的升级攻略；职能管理、项目经理、专业管理、专业技术、专业技能五重职业发展通道,打造一张合纵连横的职业发展地图。</w:t>
      </w:r>
    </w:p>
    <w:p w14:paraId="259D9584" w14:textId="77777777" w:rsidR="000F19B6" w:rsidRDefault="00000000">
      <w:pPr>
        <w:spacing w:line="360" w:lineRule="auto"/>
        <w:ind w:firstLineChars="200" w:firstLine="482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/>
          <w:b/>
          <w:sz w:val="24"/>
        </w:rPr>
        <w:t>3.</w:t>
      </w:r>
      <w:r>
        <w:rPr>
          <w:rFonts w:ascii="宋体" w:eastAsiaTheme="minorEastAsia" w:hAnsi="宋体" w:cstheme="minorBidi" w:hint="eastAsia"/>
          <w:b/>
          <w:sz w:val="24"/>
        </w:rPr>
        <w:t>培养体系：</w:t>
      </w:r>
      <w:r>
        <w:rPr>
          <w:rFonts w:ascii="宋体" w:eastAsiaTheme="minorEastAsia" w:hAnsi="宋体" w:cstheme="minorBidi" w:hint="eastAsia"/>
          <w:sz w:val="24"/>
        </w:rPr>
        <w:t>每年3</w:t>
      </w:r>
      <w:r>
        <w:rPr>
          <w:rFonts w:ascii="宋体" w:eastAsiaTheme="minorEastAsia" w:hAnsi="宋体" w:cstheme="minorBidi"/>
          <w:sz w:val="24"/>
        </w:rPr>
        <w:t>000</w:t>
      </w:r>
      <w:r>
        <w:rPr>
          <w:rFonts w:ascii="宋体" w:eastAsiaTheme="minorEastAsia" w:hAnsi="宋体" w:cstheme="minorBidi" w:hint="eastAsia"/>
          <w:sz w:val="24"/>
        </w:rPr>
        <w:t>万元以上员工教育培训经费的投入，打造全生涯周期的人才培养体系。从纵向梯队人才培养到横向专业技能提升，从日常学习型组织建设到高端博士后创新基地设立,在这里你将全面发展，成长为YYDS。</w:t>
      </w:r>
    </w:p>
    <w:p w14:paraId="297DB575" w14:textId="77777777" w:rsidR="000F19B6" w:rsidRDefault="00000000">
      <w:pPr>
        <w:spacing w:line="360" w:lineRule="auto"/>
        <w:ind w:firstLineChars="200" w:firstLine="482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/>
          <w:b/>
          <w:sz w:val="24"/>
        </w:rPr>
        <w:t>4.</w:t>
      </w:r>
      <w:r>
        <w:rPr>
          <w:rFonts w:ascii="宋体" w:eastAsiaTheme="minorEastAsia" w:hAnsi="宋体" w:cstheme="minorBidi" w:hint="eastAsia"/>
          <w:b/>
          <w:sz w:val="24"/>
        </w:rPr>
        <w:t>薪酬福利：</w:t>
      </w:r>
    </w:p>
    <w:p w14:paraId="56A70E70" w14:textId="77777777" w:rsidR="000F19B6" w:rsidRDefault="00000000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>①毕业生入职第一年为见习期（含6个月试用期）</w:t>
      </w:r>
    </w:p>
    <w:p w14:paraId="61E1BCB9" w14:textId="77777777" w:rsidR="000F19B6" w:rsidRDefault="00000000">
      <w:pPr>
        <w:spacing w:line="360" w:lineRule="auto"/>
        <w:ind w:firstLineChars="300" w:firstLine="720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 xml:space="preserve">国 </w:t>
      </w:r>
      <w:r>
        <w:rPr>
          <w:rFonts w:ascii="宋体" w:eastAsiaTheme="minorEastAsia" w:hAnsi="宋体" w:cstheme="minorBidi"/>
          <w:sz w:val="24"/>
        </w:rPr>
        <w:t xml:space="preserve"> </w:t>
      </w:r>
      <w:r>
        <w:rPr>
          <w:rFonts w:ascii="宋体" w:eastAsiaTheme="minorEastAsia" w:hAnsi="宋体" w:cstheme="minorBidi" w:hint="eastAsia"/>
          <w:sz w:val="24"/>
        </w:rPr>
        <w:t>内：本科生薪酬为7.2万-12万/年</w:t>
      </w:r>
    </w:p>
    <w:p w14:paraId="2C11DD79" w14:textId="77777777" w:rsidR="000F19B6" w:rsidRDefault="00000000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 xml:space="preserve">     </w:t>
      </w:r>
      <w:r>
        <w:rPr>
          <w:rFonts w:ascii="宋体" w:eastAsiaTheme="minorEastAsia" w:hAnsi="宋体" w:cstheme="minorBidi"/>
          <w:sz w:val="24"/>
        </w:rPr>
        <w:t xml:space="preserve">  </w:t>
      </w:r>
      <w:r>
        <w:rPr>
          <w:rFonts w:ascii="宋体" w:eastAsiaTheme="minorEastAsia" w:hAnsi="宋体" w:cstheme="minorBidi" w:hint="eastAsia"/>
          <w:sz w:val="24"/>
        </w:rPr>
        <w:t xml:space="preserve"> </w:t>
      </w:r>
      <w:r>
        <w:rPr>
          <w:rFonts w:ascii="宋体" w:eastAsiaTheme="minorEastAsia" w:hAnsi="宋体" w:cstheme="minorBidi"/>
          <w:sz w:val="24"/>
        </w:rPr>
        <w:t xml:space="preserve">  </w:t>
      </w:r>
      <w:r>
        <w:rPr>
          <w:rFonts w:ascii="宋体" w:eastAsiaTheme="minorEastAsia" w:hAnsi="宋体" w:cstheme="minorBidi" w:hint="eastAsia"/>
          <w:sz w:val="24"/>
        </w:rPr>
        <w:t>研究生薪酬为8.5万-14万/年</w:t>
      </w:r>
    </w:p>
    <w:p w14:paraId="446A43BF" w14:textId="77777777" w:rsidR="000F19B6" w:rsidRDefault="00000000">
      <w:pPr>
        <w:spacing w:line="360" w:lineRule="auto"/>
        <w:ind w:firstLineChars="300" w:firstLine="720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 xml:space="preserve">国 </w:t>
      </w:r>
      <w:r>
        <w:rPr>
          <w:rFonts w:ascii="宋体" w:eastAsiaTheme="minorEastAsia" w:hAnsi="宋体" w:cstheme="minorBidi"/>
          <w:sz w:val="24"/>
        </w:rPr>
        <w:t xml:space="preserve"> </w:t>
      </w:r>
      <w:r>
        <w:rPr>
          <w:rFonts w:ascii="宋体" w:eastAsiaTheme="minorEastAsia" w:hAnsi="宋体" w:cstheme="minorBidi" w:hint="eastAsia"/>
          <w:sz w:val="24"/>
        </w:rPr>
        <w:t>外：本科生薪酬为12-16万/年</w:t>
      </w:r>
    </w:p>
    <w:p w14:paraId="3BB5D998" w14:textId="77777777" w:rsidR="000F19B6" w:rsidRDefault="00000000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 xml:space="preserve">     </w:t>
      </w:r>
      <w:r>
        <w:rPr>
          <w:rFonts w:ascii="宋体" w:eastAsiaTheme="minorEastAsia" w:hAnsi="宋体" w:cstheme="minorBidi"/>
          <w:sz w:val="24"/>
        </w:rPr>
        <w:t xml:space="preserve">  </w:t>
      </w:r>
      <w:r>
        <w:rPr>
          <w:rFonts w:ascii="宋体" w:eastAsiaTheme="minorEastAsia" w:hAnsi="宋体" w:cstheme="minorBidi" w:hint="eastAsia"/>
          <w:sz w:val="24"/>
        </w:rPr>
        <w:t xml:space="preserve"> </w:t>
      </w:r>
      <w:r>
        <w:rPr>
          <w:rFonts w:ascii="宋体" w:eastAsiaTheme="minorEastAsia" w:hAnsi="宋体" w:cstheme="minorBidi"/>
          <w:sz w:val="24"/>
        </w:rPr>
        <w:t xml:space="preserve">  </w:t>
      </w:r>
      <w:r>
        <w:rPr>
          <w:rFonts w:ascii="宋体" w:eastAsiaTheme="minorEastAsia" w:hAnsi="宋体" w:cstheme="minorBidi" w:hint="eastAsia"/>
          <w:sz w:val="24"/>
        </w:rPr>
        <w:t>研究生薪酬为13-18万/年</w:t>
      </w:r>
    </w:p>
    <w:p w14:paraId="4A696293" w14:textId="77777777" w:rsidR="000F19B6" w:rsidRDefault="00000000">
      <w:pPr>
        <w:spacing w:line="360" w:lineRule="auto"/>
        <w:ind w:firstLineChars="300" w:firstLine="720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>安家费：本科生：6000-20000元</w:t>
      </w:r>
    </w:p>
    <w:p w14:paraId="47F790BF" w14:textId="1E824DFE" w:rsidR="000F19B6" w:rsidRPr="00004727" w:rsidRDefault="00000000">
      <w:pPr>
        <w:spacing w:line="360" w:lineRule="auto"/>
        <w:ind w:firstLineChars="700" w:firstLine="1680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>硕士</w:t>
      </w:r>
      <w:r w:rsidRPr="00004727">
        <w:rPr>
          <w:rFonts w:ascii="宋体" w:eastAsiaTheme="minorEastAsia" w:hAnsi="宋体" w:cstheme="minorBidi" w:hint="eastAsia"/>
          <w:sz w:val="24"/>
        </w:rPr>
        <w:t>研究生：2</w:t>
      </w:r>
      <w:r w:rsidR="00DB387B" w:rsidRPr="00004727">
        <w:rPr>
          <w:rFonts w:ascii="宋体" w:eastAsiaTheme="minorEastAsia" w:hAnsi="宋体" w:cstheme="minorBidi"/>
          <w:sz w:val="24"/>
        </w:rPr>
        <w:t>0</w:t>
      </w:r>
      <w:r w:rsidRPr="00004727">
        <w:rPr>
          <w:rFonts w:ascii="宋体" w:eastAsiaTheme="minorEastAsia" w:hAnsi="宋体" w:cstheme="minorBidi" w:hint="eastAsia"/>
          <w:sz w:val="24"/>
        </w:rPr>
        <w:t>000-30000元</w:t>
      </w:r>
    </w:p>
    <w:p w14:paraId="7F78C613" w14:textId="77777777" w:rsidR="000F19B6" w:rsidRPr="00004727" w:rsidRDefault="00000000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</w:rPr>
      </w:pPr>
      <w:r w:rsidRPr="00004727">
        <w:rPr>
          <w:rFonts w:ascii="宋体" w:eastAsiaTheme="minorEastAsia" w:hAnsi="宋体" w:cstheme="minorBidi" w:hint="eastAsia"/>
          <w:sz w:val="24"/>
        </w:rPr>
        <w:t>②宿舍</w:t>
      </w:r>
      <w:r w:rsidRPr="00004727">
        <w:rPr>
          <w:rFonts w:ascii="宋体" w:eastAsiaTheme="minorEastAsia" w:hAnsi="宋体" w:cstheme="minorBidi"/>
          <w:sz w:val="24"/>
        </w:rPr>
        <w:t>2人</w:t>
      </w:r>
      <w:r w:rsidRPr="00004727">
        <w:rPr>
          <w:rFonts w:ascii="宋体" w:eastAsiaTheme="minorEastAsia" w:hAnsi="宋体" w:cstheme="minorBidi" w:hint="eastAsia"/>
          <w:sz w:val="24"/>
        </w:rPr>
        <w:t xml:space="preserve">- </w:t>
      </w:r>
      <w:r w:rsidRPr="00004727">
        <w:rPr>
          <w:rFonts w:ascii="宋体" w:eastAsiaTheme="minorEastAsia" w:hAnsi="宋体" w:cstheme="minorBidi"/>
          <w:sz w:val="24"/>
        </w:rPr>
        <w:t>4人间（空调、</w:t>
      </w:r>
      <w:proofErr w:type="spellStart"/>
      <w:r w:rsidRPr="00004727">
        <w:rPr>
          <w:rFonts w:ascii="宋体" w:eastAsiaTheme="minorEastAsia" w:hAnsi="宋体" w:cstheme="minorBidi"/>
          <w:sz w:val="24"/>
        </w:rPr>
        <w:t>WiFi</w:t>
      </w:r>
      <w:proofErr w:type="spellEnd"/>
      <w:r w:rsidRPr="00004727">
        <w:rPr>
          <w:rFonts w:ascii="宋体" w:eastAsiaTheme="minorEastAsia" w:hAnsi="宋体" w:cstheme="minorBidi"/>
          <w:sz w:val="24"/>
        </w:rPr>
        <w:t>是必须的）；职工食堂；灯光运动场；健身室；图书室。</w:t>
      </w:r>
    </w:p>
    <w:p w14:paraId="5753CD2C" w14:textId="77777777" w:rsidR="000F19B6" w:rsidRPr="00004727" w:rsidRDefault="00000000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</w:rPr>
      </w:pPr>
      <w:r w:rsidRPr="00004727">
        <w:rPr>
          <w:rFonts w:ascii="宋体" w:eastAsiaTheme="minorEastAsia" w:hAnsi="宋体" w:cstheme="minorBidi" w:hint="eastAsia"/>
          <w:sz w:val="24"/>
        </w:rPr>
        <w:t>③缴纳</w:t>
      </w:r>
      <w:proofErr w:type="gramStart"/>
      <w:r w:rsidRPr="00004727">
        <w:rPr>
          <w:rFonts w:ascii="宋体" w:eastAsiaTheme="minorEastAsia" w:hAnsi="宋体" w:cstheme="minorBidi" w:hint="eastAsia"/>
          <w:sz w:val="24"/>
        </w:rPr>
        <w:t>五险二</w:t>
      </w:r>
      <w:proofErr w:type="gramEnd"/>
      <w:r w:rsidRPr="00004727">
        <w:rPr>
          <w:rFonts w:ascii="宋体" w:eastAsiaTheme="minorEastAsia" w:hAnsi="宋体" w:cstheme="minorBidi" w:hint="eastAsia"/>
          <w:sz w:val="24"/>
        </w:rPr>
        <w:t>金，办理西安市户口。</w:t>
      </w:r>
    </w:p>
    <w:p w14:paraId="44F2FE01" w14:textId="12393EB4" w:rsidR="000F19B6" w:rsidRDefault="00000000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</w:rPr>
      </w:pPr>
      <w:r w:rsidRPr="00004727">
        <w:rPr>
          <w:rFonts w:ascii="宋体" w:eastAsiaTheme="minorEastAsia" w:hAnsi="宋体" w:cstheme="minorBidi" w:hint="eastAsia"/>
          <w:sz w:val="24"/>
        </w:rPr>
        <w:t>④员工按公司规定享受各类假期（享有带薪探亲假（20天/年）、年休假（5—15天/年），产假、婚假等国家规定</w:t>
      </w:r>
      <w:r>
        <w:rPr>
          <w:rFonts w:ascii="宋体" w:eastAsiaTheme="minorEastAsia" w:hAnsi="宋体" w:cstheme="minorBidi" w:hint="eastAsia"/>
          <w:sz w:val="24"/>
        </w:rPr>
        <w:t>的各种假期，均按国家规定办理。</w:t>
      </w:r>
    </w:p>
    <w:p w14:paraId="39075138" w14:textId="77777777" w:rsidR="000F19B6" w:rsidRDefault="00000000">
      <w:pPr>
        <w:spacing w:line="360" w:lineRule="auto"/>
        <w:jc w:val="left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ab/>
        <w:t>专业的人做专业的事情，三局</w:t>
      </w:r>
      <w:proofErr w:type="gramStart"/>
      <w:r>
        <w:rPr>
          <w:rFonts w:ascii="宋体" w:eastAsiaTheme="minorEastAsia" w:hAnsi="宋体" w:cstheme="minorBidi" w:hint="eastAsia"/>
          <w:b/>
          <w:sz w:val="24"/>
        </w:rPr>
        <w:t>“星”鲜岗等你</w:t>
      </w:r>
      <w:proofErr w:type="gramEnd"/>
      <w:r>
        <w:rPr>
          <w:rFonts w:ascii="宋体" w:eastAsiaTheme="minorEastAsia" w:hAnsi="宋体" w:cstheme="minorBidi" w:hint="eastAsia"/>
          <w:b/>
          <w:sz w:val="24"/>
        </w:rPr>
        <w:t>来闯</w:t>
      </w:r>
    </w:p>
    <w:tbl>
      <w:tblPr>
        <w:tblW w:w="4869" w:type="pct"/>
        <w:tblLook w:val="04A0" w:firstRow="1" w:lastRow="0" w:firstColumn="1" w:lastColumn="0" w:noHBand="0" w:noVBand="1"/>
      </w:tblPr>
      <w:tblGrid>
        <w:gridCol w:w="858"/>
        <w:gridCol w:w="5244"/>
        <w:gridCol w:w="1982"/>
      </w:tblGrid>
      <w:tr w:rsidR="000F19B6" w14:paraId="2B5F3665" w14:textId="77777777">
        <w:trPr>
          <w:trHeight w:val="480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978D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DDA1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486C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</w:tr>
      <w:tr w:rsidR="000F19B6" w14:paraId="2045BF69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8E63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7A08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水利水电工程（结构、水土保持）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475E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博士/硕士/本科</w:t>
            </w:r>
          </w:p>
        </w:tc>
      </w:tr>
      <w:tr w:rsidR="000F19B6" w14:paraId="24AF6505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E5F4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8E1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土木工程(工民建、岩土、结构)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068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博士/硕士/本科</w:t>
            </w:r>
          </w:p>
        </w:tc>
      </w:tr>
      <w:tr w:rsidR="000F19B6" w14:paraId="5208CB9C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48B4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2411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土木工程(道桥)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719F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0D679531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FA43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A6F8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土木工程(铁道)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4EA3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02E3D363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2156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C459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信息工程（信号与信息处理）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5795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硕士</w:t>
            </w:r>
          </w:p>
        </w:tc>
      </w:tr>
      <w:tr w:rsidR="000F19B6" w14:paraId="19F171B4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31C9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EE65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给排水科学与工程/市政工程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8BB4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硕士/本科</w:t>
            </w:r>
          </w:p>
        </w:tc>
      </w:tr>
      <w:tr w:rsidR="000F19B6" w14:paraId="332F84D8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BCC9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6647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83EA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101D469F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2E55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40E0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测绘工程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D4F3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6E6F6DCF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FB28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0C9D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风景园林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D02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6F074F1D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86A6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703C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726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3D83548A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023A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13C3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建筑学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C528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48BB8D8C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172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6DDC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建筑电气与智能化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6A29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7BBC88AF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0801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E787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采矿工程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05BA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30649DD3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92CB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3AE8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国际经济与贸易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A2DC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74A38369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819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7050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A8B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5861DE2F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4FAD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757E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2DD9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56BE31FC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90C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3A98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热能与动力工程(水动方向)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A41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5AD9789A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7C84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CA58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焊接技术与工程/材料成型及控制工程（焊接）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4525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44EEEBEB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95D1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6604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无机非金属材料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814B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硕士</w:t>
            </w:r>
          </w:p>
        </w:tc>
      </w:tr>
      <w:tr w:rsidR="000F19B6" w14:paraId="56E2BB83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6FC3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5A10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工程管理/工程造价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09EE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硕士/本科</w:t>
            </w:r>
          </w:p>
        </w:tc>
      </w:tr>
      <w:tr w:rsidR="000F19B6" w14:paraId="12FDD5AB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7871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577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财务管理/会计学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ACCB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硕士/本科</w:t>
            </w:r>
          </w:p>
        </w:tc>
      </w:tr>
      <w:tr w:rsidR="000F19B6" w14:paraId="38842B0D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C68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2458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审计学</w:t>
            </w:r>
            <w:proofErr w:type="gramEnd"/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29DE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76AAF5C7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5FE0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D929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安全工程/环境工程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C9FF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2E677A1C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D1B3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83FE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人力资源管理(工商管理)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5115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硕士/本科</w:t>
            </w:r>
          </w:p>
        </w:tc>
      </w:tr>
      <w:tr w:rsidR="000F19B6" w14:paraId="55457012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48BB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0F7D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汉语言文学/秘书学/新闻学/思想政治教育/行政管理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1B48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硕士/本科</w:t>
            </w:r>
          </w:p>
        </w:tc>
      </w:tr>
      <w:tr w:rsidR="000F19B6" w14:paraId="742AFA7D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575A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F85B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7AAB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硕士/本科</w:t>
            </w:r>
          </w:p>
        </w:tc>
      </w:tr>
      <w:tr w:rsidR="000F19B6" w14:paraId="3B85A692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7DBB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2D34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D53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硕士/本科</w:t>
            </w:r>
          </w:p>
        </w:tc>
      </w:tr>
      <w:tr w:rsidR="000F19B6" w14:paraId="6000CABD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0CDA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CA8E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法语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8EBD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385123CA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ABF3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4359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阿拉伯语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7E68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090BD4B0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C537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97BD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EF7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0F19B6" w14:paraId="209151BE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298C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AFE2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城乡规划（城乡规划与设计）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4AA3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硕士</w:t>
            </w:r>
          </w:p>
        </w:tc>
      </w:tr>
      <w:tr w:rsidR="000F19B6" w14:paraId="2CDCFDE7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A9B0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793C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物联网工程（电子科学与技术）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EAC3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硕士</w:t>
            </w:r>
          </w:p>
        </w:tc>
      </w:tr>
      <w:tr w:rsidR="000F19B6" w14:paraId="11E47295" w14:textId="77777777">
        <w:trPr>
          <w:trHeight w:val="48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5033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80BB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555C" w14:textId="77777777" w:rsidR="000F19B6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</w:tbl>
    <w:p w14:paraId="040C6E89" w14:textId="77777777" w:rsidR="000F19B6" w:rsidRDefault="000F19B6">
      <w:pPr>
        <w:spacing w:line="360" w:lineRule="auto"/>
        <w:ind w:firstLineChars="200" w:firstLine="482"/>
        <w:jc w:val="left"/>
        <w:rPr>
          <w:rFonts w:ascii="宋体" w:eastAsiaTheme="minorEastAsia" w:hAnsi="宋体" w:cstheme="minorBidi"/>
          <w:b/>
          <w:sz w:val="24"/>
        </w:rPr>
      </w:pPr>
    </w:p>
    <w:p w14:paraId="6BF93E48" w14:textId="77777777" w:rsidR="000F19B6" w:rsidRDefault="000F19B6">
      <w:pPr>
        <w:spacing w:line="360" w:lineRule="auto"/>
        <w:ind w:firstLineChars="200" w:firstLine="482"/>
        <w:jc w:val="left"/>
        <w:rPr>
          <w:rFonts w:ascii="宋体" w:eastAsiaTheme="minorEastAsia" w:hAnsi="宋体" w:cstheme="minorBidi"/>
          <w:b/>
          <w:sz w:val="24"/>
        </w:rPr>
      </w:pPr>
    </w:p>
    <w:p w14:paraId="53D7390E" w14:textId="77777777" w:rsidR="000F19B6" w:rsidRDefault="00000000">
      <w:pPr>
        <w:spacing w:line="360" w:lineRule="auto"/>
        <w:ind w:firstLineChars="200" w:firstLine="482"/>
        <w:jc w:val="left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lastRenderedPageBreak/>
        <w:t>基本要求</w:t>
      </w:r>
    </w:p>
    <w:p w14:paraId="02B4B351" w14:textId="77777777" w:rsidR="000F19B6" w:rsidRDefault="00000000">
      <w:pPr>
        <w:numPr>
          <w:ilvl w:val="0"/>
          <w:numId w:val="1"/>
        </w:numPr>
        <w:spacing w:line="360" w:lineRule="auto"/>
        <w:ind w:leftChars="228" w:left="479"/>
        <w:jc w:val="left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>全日制公办院校2023届毕业生。</w:t>
      </w:r>
    </w:p>
    <w:p w14:paraId="694FED1C" w14:textId="77777777" w:rsidR="000F19B6" w:rsidRDefault="00000000" w:rsidP="0027207B">
      <w:pPr>
        <w:spacing w:line="360" w:lineRule="auto"/>
        <w:ind w:firstLineChars="200" w:firstLine="480"/>
        <w:jc w:val="left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>2.认同公司企业文化，对建筑施工行业具有明确的认知，有志在项目一线从事工程技术、项目管理工作。</w:t>
      </w:r>
    </w:p>
    <w:p w14:paraId="3A483E57" w14:textId="42394B94" w:rsidR="000F19B6" w:rsidRDefault="0027207B" w:rsidP="0027207B">
      <w:pPr>
        <w:tabs>
          <w:tab w:val="left" w:pos="312"/>
        </w:tabs>
        <w:spacing w:line="360" w:lineRule="auto"/>
        <w:ind w:left="479"/>
        <w:jc w:val="left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>3</w:t>
      </w:r>
      <w:r>
        <w:rPr>
          <w:rFonts w:ascii="宋体" w:eastAsiaTheme="minorEastAsia" w:hAnsi="宋体" w:cstheme="minorBidi"/>
          <w:sz w:val="24"/>
        </w:rPr>
        <w:t>.</w:t>
      </w:r>
      <w:r w:rsidR="00000000">
        <w:rPr>
          <w:rFonts w:ascii="宋体" w:eastAsiaTheme="minorEastAsia" w:hAnsi="宋体" w:cstheme="minorBidi" w:hint="eastAsia"/>
          <w:sz w:val="24"/>
        </w:rPr>
        <w:t>品行端正，身体健康，具有较强的沟通能力、执行能力，适应能力。</w:t>
      </w:r>
    </w:p>
    <w:p w14:paraId="008C610F" w14:textId="6987A262" w:rsidR="000F19B6" w:rsidRDefault="0027207B" w:rsidP="0027207B">
      <w:pPr>
        <w:tabs>
          <w:tab w:val="left" w:pos="312"/>
        </w:tabs>
        <w:spacing w:line="360" w:lineRule="auto"/>
        <w:ind w:left="479"/>
        <w:jc w:val="left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>4</w:t>
      </w:r>
      <w:r>
        <w:rPr>
          <w:rFonts w:ascii="宋体" w:eastAsiaTheme="minorEastAsia" w:hAnsi="宋体" w:cstheme="minorBidi"/>
          <w:sz w:val="24"/>
        </w:rPr>
        <w:t>.</w:t>
      </w:r>
      <w:r w:rsidR="00000000">
        <w:rPr>
          <w:rFonts w:ascii="宋体" w:eastAsiaTheme="minorEastAsia" w:hAnsi="宋体" w:cstheme="minorBidi" w:hint="eastAsia"/>
          <w:sz w:val="24"/>
        </w:rPr>
        <w:t>学习成绩良好，专业对口。法学专业学生需取得法律职业资格证书A类。</w:t>
      </w:r>
    </w:p>
    <w:p w14:paraId="24741A93" w14:textId="77777777" w:rsidR="000F19B6" w:rsidRDefault="00000000">
      <w:pPr>
        <w:spacing w:line="360" w:lineRule="auto"/>
        <w:ind w:firstLineChars="200" w:firstLine="482"/>
        <w:jc w:val="left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>联系方式</w:t>
      </w:r>
    </w:p>
    <w:p w14:paraId="152C2DA2" w14:textId="77777777" w:rsidR="000F19B6" w:rsidRDefault="00000000">
      <w:pPr>
        <w:spacing w:line="360" w:lineRule="auto"/>
        <w:jc w:val="left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sz w:val="24"/>
        </w:rPr>
        <w:t xml:space="preserve"> </w:t>
      </w:r>
      <w:r>
        <w:rPr>
          <w:rFonts w:ascii="宋体" w:eastAsiaTheme="minorEastAsia" w:hAnsi="宋体" w:cstheme="minorBidi"/>
          <w:sz w:val="24"/>
        </w:rPr>
        <w:t xml:space="preserve">   </w:t>
      </w:r>
      <w:r>
        <w:rPr>
          <w:rFonts w:ascii="宋体" w:eastAsiaTheme="minorEastAsia" w:hAnsi="宋体" w:cstheme="minorBidi" w:hint="eastAsia"/>
          <w:sz w:val="24"/>
        </w:rPr>
        <w:t>朱老师</w:t>
      </w:r>
      <w:r>
        <w:rPr>
          <w:rFonts w:ascii="宋体" w:eastAsiaTheme="minorEastAsia" w:hAnsi="宋体" w:cstheme="minorBidi" w:hint="eastAsia"/>
          <w:sz w:val="24"/>
        </w:rPr>
        <w:tab/>
      </w:r>
      <w:r>
        <w:rPr>
          <w:rFonts w:ascii="宋体" w:eastAsiaTheme="minorEastAsia" w:hAnsi="宋体" w:cstheme="minorBidi"/>
          <w:sz w:val="24"/>
        </w:rPr>
        <w:t>029-86178686-852</w:t>
      </w:r>
      <w:r>
        <w:rPr>
          <w:rFonts w:ascii="宋体" w:eastAsiaTheme="minorEastAsia" w:hAnsi="宋体" w:cstheme="minorBidi" w:hint="eastAsia"/>
          <w:sz w:val="24"/>
        </w:rPr>
        <w:t>6</w:t>
      </w:r>
    </w:p>
    <w:p w14:paraId="5ADF4F9E" w14:textId="0166AB21" w:rsidR="000F19B6" w:rsidRDefault="00000000">
      <w:pPr>
        <w:spacing w:line="360" w:lineRule="auto"/>
        <w:ind w:firstLineChars="200" w:firstLine="480"/>
        <w:jc w:val="left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>郭老师</w:t>
      </w:r>
      <w:r>
        <w:rPr>
          <w:rFonts w:ascii="宋体" w:eastAsiaTheme="minorEastAsia" w:hAnsi="宋体" w:cstheme="minorBidi" w:hint="eastAsia"/>
          <w:sz w:val="24"/>
        </w:rPr>
        <w:tab/>
      </w:r>
      <w:r>
        <w:rPr>
          <w:rFonts w:ascii="宋体" w:eastAsiaTheme="minorEastAsia" w:hAnsi="宋体" w:cstheme="minorBidi"/>
          <w:sz w:val="24"/>
        </w:rPr>
        <w:t>029-86178686-852</w:t>
      </w:r>
      <w:r w:rsidR="00DB387B">
        <w:rPr>
          <w:rFonts w:ascii="宋体" w:eastAsiaTheme="minorEastAsia" w:hAnsi="宋体" w:cstheme="minorBidi"/>
          <w:sz w:val="24"/>
        </w:rPr>
        <w:t>3</w:t>
      </w:r>
    </w:p>
    <w:p w14:paraId="43FE4597" w14:textId="77777777" w:rsidR="000F19B6" w:rsidRDefault="00000000">
      <w:pPr>
        <w:spacing w:line="360" w:lineRule="auto"/>
        <w:ind w:firstLineChars="200" w:firstLine="482"/>
        <w:jc w:val="left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 xml:space="preserve">简历投递邮箱 </w:t>
      </w:r>
      <w:r>
        <w:rPr>
          <w:rFonts w:ascii="宋体" w:eastAsiaTheme="minorEastAsia" w:hAnsi="宋体" w:cstheme="minorBidi"/>
          <w:b/>
          <w:sz w:val="24"/>
        </w:rPr>
        <w:t xml:space="preserve"> </w:t>
      </w:r>
    </w:p>
    <w:p w14:paraId="0CC08448" w14:textId="77777777" w:rsidR="000F19B6" w:rsidRPr="006D5F56" w:rsidRDefault="00000000">
      <w:pPr>
        <w:spacing w:line="360" w:lineRule="auto"/>
        <w:ind w:firstLineChars="200" w:firstLine="420"/>
        <w:jc w:val="left"/>
        <w:rPr>
          <w:rFonts w:ascii="宋体" w:eastAsiaTheme="minorEastAsia" w:hAnsi="宋体" w:cstheme="minorBidi"/>
          <w:b/>
          <w:bCs/>
          <w:sz w:val="24"/>
        </w:rPr>
      </w:pPr>
      <w:hyperlink r:id="rId9" w:history="1">
        <w:r w:rsidRPr="006D5F56">
          <w:rPr>
            <w:rFonts w:ascii="宋体" w:eastAsiaTheme="minorEastAsia" w:hAnsi="宋体" w:cstheme="minorBidi"/>
            <w:b/>
            <w:bCs/>
            <w:sz w:val="28"/>
            <w:szCs w:val="28"/>
          </w:rPr>
          <w:t>sd3xz@powerchina.cn</w:t>
        </w:r>
      </w:hyperlink>
    </w:p>
    <w:p w14:paraId="509F6A23" w14:textId="77777777" w:rsidR="000F19B6" w:rsidRDefault="00000000">
      <w:pPr>
        <w:spacing w:line="360" w:lineRule="auto"/>
        <w:ind w:firstLineChars="200" w:firstLine="480"/>
        <w:jc w:val="left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/>
          <w:sz w:val="24"/>
        </w:rPr>
        <w:t>(</w:t>
      </w:r>
      <w:r>
        <w:rPr>
          <w:rFonts w:ascii="宋体" w:eastAsiaTheme="minorEastAsia" w:hAnsi="宋体" w:cstheme="minorBidi" w:hint="eastAsia"/>
          <w:sz w:val="24"/>
        </w:rPr>
        <w:t>邮件主题“2023</w:t>
      </w:r>
      <w:r>
        <w:rPr>
          <w:rFonts w:ascii="宋体" w:eastAsiaTheme="minorEastAsia" w:hAnsi="宋体" w:cstheme="minorBidi"/>
          <w:sz w:val="24"/>
        </w:rPr>
        <w:t>-</w:t>
      </w:r>
      <w:r>
        <w:rPr>
          <w:rFonts w:ascii="宋体" w:eastAsiaTheme="minorEastAsia" w:hAnsi="宋体" w:cstheme="minorBidi" w:hint="eastAsia"/>
          <w:sz w:val="24"/>
        </w:rPr>
        <w:t>毕业院校</w:t>
      </w:r>
      <w:r>
        <w:rPr>
          <w:rFonts w:ascii="宋体" w:eastAsiaTheme="minorEastAsia" w:hAnsi="宋体" w:cstheme="minorBidi"/>
          <w:sz w:val="24"/>
        </w:rPr>
        <w:t>-专业-姓名-联系电话”)</w:t>
      </w:r>
    </w:p>
    <w:p w14:paraId="0EB7B276" w14:textId="77777777" w:rsidR="000F19B6" w:rsidRDefault="00000000">
      <w:pPr>
        <w:spacing w:line="360" w:lineRule="auto"/>
        <w:ind w:firstLineChars="200" w:firstLine="482"/>
        <w:jc w:val="left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 xml:space="preserve">公司地址 </w:t>
      </w:r>
    </w:p>
    <w:p w14:paraId="38460201" w14:textId="77777777" w:rsidR="000F19B6" w:rsidRDefault="00000000">
      <w:pPr>
        <w:spacing w:line="360" w:lineRule="auto"/>
        <w:ind w:firstLineChars="200" w:firstLine="480"/>
        <w:jc w:val="left"/>
        <w:rPr>
          <w:rFonts w:ascii="宋体" w:eastAsiaTheme="minorEastAsia" w:hAnsi="宋体" w:cstheme="minorBidi"/>
          <w:sz w:val="24"/>
        </w:rPr>
      </w:pPr>
      <w:r>
        <w:rPr>
          <w:rFonts w:ascii="宋体" w:eastAsiaTheme="minorEastAsia" w:hAnsi="宋体" w:cstheme="minorBidi" w:hint="eastAsia"/>
          <w:sz w:val="24"/>
        </w:rPr>
        <w:t>陕西省西安市</w:t>
      </w:r>
      <w:proofErr w:type="gramStart"/>
      <w:r>
        <w:rPr>
          <w:rFonts w:ascii="宋体" w:eastAsiaTheme="minorEastAsia" w:hAnsi="宋体" w:cstheme="minorBidi" w:hint="eastAsia"/>
          <w:sz w:val="24"/>
        </w:rPr>
        <w:t>浐灞</w:t>
      </w:r>
      <w:proofErr w:type="gramEnd"/>
      <w:r>
        <w:rPr>
          <w:rFonts w:ascii="宋体" w:eastAsiaTheme="minorEastAsia" w:hAnsi="宋体" w:cstheme="minorBidi" w:hint="eastAsia"/>
          <w:sz w:val="24"/>
        </w:rPr>
        <w:t>生态区</w:t>
      </w:r>
      <w:proofErr w:type="gramStart"/>
      <w:r>
        <w:rPr>
          <w:rFonts w:ascii="宋体" w:eastAsiaTheme="minorEastAsia" w:hAnsi="宋体" w:cstheme="minorBidi" w:hint="eastAsia"/>
          <w:sz w:val="24"/>
        </w:rPr>
        <w:t>世博大道</w:t>
      </w:r>
      <w:proofErr w:type="gramEnd"/>
      <w:r>
        <w:rPr>
          <w:rFonts w:ascii="宋体" w:eastAsiaTheme="minorEastAsia" w:hAnsi="宋体" w:cstheme="minorBidi"/>
          <w:sz w:val="24"/>
        </w:rPr>
        <w:t>4069号</w:t>
      </w:r>
    </w:p>
    <w:p w14:paraId="70C7AF7C" w14:textId="77777777" w:rsidR="000F19B6" w:rsidRDefault="00000000">
      <w:pPr>
        <w:spacing w:line="360" w:lineRule="auto"/>
        <w:ind w:firstLineChars="200" w:firstLine="482"/>
        <w:jc w:val="left"/>
        <w:rPr>
          <w:rFonts w:ascii="宋体" w:eastAsiaTheme="minorEastAsia" w:hAnsi="宋体" w:cstheme="minorBidi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>公司网址</w:t>
      </w:r>
    </w:p>
    <w:p w14:paraId="37A4210F" w14:textId="77777777" w:rsidR="000F19B6" w:rsidRDefault="00000000">
      <w:pPr>
        <w:spacing w:line="360" w:lineRule="auto"/>
        <w:ind w:firstLineChars="200" w:firstLine="420"/>
        <w:jc w:val="left"/>
        <w:rPr>
          <w:rFonts w:ascii="宋体" w:eastAsiaTheme="minorEastAsia" w:hAnsi="宋体" w:cstheme="minorBidi"/>
          <w:sz w:val="24"/>
        </w:rPr>
      </w:pPr>
      <w:hyperlink r:id="rId10" w:history="1">
        <w:r>
          <w:rPr>
            <w:rFonts w:ascii="宋体" w:eastAsiaTheme="minorEastAsia" w:hAnsi="宋体" w:cstheme="minorBidi"/>
            <w:sz w:val="24"/>
          </w:rPr>
          <w:t>http://www.cteb.com/</w:t>
        </w:r>
      </w:hyperlink>
    </w:p>
    <w:p w14:paraId="2E94FD6A" w14:textId="36FD0BB8" w:rsidR="000F19B6" w:rsidRDefault="000F19B6">
      <w:pPr>
        <w:spacing w:line="360" w:lineRule="auto"/>
        <w:rPr>
          <w:rFonts w:ascii="宋体" w:eastAsiaTheme="minorEastAsia" w:hAnsi="宋体" w:cstheme="minorBidi"/>
          <w:b/>
          <w:sz w:val="28"/>
          <w:szCs w:val="28"/>
        </w:rPr>
      </w:pPr>
    </w:p>
    <w:sectPr w:rsidR="000F19B6">
      <w:headerReference w:type="default" r:id="rId11"/>
      <w:pgSz w:w="11906" w:h="16838"/>
      <w:pgMar w:top="1304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0855" w14:textId="77777777" w:rsidR="00E34BC9" w:rsidRDefault="00E34BC9">
      <w:r>
        <w:separator/>
      </w:r>
    </w:p>
  </w:endnote>
  <w:endnote w:type="continuationSeparator" w:id="0">
    <w:p w14:paraId="50075A38" w14:textId="77777777" w:rsidR="00E34BC9" w:rsidRDefault="00E3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4DD4" w14:textId="77777777" w:rsidR="00E34BC9" w:rsidRDefault="00E34BC9">
      <w:r>
        <w:separator/>
      </w:r>
    </w:p>
  </w:footnote>
  <w:footnote w:type="continuationSeparator" w:id="0">
    <w:p w14:paraId="2CCC7D16" w14:textId="77777777" w:rsidR="00E34BC9" w:rsidRDefault="00E3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F8FA" w14:textId="77777777" w:rsidR="000F19B6" w:rsidRDefault="000F19B6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CB611"/>
    <w:multiLevelType w:val="singleLevel"/>
    <w:tmpl w:val="31CCB6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7327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E9"/>
    <w:rsid w:val="00000B12"/>
    <w:rsid w:val="00004727"/>
    <w:rsid w:val="00011AC5"/>
    <w:rsid w:val="000439A1"/>
    <w:rsid w:val="00045644"/>
    <w:rsid w:val="0004756E"/>
    <w:rsid w:val="00052A7F"/>
    <w:rsid w:val="00064E94"/>
    <w:rsid w:val="00071F0D"/>
    <w:rsid w:val="0008247B"/>
    <w:rsid w:val="00083884"/>
    <w:rsid w:val="00091721"/>
    <w:rsid w:val="000D3D07"/>
    <w:rsid w:val="000F19B6"/>
    <w:rsid w:val="000F3D5F"/>
    <w:rsid w:val="00106D7C"/>
    <w:rsid w:val="001222A1"/>
    <w:rsid w:val="00145B25"/>
    <w:rsid w:val="001572C8"/>
    <w:rsid w:val="00176159"/>
    <w:rsid w:val="001B3383"/>
    <w:rsid w:val="001D0EC6"/>
    <w:rsid w:val="001D1A7F"/>
    <w:rsid w:val="00201720"/>
    <w:rsid w:val="002019A3"/>
    <w:rsid w:val="0021190C"/>
    <w:rsid w:val="00221C95"/>
    <w:rsid w:val="00222C99"/>
    <w:rsid w:val="00222E2C"/>
    <w:rsid w:val="002443B7"/>
    <w:rsid w:val="00262C1D"/>
    <w:rsid w:val="0027207B"/>
    <w:rsid w:val="002771F3"/>
    <w:rsid w:val="00297983"/>
    <w:rsid w:val="002B025A"/>
    <w:rsid w:val="002B47CC"/>
    <w:rsid w:val="002C74E8"/>
    <w:rsid w:val="002E4F44"/>
    <w:rsid w:val="002E777A"/>
    <w:rsid w:val="002F461A"/>
    <w:rsid w:val="00311B6D"/>
    <w:rsid w:val="00320373"/>
    <w:rsid w:val="00327CA9"/>
    <w:rsid w:val="00355E96"/>
    <w:rsid w:val="003601F4"/>
    <w:rsid w:val="003636A7"/>
    <w:rsid w:val="00390B77"/>
    <w:rsid w:val="003A59D5"/>
    <w:rsid w:val="003B7904"/>
    <w:rsid w:val="003C4D78"/>
    <w:rsid w:val="003D11F5"/>
    <w:rsid w:val="003D5E76"/>
    <w:rsid w:val="003D7EEF"/>
    <w:rsid w:val="003F2AC5"/>
    <w:rsid w:val="003F4679"/>
    <w:rsid w:val="00402646"/>
    <w:rsid w:val="00423331"/>
    <w:rsid w:val="0042749F"/>
    <w:rsid w:val="0043177E"/>
    <w:rsid w:val="004601A8"/>
    <w:rsid w:val="00494D36"/>
    <w:rsid w:val="004A2F1A"/>
    <w:rsid w:val="004C1176"/>
    <w:rsid w:val="004C3545"/>
    <w:rsid w:val="004D1AC1"/>
    <w:rsid w:val="004D4FFA"/>
    <w:rsid w:val="004E5E5E"/>
    <w:rsid w:val="00507925"/>
    <w:rsid w:val="005138F8"/>
    <w:rsid w:val="00516B48"/>
    <w:rsid w:val="00525585"/>
    <w:rsid w:val="00530C5D"/>
    <w:rsid w:val="00542221"/>
    <w:rsid w:val="005610F8"/>
    <w:rsid w:val="00573E59"/>
    <w:rsid w:val="005849F0"/>
    <w:rsid w:val="005909E5"/>
    <w:rsid w:val="005937E7"/>
    <w:rsid w:val="00594F57"/>
    <w:rsid w:val="005A2F62"/>
    <w:rsid w:val="005B6637"/>
    <w:rsid w:val="005D01DC"/>
    <w:rsid w:val="005D1016"/>
    <w:rsid w:val="005D26DE"/>
    <w:rsid w:val="005D41F9"/>
    <w:rsid w:val="005F6D0D"/>
    <w:rsid w:val="00611537"/>
    <w:rsid w:val="00635BBB"/>
    <w:rsid w:val="00655A14"/>
    <w:rsid w:val="00660D93"/>
    <w:rsid w:val="0066534F"/>
    <w:rsid w:val="00677416"/>
    <w:rsid w:val="00682B8C"/>
    <w:rsid w:val="00690A02"/>
    <w:rsid w:val="006914CF"/>
    <w:rsid w:val="006A6100"/>
    <w:rsid w:val="006B7381"/>
    <w:rsid w:val="006C21FA"/>
    <w:rsid w:val="006C38AC"/>
    <w:rsid w:val="006C4145"/>
    <w:rsid w:val="006C4898"/>
    <w:rsid w:val="006D5F56"/>
    <w:rsid w:val="006E7B02"/>
    <w:rsid w:val="006F7113"/>
    <w:rsid w:val="00703801"/>
    <w:rsid w:val="00703E4B"/>
    <w:rsid w:val="00710EF2"/>
    <w:rsid w:val="007137E9"/>
    <w:rsid w:val="007244B9"/>
    <w:rsid w:val="007343E3"/>
    <w:rsid w:val="00736D43"/>
    <w:rsid w:val="007372F7"/>
    <w:rsid w:val="00743066"/>
    <w:rsid w:val="007439AC"/>
    <w:rsid w:val="00747726"/>
    <w:rsid w:val="00760B60"/>
    <w:rsid w:val="007701E1"/>
    <w:rsid w:val="00790109"/>
    <w:rsid w:val="007A065D"/>
    <w:rsid w:val="007A2117"/>
    <w:rsid w:val="007B4AA0"/>
    <w:rsid w:val="007C6772"/>
    <w:rsid w:val="007E1208"/>
    <w:rsid w:val="00806451"/>
    <w:rsid w:val="00833D96"/>
    <w:rsid w:val="00833EB6"/>
    <w:rsid w:val="00835C57"/>
    <w:rsid w:val="00841F5F"/>
    <w:rsid w:val="00852227"/>
    <w:rsid w:val="00865475"/>
    <w:rsid w:val="008773C6"/>
    <w:rsid w:val="0088193A"/>
    <w:rsid w:val="00885425"/>
    <w:rsid w:val="008A1B67"/>
    <w:rsid w:val="008A2D49"/>
    <w:rsid w:val="008B462D"/>
    <w:rsid w:val="008C3B1B"/>
    <w:rsid w:val="008C60BF"/>
    <w:rsid w:val="008E280F"/>
    <w:rsid w:val="009047B4"/>
    <w:rsid w:val="009058A7"/>
    <w:rsid w:val="00933945"/>
    <w:rsid w:val="0093731A"/>
    <w:rsid w:val="00944B85"/>
    <w:rsid w:val="00951B7A"/>
    <w:rsid w:val="0095269A"/>
    <w:rsid w:val="00956631"/>
    <w:rsid w:val="00966181"/>
    <w:rsid w:val="00967D72"/>
    <w:rsid w:val="00980050"/>
    <w:rsid w:val="00987ADD"/>
    <w:rsid w:val="009A6D9C"/>
    <w:rsid w:val="009C0EF6"/>
    <w:rsid w:val="009C39E9"/>
    <w:rsid w:val="009D3D99"/>
    <w:rsid w:val="009E7323"/>
    <w:rsid w:val="009F039B"/>
    <w:rsid w:val="009F7F17"/>
    <w:rsid w:val="00A12AAC"/>
    <w:rsid w:val="00A1520A"/>
    <w:rsid w:val="00A266FD"/>
    <w:rsid w:val="00A359C9"/>
    <w:rsid w:val="00A40833"/>
    <w:rsid w:val="00A47314"/>
    <w:rsid w:val="00A50A49"/>
    <w:rsid w:val="00A552DF"/>
    <w:rsid w:val="00A55631"/>
    <w:rsid w:val="00A61833"/>
    <w:rsid w:val="00A61E72"/>
    <w:rsid w:val="00A64E56"/>
    <w:rsid w:val="00A67E9A"/>
    <w:rsid w:val="00A81947"/>
    <w:rsid w:val="00A8760A"/>
    <w:rsid w:val="00AA2875"/>
    <w:rsid w:val="00AD48E7"/>
    <w:rsid w:val="00AE1082"/>
    <w:rsid w:val="00AE1CC7"/>
    <w:rsid w:val="00AE1E43"/>
    <w:rsid w:val="00AE296F"/>
    <w:rsid w:val="00AE590C"/>
    <w:rsid w:val="00AF2859"/>
    <w:rsid w:val="00B24D91"/>
    <w:rsid w:val="00B24F83"/>
    <w:rsid w:val="00B31E80"/>
    <w:rsid w:val="00B47F49"/>
    <w:rsid w:val="00B5194E"/>
    <w:rsid w:val="00B55196"/>
    <w:rsid w:val="00B72A49"/>
    <w:rsid w:val="00B86A8B"/>
    <w:rsid w:val="00B87F43"/>
    <w:rsid w:val="00BA53F1"/>
    <w:rsid w:val="00BB0949"/>
    <w:rsid w:val="00BC1C13"/>
    <w:rsid w:val="00BD0A9D"/>
    <w:rsid w:val="00BD3659"/>
    <w:rsid w:val="00BD767C"/>
    <w:rsid w:val="00C0589A"/>
    <w:rsid w:val="00C0786B"/>
    <w:rsid w:val="00C13491"/>
    <w:rsid w:val="00C21779"/>
    <w:rsid w:val="00C334AC"/>
    <w:rsid w:val="00C3596E"/>
    <w:rsid w:val="00C45065"/>
    <w:rsid w:val="00C51311"/>
    <w:rsid w:val="00C61F17"/>
    <w:rsid w:val="00C66F5F"/>
    <w:rsid w:val="00C94DE8"/>
    <w:rsid w:val="00CA0B5E"/>
    <w:rsid w:val="00CB32A6"/>
    <w:rsid w:val="00CC779A"/>
    <w:rsid w:val="00CD06F3"/>
    <w:rsid w:val="00CD10A3"/>
    <w:rsid w:val="00CD6D93"/>
    <w:rsid w:val="00CE66BD"/>
    <w:rsid w:val="00CF4924"/>
    <w:rsid w:val="00CF7386"/>
    <w:rsid w:val="00D07B4E"/>
    <w:rsid w:val="00D25CCB"/>
    <w:rsid w:val="00D35F4F"/>
    <w:rsid w:val="00D474B6"/>
    <w:rsid w:val="00D66EA1"/>
    <w:rsid w:val="00D8627E"/>
    <w:rsid w:val="00D97811"/>
    <w:rsid w:val="00DA49EE"/>
    <w:rsid w:val="00DB387B"/>
    <w:rsid w:val="00DF72D1"/>
    <w:rsid w:val="00E05302"/>
    <w:rsid w:val="00E0565F"/>
    <w:rsid w:val="00E11026"/>
    <w:rsid w:val="00E11363"/>
    <w:rsid w:val="00E13CE0"/>
    <w:rsid w:val="00E34BC9"/>
    <w:rsid w:val="00E35556"/>
    <w:rsid w:val="00E3720B"/>
    <w:rsid w:val="00E51864"/>
    <w:rsid w:val="00E51E09"/>
    <w:rsid w:val="00E62CFF"/>
    <w:rsid w:val="00E73D3F"/>
    <w:rsid w:val="00E83457"/>
    <w:rsid w:val="00EA050E"/>
    <w:rsid w:val="00EA4FCD"/>
    <w:rsid w:val="00EA6442"/>
    <w:rsid w:val="00EA7822"/>
    <w:rsid w:val="00EC211A"/>
    <w:rsid w:val="00EC213F"/>
    <w:rsid w:val="00ED5C34"/>
    <w:rsid w:val="00ED6256"/>
    <w:rsid w:val="00EE7794"/>
    <w:rsid w:val="00EF3D3F"/>
    <w:rsid w:val="00F14E08"/>
    <w:rsid w:val="00F23A5C"/>
    <w:rsid w:val="00F260C2"/>
    <w:rsid w:val="00F262AF"/>
    <w:rsid w:val="00F5395B"/>
    <w:rsid w:val="00F56570"/>
    <w:rsid w:val="00F6410C"/>
    <w:rsid w:val="00F76ECC"/>
    <w:rsid w:val="00F91AC1"/>
    <w:rsid w:val="00F91C29"/>
    <w:rsid w:val="00FC38BB"/>
    <w:rsid w:val="00FC541B"/>
    <w:rsid w:val="00FD0E33"/>
    <w:rsid w:val="00FD12B8"/>
    <w:rsid w:val="00FD3202"/>
    <w:rsid w:val="00FE2116"/>
    <w:rsid w:val="00FE25C6"/>
    <w:rsid w:val="00FE658E"/>
    <w:rsid w:val="00FF0FB7"/>
    <w:rsid w:val="00FF18A3"/>
    <w:rsid w:val="00FF36FA"/>
    <w:rsid w:val="00FF6156"/>
    <w:rsid w:val="00FF7137"/>
    <w:rsid w:val="01453540"/>
    <w:rsid w:val="0774489A"/>
    <w:rsid w:val="0B29143D"/>
    <w:rsid w:val="10677900"/>
    <w:rsid w:val="113A455B"/>
    <w:rsid w:val="12FA4852"/>
    <w:rsid w:val="147E2AB3"/>
    <w:rsid w:val="14CC1504"/>
    <w:rsid w:val="15E26A76"/>
    <w:rsid w:val="15FE0A8D"/>
    <w:rsid w:val="181E1167"/>
    <w:rsid w:val="18A91BF4"/>
    <w:rsid w:val="1B470760"/>
    <w:rsid w:val="1EC70847"/>
    <w:rsid w:val="1FDB578A"/>
    <w:rsid w:val="21972518"/>
    <w:rsid w:val="26A60013"/>
    <w:rsid w:val="2D575C36"/>
    <w:rsid w:val="2DA2762E"/>
    <w:rsid w:val="2E076F63"/>
    <w:rsid w:val="2F570FEE"/>
    <w:rsid w:val="34C2211A"/>
    <w:rsid w:val="34C83329"/>
    <w:rsid w:val="37503DD2"/>
    <w:rsid w:val="388C1DFA"/>
    <w:rsid w:val="3A4B2048"/>
    <w:rsid w:val="3A595494"/>
    <w:rsid w:val="3B8A14F4"/>
    <w:rsid w:val="3D09007F"/>
    <w:rsid w:val="43436B0A"/>
    <w:rsid w:val="43661FFC"/>
    <w:rsid w:val="445B3769"/>
    <w:rsid w:val="47221D4B"/>
    <w:rsid w:val="49983A6D"/>
    <w:rsid w:val="4AF14F1F"/>
    <w:rsid w:val="4C240948"/>
    <w:rsid w:val="4C24381C"/>
    <w:rsid w:val="4D9A4E7F"/>
    <w:rsid w:val="4F7B297F"/>
    <w:rsid w:val="50D678BE"/>
    <w:rsid w:val="547A328A"/>
    <w:rsid w:val="5C392D34"/>
    <w:rsid w:val="5E3A4887"/>
    <w:rsid w:val="625F3229"/>
    <w:rsid w:val="656A4790"/>
    <w:rsid w:val="67131603"/>
    <w:rsid w:val="6DD06BBA"/>
    <w:rsid w:val="6E90483E"/>
    <w:rsid w:val="70002EEA"/>
    <w:rsid w:val="72A94D7B"/>
    <w:rsid w:val="74DB558D"/>
    <w:rsid w:val="780C1B8E"/>
    <w:rsid w:val="79313804"/>
    <w:rsid w:val="7BA73CF3"/>
    <w:rsid w:val="7CB1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ABE91"/>
  <w15:docId w15:val="{78CDBCC7-58D1-4D01-ADB3-2B5FDF7A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qFormat/>
    <w:rPr>
      <w:color w:val="800080" w:themeColor="followedHyperlink"/>
      <w:u w:val="single"/>
    </w:rPr>
  </w:style>
  <w:style w:type="character" w:styleId="af0">
    <w:name w:val="Hyperlink"/>
    <w:basedOn w:val="a0"/>
    <w:qFormat/>
    <w:rPr>
      <w:color w:val="0563C1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teb.com/" TargetMode="External"/><Relationship Id="rId4" Type="http://schemas.openxmlformats.org/officeDocument/2006/relationships/styles" Target="styles.xml"/><Relationship Id="rId9" Type="http://schemas.openxmlformats.org/officeDocument/2006/relationships/hyperlink" Target="mailto:sd3xz@powerchina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705D08-A436-4812-8ABD-C80DB9C3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阳光</dc:creator>
  <cp:lastModifiedBy>shen jian</cp:lastModifiedBy>
  <cp:revision>7</cp:revision>
  <cp:lastPrinted>2021-08-23T03:14:00Z</cp:lastPrinted>
  <dcterms:created xsi:type="dcterms:W3CDTF">2022-08-26T15:41:00Z</dcterms:created>
  <dcterms:modified xsi:type="dcterms:W3CDTF">2022-09-08T07:19:00Z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F0A5C8CF1BA942E2B375B94BA006C06C</vt:lpwstr>
  </property>
</Properties>
</file>