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3E6" w:rsidRPr="007C4DF6" w:rsidRDefault="00DE33E6" w:rsidP="005215DB">
      <w:pPr>
        <w:widowControl/>
        <w:adjustRightInd w:val="0"/>
        <w:snapToGrid w:val="0"/>
        <w:jc w:val="left"/>
        <w:rPr>
          <w:rFonts w:ascii="宋体" w:eastAsia="宋体" w:hAnsi="宋体" w:cs="宋体"/>
          <w:b/>
          <w:color w:val="000000" w:themeColor="text1"/>
          <w:kern w:val="0"/>
          <w:sz w:val="24"/>
          <w:szCs w:val="24"/>
        </w:rPr>
      </w:pPr>
      <w:r w:rsidRPr="007C4DF6">
        <w:rPr>
          <w:rFonts w:ascii="宋体" w:eastAsia="宋体" w:hAnsi="宋体" w:cs="宋体" w:hint="eastAsia"/>
          <w:b/>
          <w:color w:val="000000" w:themeColor="text1"/>
          <w:kern w:val="0"/>
          <w:sz w:val="24"/>
          <w:szCs w:val="24"/>
        </w:rPr>
        <w:t>一、项目名称</w:t>
      </w:r>
    </w:p>
    <w:p w:rsidR="00DE33E6" w:rsidRPr="007C4DF6" w:rsidRDefault="007D2D75" w:rsidP="005215DB">
      <w:pPr>
        <w:widowControl/>
        <w:adjustRightInd w:val="0"/>
        <w:snapToGrid w:val="0"/>
        <w:ind w:firstLine="255"/>
        <w:jc w:val="left"/>
        <w:rPr>
          <w:rFonts w:ascii="宋体" w:eastAsia="宋体" w:hAnsi="宋体" w:cs="宋体"/>
          <w:color w:val="000000" w:themeColor="text1"/>
          <w:kern w:val="0"/>
          <w:sz w:val="24"/>
          <w:szCs w:val="24"/>
        </w:rPr>
      </w:pPr>
      <w:r w:rsidRPr="007C4DF6">
        <w:rPr>
          <w:rFonts w:ascii="宋体" w:eastAsia="宋体" w:hAnsi="宋体" w:cs="宋体" w:hint="eastAsia"/>
          <w:color w:val="000000" w:themeColor="text1"/>
          <w:kern w:val="0"/>
          <w:sz w:val="24"/>
          <w:szCs w:val="24"/>
        </w:rPr>
        <w:t>大型屋盖及围护体系抗风防灾理论、关键技术和工程应用</w:t>
      </w:r>
    </w:p>
    <w:p w:rsidR="005215DB" w:rsidRPr="007C4DF6" w:rsidRDefault="005215DB" w:rsidP="005215DB">
      <w:pPr>
        <w:widowControl/>
        <w:adjustRightInd w:val="0"/>
        <w:snapToGrid w:val="0"/>
        <w:ind w:firstLine="255"/>
        <w:jc w:val="left"/>
        <w:rPr>
          <w:rFonts w:ascii="宋体" w:eastAsia="宋体" w:hAnsi="宋体" w:cs="宋体"/>
          <w:color w:val="000000" w:themeColor="text1"/>
          <w:kern w:val="0"/>
          <w:sz w:val="24"/>
          <w:szCs w:val="24"/>
        </w:rPr>
      </w:pPr>
    </w:p>
    <w:p w:rsidR="00DE33E6" w:rsidRPr="007C4DF6" w:rsidRDefault="00DE33E6" w:rsidP="005215DB">
      <w:pPr>
        <w:widowControl/>
        <w:adjustRightInd w:val="0"/>
        <w:snapToGrid w:val="0"/>
        <w:jc w:val="left"/>
        <w:rPr>
          <w:rFonts w:ascii="宋体" w:eastAsia="宋体" w:hAnsi="宋体" w:cs="宋体"/>
          <w:b/>
          <w:color w:val="000000" w:themeColor="text1"/>
          <w:kern w:val="0"/>
          <w:sz w:val="24"/>
          <w:szCs w:val="24"/>
        </w:rPr>
      </w:pPr>
      <w:r w:rsidRPr="007C4DF6">
        <w:rPr>
          <w:rFonts w:ascii="宋体" w:eastAsia="宋体" w:hAnsi="宋体" w:cs="宋体" w:hint="eastAsia"/>
          <w:b/>
          <w:color w:val="000000" w:themeColor="text1"/>
          <w:kern w:val="0"/>
          <w:sz w:val="24"/>
          <w:szCs w:val="24"/>
        </w:rPr>
        <w:t>二、</w:t>
      </w:r>
      <w:r w:rsidR="00EA7AA4">
        <w:rPr>
          <w:rFonts w:ascii="宋体" w:eastAsia="宋体" w:hAnsi="宋体" w:cs="宋体" w:hint="eastAsia"/>
          <w:b/>
          <w:color w:val="000000" w:themeColor="text1"/>
          <w:kern w:val="0"/>
          <w:sz w:val="24"/>
          <w:szCs w:val="24"/>
        </w:rPr>
        <w:t>提名</w:t>
      </w:r>
      <w:r w:rsidRPr="007C4DF6">
        <w:rPr>
          <w:rFonts w:ascii="宋体" w:eastAsia="宋体" w:hAnsi="宋体" w:cs="宋体" w:hint="eastAsia"/>
          <w:b/>
          <w:color w:val="000000" w:themeColor="text1"/>
          <w:kern w:val="0"/>
          <w:sz w:val="24"/>
          <w:szCs w:val="24"/>
        </w:rPr>
        <w:t>单位意见</w:t>
      </w:r>
    </w:p>
    <w:p w:rsidR="00E37FFA" w:rsidRPr="007C4DF6" w:rsidRDefault="00EA7AA4" w:rsidP="00E37FFA">
      <w:pPr>
        <w:widowControl/>
        <w:spacing w:line="300" w:lineRule="atLeast"/>
        <w:jc w:val="left"/>
        <w:rPr>
          <w:rFonts w:ascii="宋体" w:eastAsia="宋体" w:hAnsi="宋体" w:cs="AdobeSongStd-Light"/>
          <w:color w:val="000000" w:themeColor="text1"/>
          <w:kern w:val="0"/>
          <w:sz w:val="24"/>
          <w:szCs w:val="24"/>
        </w:rPr>
      </w:pPr>
      <w:r>
        <w:rPr>
          <w:rFonts w:ascii="宋体" w:eastAsia="宋体" w:hAnsi="宋体" w:cs="AdobeSongStd-Light" w:hint="eastAsia"/>
          <w:color w:val="000000" w:themeColor="text1"/>
          <w:kern w:val="0"/>
          <w:sz w:val="24"/>
          <w:szCs w:val="24"/>
        </w:rPr>
        <w:t>提名</w:t>
      </w:r>
      <w:r w:rsidR="00E37FFA" w:rsidRPr="007C4DF6">
        <w:rPr>
          <w:rFonts w:ascii="宋体" w:eastAsia="宋体" w:hAnsi="宋体" w:cs="AdobeSongStd-Light" w:hint="eastAsia"/>
          <w:color w:val="000000" w:themeColor="text1"/>
          <w:kern w:val="0"/>
          <w:sz w:val="24"/>
          <w:szCs w:val="24"/>
        </w:rPr>
        <w:t>单位：中国钢结构协会</w:t>
      </w:r>
    </w:p>
    <w:p w:rsidR="00E37FFA" w:rsidRPr="007C4DF6" w:rsidRDefault="00EA7AA4" w:rsidP="00E37FFA">
      <w:pPr>
        <w:widowControl/>
        <w:spacing w:line="300" w:lineRule="atLeast"/>
        <w:jc w:val="left"/>
        <w:rPr>
          <w:rFonts w:ascii="宋体" w:eastAsia="宋体" w:hAnsi="宋体" w:cs="AdobeSongStd-Light"/>
          <w:color w:val="000000" w:themeColor="text1"/>
          <w:kern w:val="0"/>
          <w:sz w:val="24"/>
          <w:szCs w:val="24"/>
        </w:rPr>
      </w:pPr>
      <w:r>
        <w:rPr>
          <w:rFonts w:ascii="宋体" w:eastAsia="宋体" w:hAnsi="宋体" w:cs="AdobeSongStd-Light" w:hint="eastAsia"/>
          <w:color w:val="000000" w:themeColor="text1"/>
          <w:kern w:val="0"/>
          <w:sz w:val="24"/>
          <w:szCs w:val="24"/>
        </w:rPr>
        <w:t>提名</w:t>
      </w:r>
      <w:bookmarkStart w:id="0" w:name="_GoBack"/>
      <w:bookmarkEnd w:id="0"/>
      <w:r w:rsidR="00E37FFA" w:rsidRPr="007C4DF6">
        <w:rPr>
          <w:rFonts w:ascii="宋体" w:eastAsia="宋体" w:hAnsi="宋体" w:cs="AdobeSongStd-Light" w:hint="eastAsia"/>
          <w:color w:val="000000" w:themeColor="text1"/>
          <w:kern w:val="0"/>
          <w:sz w:val="24"/>
          <w:szCs w:val="24"/>
        </w:rPr>
        <w:t>单位意见：</w:t>
      </w:r>
    </w:p>
    <w:p w:rsidR="001533D8" w:rsidRPr="007C4DF6" w:rsidRDefault="001533D8" w:rsidP="005215DB">
      <w:pPr>
        <w:adjustRightInd w:val="0"/>
        <w:snapToGrid w:val="0"/>
        <w:ind w:firstLineChars="200" w:firstLine="480"/>
        <w:rPr>
          <w:rFonts w:ascii="宋体" w:eastAsia="宋体" w:hAnsi="宋体" w:cs="AdobeSongStd-Light"/>
          <w:color w:val="000000" w:themeColor="text1"/>
          <w:kern w:val="0"/>
          <w:sz w:val="24"/>
          <w:szCs w:val="24"/>
        </w:rPr>
      </w:pPr>
      <w:r w:rsidRPr="007C4DF6">
        <w:rPr>
          <w:rFonts w:ascii="宋体" w:eastAsia="宋体" w:hAnsi="宋体" w:cs="AdobeSongStd-Light" w:hint="eastAsia"/>
          <w:color w:val="000000" w:themeColor="text1"/>
          <w:kern w:val="0"/>
          <w:sz w:val="24"/>
          <w:szCs w:val="24"/>
        </w:rPr>
        <w:t>我国是遭受风灾最为严重的国家之一，体育场馆、会议博展、航站车站和工业建筑等大跨度建筑发展迅速，风致破坏事故频发。本项目申报团队紧密结合行业重大需求，历经</w:t>
      </w:r>
      <w:r w:rsidRPr="007C4DF6">
        <w:rPr>
          <w:rFonts w:ascii="宋体" w:eastAsia="宋体" w:hAnsi="宋体" w:cs="AdobeSongStd-Light"/>
          <w:color w:val="000000" w:themeColor="text1"/>
          <w:kern w:val="0"/>
          <w:sz w:val="24"/>
          <w:szCs w:val="24"/>
        </w:rPr>
        <w:t>10</w:t>
      </w:r>
      <w:r w:rsidRPr="007C4DF6">
        <w:rPr>
          <w:rFonts w:ascii="宋体" w:eastAsia="宋体" w:hAnsi="宋体" w:cs="AdobeSongStd-Light" w:hint="eastAsia"/>
          <w:color w:val="000000" w:themeColor="text1"/>
          <w:kern w:val="0"/>
          <w:sz w:val="24"/>
          <w:szCs w:val="24"/>
        </w:rPr>
        <w:t>余年</w:t>
      </w:r>
      <w:r w:rsidR="00500715" w:rsidRPr="007C4DF6">
        <w:rPr>
          <w:rFonts w:ascii="宋体" w:eastAsia="宋体" w:hAnsi="宋体" w:cs="AdobeSongStd-Light" w:hint="eastAsia"/>
          <w:color w:val="000000" w:themeColor="text1"/>
          <w:kern w:val="0"/>
          <w:sz w:val="24"/>
          <w:szCs w:val="24"/>
        </w:rPr>
        <w:t>研究</w:t>
      </w:r>
      <w:r w:rsidRPr="007C4DF6">
        <w:rPr>
          <w:rFonts w:ascii="宋体" w:eastAsia="宋体" w:hAnsi="宋体" w:cs="AdobeSongStd-Light" w:hint="eastAsia"/>
          <w:color w:val="000000" w:themeColor="text1"/>
          <w:kern w:val="0"/>
          <w:sz w:val="24"/>
          <w:szCs w:val="24"/>
        </w:rPr>
        <w:t>所</w:t>
      </w:r>
      <w:r w:rsidR="00500715" w:rsidRPr="007C4DF6">
        <w:rPr>
          <w:rFonts w:ascii="宋体" w:eastAsia="宋体" w:hAnsi="宋体" w:cs="AdobeSongStd-Light" w:hint="eastAsia"/>
          <w:color w:val="000000" w:themeColor="text1"/>
          <w:kern w:val="0"/>
          <w:sz w:val="24"/>
          <w:szCs w:val="24"/>
        </w:rPr>
        <w:t>取得</w:t>
      </w:r>
      <w:r w:rsidRPr="007C4DF6">
        <w:rPr>
          <w:rFonts w:ascii="宋体" w:eastAsia="宋体" w:hAnsi="宋体" w:cs="AdobeSongStd-Light" w:hint="eastAsia"/>
          <w:color w:val="000000" w:themeColor="text1"/>
          <w:kern w:val="0"/>
          <w:sz w:val="24"/>
          <w:szCs w:val="24"/>
        </w:rPr>
        <w:t>的成果，创新性地构建了大型屋盖结构风效应和抗风设计理论，研发了高性能抗风屋面围护系统，建立了</w:t>
      </w:r>
      <w:r w:rsidRPr="007C4DF6">
        <w:rPr>
          <w:rFonts w:ascii="宋体" w:eastAsia="宋体" w:hAnsi="宋体" w:cs="AdobeSongStd-Light"/>
          <w:color w:val="000000" w:themeColor="text1"/>
          <w:kern w:val="0"/>
          <w:sz w:val="24"/>
          <w:szCs w:val="24"/>
        </w:rPr>
        <w:t>屋面系统抗风承载力检测技术和标准，</w:t>
      </w:r>
      <w:r w:rsidRPr="007C4DF6">
        <w:rPr>
          <w:rFonts w:ascii="宋体" w:eastAsia="宋体" w:hAnsi="宋体" w:cs="AdobeSongStd-Light" w:hint="eastAsia"/>
          <w:color w:val="000000" w:themeColor="text1"/>
          <w:kern w:val="0"/>
          <w:sz w:val="24"/>
          <w:szCs w:val="24"/>
        </w:rPr>
        <w:t>形成了具有自主知识产权的成套关键技术体系，主编完成了</w:t>
      </w:r>
      <w:r w:rsidRPr="007C4DF6">
        <w:rPr>
          <w:rFonts w:ascii="宋体" w:eastAsia="宋体" w:hAnsi="宋体" w:cs="AdobeSongStd-Light"/>
          <w:color w:val="000000" w:themeColor="text1"/>
          <w:kern w:val="0"/>
          <w:sz w:val="24"/>
          <w:szCs w:val="24"/>
        </w:rPr>
        <w:t>7</w:t>
      </w:r>
      <w:r w:rsidRPr="007C4DF6">
        <w:rPr>
          <w:rFonts w:ascii="宋体" w:eastAsia="宋体" w:hAnsi="宋体" w:cs="AdobeSongStd-Light" w:hint="eastAsia"/>
          <w:color w:val="000000" w:themeColor="text1"/>
          <w:kern w:val="0"/>
          <w:sz w:val="24"/>
          <w:szCs w:val="24"/>
        </w:rPr>
        <w:t>部国家标准和行业标准，参编完成了11项标准，上述成果已在2</w:t>
      </w:r>
      <w:r w:rsidRPr="007C4DF6">
        <w:rPr>
          <w:rFonts w:ascii="宋体" w:eastAsia="宋体" w:hAnsi="宋体" w:cs="AdobeSongStd-Light"/>
          <w:color w:val="000000" w:themeColor="text1"/>
          <w:kern w:val="0"/>
          <w:sz w:val="24"/>
          <w:szCs w:val="24"/>
        </w:rPr>
        <w:t>00</w:t>
      </w:r>
      <w:r w:rsidRPr="007C4DF6">
        <w:rPr>
          <w:rFonts w:ascii="宋体" w:eastAsia="宋体" w:hAnsi="宋体" w:cs="AdobeSongStd-Light" w:hint="eastAsia"/>
          <w:color w:val="000000" w:themeColor="text1"/>
          <w:kern w:val="0"/>
          <w:sz w:val="24"/>
          <w:szCs w:val="24"/>
        </w:rPr>
        <w:t>余项重大工程中得到应用。</w:t>
      </w:r>
    </w:p>
    <w:p w:rsidR="001533D8" w:rsidRPr="007C4DF6" w:rsidRDefault="001533D8" w:rsidP="005215DB">
      <w:pPr>
        <w:adjustRightInd w:val="0"/>
        <w:snapToGrid w:val="0"/>
        <w:ind w:firstLineChars="200" w:firstLine="480"/>
        <w:rPr>
          <w:rFonts w:ascii="宋体" w:eastAsia="宋体" w:hAnsi="宋体" w:cs="AdobeSongStd-Light"/>
          <w:color w:val="000000" w:themeColor="text1"/>
          <w:kern w:val="0"/>
          <w:sz w:val="24"/>
          <w:szCs w:val="24"/>
        </w:rPr>
      </w:pPr>
      <w:r w:rsidRPr="007C4DF6">
        <w:rPr>
          <w:rFonts w:ascii="宋体" w:eastAsia="宋体" w:hAnsi="宋体" w:cs="AdobeSongStd-Light" w:hint="eastAsia"/>
          <w:color w:val="000000" w:themeColor="text1"/>
          <w:kern w:val="0"/>
          <w:sz w:val="24"/>
          <w:szCs w:val="24"/>
        </w:rPr>
        <w:t>项目研究成果丰富、系统、创新性突出，取得了良好的经济和社会效益，具有广阔的推广应用前景。经专家鉴定，总体技术达到了国际领先水平。</w:t>
      </w:r>
    </w:p>
    <w:p w:rsidR="001533D8" w:rsidRPr="007C4DF6" w:rsidRDefault="001533D8" w:rsidP="005215DB">
      <w:pPr>
        <w:adjustRightInd w:val="0"/>
        <w:snapToGrid w:val="0"/>
        <w:ind w:firstLine="405"/>
        <w:rPr>
          <w:rFonts w:ascii="宋体" w:eastAsia="宋体" w:hAnsi="宋体" w:cs="AdobeSongStd-Light"/>
          <w:color w:val="000000" w:themeColor="text1"/>
          <w:kern w:val="0"/>
          <w:sz w:val="24"/>
          <w:szCs w:val="24"/>
        </w:rPr>
      </w:pPr>
      <w:r w:rsidRPr="007C4DF6">
        <w:rPr>
          <w:rFonts w:ascii="宋体" w:eastAsia="宋体" w:hAnsi="宋体" w:hint="eastAsia"/>
          <w:bCs/>
          <w:color w:val="000000" w:themeColor="text1"/>
          <w:spacing w:val="2"/>
          <w:sz w:val="24"/>
          <w:szCs w:val="24"/>
        </w:rPr>
        <w:t>提名该项目为国家科学技术进</w:t>
      </w:r>
      <w:r w:rsidRPr="007C4DF6">
        <w:rPr>
          <w:rFonts w:ascii="宋体" w:eastAsia="宋体" w:hAnsi="宋体" w:cs="AdobeSongStd-Light" w:hint="eastAsia"/>
          <w:color w:val="000000" w:themeColor="text1"/>
          <w:kern w:val="0"/>
          <w:sz w:val="24"/>
          <w:szCs w:val="24"/>
        </w:rPr>
        <w:t>步奖二等奖</w:t>
      </w:r>
      <w:r w:rsidR="00004685" w:rsidRPr="007C4DF6">
        <w:rPr>
          <w:rFonts w:ascii="宋体" w:eastAsia="宋体" w:hAnsi="宋体" w:cs="AdobeSongStd-Light" w:hint="eastAsia"/>
          <w:color w:val="000000" w:themeColor="text1"/>
          <w:kern w:val="0"/>
          <w:sz w:val="24"/>
          <w:szCs w:val="24"/>
        </w:rPr>
        <w:t>。</w:t>
      </w:r>
    </w:p>
    <w:p w:rsidR="005215DB" w:rsidRPr="007C4DF6" w:rsidRDefault="005215DB" w:rsidP="005215DB">
      <w:pPr>
        <w:adjustRightInd w:val="0"/>
        <w:snapToGrid w:val="0"/>
        <w:ind w:firstLine="405"/>
        <w:rPr>
          <w:rFonts w:ascii="宋体" w:eastAsia="宋体" w:hAnsi="宋体" w:cs="宋体"/>
          <w:color w:val="000000" w:themeColor="text1"/>
          <w:kern w:val="0"/>
          <w:sz w:val="24"/>
          <w:szCs w:val="24"/>
        </w:rPr>
      </w:pPr>
    </w:p>
    <w:p w:rsidR="00DE33E6" w:rsidRPr="007C4DF6" w:rsidRDefault="00DE33E6" w:rsidP="005215DB">
      <w:pPr>
        <w:widowControl/>
        <w:adjustRightInd w:val="0"/>
        <w:snapToGrid w:val="0"/>
        <w:jc w:val="left"/>
        <w:rPr>
          <w:rFonts w:ascii="宋体" w:eastAsia="宋体" w:hAnsi="宋体" w:cs="宋体"/>
          <w:b/>
          <w:color w:val="000000" w:themeColor="text1"/>
          <w:kern w:val="0"/>
          <w:sz w:val="24"/>
          <w:szCs w:val="24"/>
        </w:rPr>
      </w:pPr>
      <w:r w:rsidRPr="007C4DF6">
        <w:rPr>
          <w:rFonts w:ascii="宋体" w:eastAsia="宋体" w:hAnsi="宋体" w:cs="宋体" w:hint="eastAsia"/>
          <w:b/>
          <w:color w:val="000000" w:themeColor="text1"/>
          <w:kern w:val="0"/>
          <w:sz w:val="24"/>
          <w:szCs w:val="24"/>
        </w:rPr>
        <w:t>三、项目简介</w:t>
      </w:r>
    </w:p>
    <w:p w:rsidR="0030016A" w:rsidRPr="007C4DF6" w:rsidRDefault="0030016A" w:rsidP="005215DB">
      <w:pPr>
        <w:adjustRightInd w:val="0"/>
        <w:snapToGrid w:val="0"/>
        <w:ind w:firstLineChars="200" w:firstLine="480"/>
        <w:rPr>
          <w:rFonts w:ascii="宋体" w:eastAsia="宋体" w:hAnsi="宋体" w:cs="AdobeSongStd-Light"/>
          <w:color w:val="000000" w:themeColor="text1"/>
          <w:kern w:val="0"/>
          <w:sz w:val="24"/>
          <w:szCs w:val="24"/>
        </w:rPr>
      </w:pPr>
      <w:r w:rsidRPr="007C4DF6">
        <w:rPr>
          <w:rFonts w:ascii="宋体" w:eastAsia="宋体" w:hAnsi="宋体" w:cs="AdobeSongStd-Light" w:hint="eastAsia"/>
          <w:color w:val="000000" w:themeColor="text1"/>
          <w:kern w:val="0"/>
          <w:sz w:val="24"/>
          <w:szCs w:val="24"/>
        </w:rPr>
        <w:t>近年来我国的体育场馆、文化设施、会议博展、航站车站等公共建筑发展迅速，但风致破坏事故频发，严重影响了社会生活，并造成巨大经济损失和人员伤亡。</w:t>
      </w:r>
    </w:p>
    <w:p w:rsidR="0030016A" w:rsidRPr="007C4DF6" w:rsidRDefault="0030016A" w:rsidP="005215DB">
      <w:pPr>
        <w:adjustRightInd w:val="0"/>
        <w:snapToGrid w:val="0"/>
        <w:ind w:firstLineChars="200" w:firstLine="480"/>
        <w:rPr>
          <w:rFonts w:ascii="宋体" w:eastAsia="宋体" w:hAnsi="宋体" w:cs="AdobeSongStd-Light"/>
          <w:color w:val="000000" w:themeColor="text1"/>
          <w:kern w:val="0"/>
          <w:sz w:val="24"/>
          <w:szCs w:val="24"/>
        </w:rPr>
      </w:pPr>
      <w:r w:rsidRPr="007C4DF6">
        <w:rPr>
          <w:rFonts w:ascii="宋体" w:eastAsia="宋体" w:hAnsi="宋体" w:cs="AdobeSongStd-Light" w:hint="eastAsia"/>
          <w:color w:val="000000" w:themeColor="text1"/>
          <w:kern w:val="0"/>
          <w:sz w:val="24"/>
          <w:szCs w:val="24"/>
        </w:rPr>
        <w:t>此类建筑通常采用大跨屋盖结构和装配式围护系统，风荷载是控制其安全的主要荷载。而屋盖体系风荷载作用机理有待揭示、风振反应分析方法有待提出、提高屋盖抗风承载力的措施有待开发，主要表现在屋面风荷载随机特征、结构风振反应、围护系统承载能力等方面的研究不足。课题组从1997</w:t>
      </w:r>
      <w:r w:rsidRPr="007C4DF6">
        <w:rPr>
          <w:rFonts w:ascii="宋体" w:eastAsia="宋体" w:hAnsi="宋体" w:cs="AdobeSongStd-Light"/>
          <w:color w:val="000000" w:themeColor="text1"/>
          <w:kern w:val="0"/>
          <w:sz w:val="24"/>
          <w:szCs w:val="24"/>
        </w:rPr>
        <w:t>年起对大跨</w:t>
      </w:r>
      <w:r w:rsidRPr="007C4DF6">
        <w:rPr>
          <w:rFonts w:ascii="宋体" w:eastAsia="宋体" w:hAnsi="宋体" w:cs="AdobeSongStd-Light" w:hint="eastAsia"/>
          <w:color w:val="000000" w:themeColor="text1"/>
          <w:kern w:val="0"/>
          <w:sz w:val="24"/>
          <w:szCs w:val="24"/>
        </w:rPr>
        <w:t>屋盖体系</w:t>
      </w:r>
      <w:r w:rsidRPr="007C4DF6">
        <w:rPr>
          <w:rFonts w:ascii="宋体" w:eastAsia="宋体" w:hAnsi="宋体" w:cs="AdobeSongStd-Light"/>
          <w:color w:val="000000" w:themeColor="text1"/>
          <w:kern w:val="0"/>
          <w:sz w:val="24"/>
          <w:szCs w:val="24"/>
        </w:rPr>
        <w:t>风致效应及</w:t>
      </w:r>
      <w:r w:rsidRPr="007C4DF6">
        <w:rPr>
          <w:rFonts w:ascii="宋体" w:eastAsia="宋体" w:hAnsi="宋体" w:cs="AdobeSongStd-Light" w:hint="eastAsia"/>
          <w:color w:val="000000" w:themeColor="text1"/>
          <w:kern w:val="0"/>
          <w:sz w:val="24"/>
          <w:szCs w:val="24"/>
        </w:rPr>
        <w:t>围护系统</w:t>
      </w:r>
      <w:r w:rsidRPr="007C4DF6">
        <w:rPr>
          <w:rFonts w:ascii="宋体" w:eastAsia="宋体" w:hAnsi="宋体" w:cs="AdobeSongStd-Light"/>
          <w:color w:val="000000" w:themeColor="text1"/>
          <w:kern w:val="0"/>
          <w:sz w:val="24"/>
          <w:szCs w:val="24"/>
        </w:rPr>
        <w:t>受力性能</w:t>
      </w:r>
      <w:r w:rsidRPr="007C4DF6">
        <w:rPr>
          <w:rFonts w:ascii="宋体" w:eastAsia="宋体" w:hAnsi="宋体" w:cs="AdobeSongStd-Light" w:hint="eastAsia"/>
          <w:color w:val="000000" w:themeColor="text1"/>
          <w:kern w:val="0"/>
          <w:sz w:val="24"/>
          <w:szCs w:val="24"/>
        </w:rPr>
        <w:t>等</w:t>
      </w:r>
      <w:r w:rsidRPr="007C4DF6">
        <w:rPr>
          <w:rFonts w:ascii="宋体" w:eastAsia="宋体" w:hAnsi="宋体" w:cs="AdobeSongStd-Light"/>
          <w:color w:val="000000" w:themeColor="text1"/>
          <w:kern w:val="0"/>
          <w:sz w:val="24"/>
          <w:szCs w:val="24"/>
        </w:rPr>
        <w:t>进行全方位系统研究，取得</w:t>
      </w:r>
      <w:r w:rsidRPr="007C4DF6">
        <w:rPr>
          <w:rFonts w:ascii="宋体" w:eastAsia="宋体" w:hAnsi="宋体" w:cs="AdobeSongStd-Light" w:hint="eastAsia"/>
          <w:color w:val="000000" w:themeColor="text1"/>
          <w:kern w:val="0"/>
          <w:sz w:val="24"/>
          <w:szCs w:val="24"/>
        </w:rPr>
        <w:t>了以下</w:t>
      </w:r>
      <w:r w:rsidRPr="007C4DF6">
        <w:rPr>
          <w:rFonts w:ascii="宋体" w:eastAsia="宋体" w:hAnsi="宋体" w:cs="AdobeSongStd-Light"/>
          <w:color w:val="000000" w:themeColor="text1"/>
          <w:kern w:val="0"/>
          <w:sz w:val="24"/>
          <w:szCs w:val="24"/>
        </w:rPr>
        <w:t>创新成果</w:t>
      </w:r>
      <w:r w:rsidRPr="007C4DF6">
        <w:rPr>
          <w:rFonts w:ascii="宋体" w:eastAsia="宋体" w:hAnsi="宋体" w:cs="AdobeSongStd-Light" w:hint="eastAsia"/>
          <w:color w:val="000000" w:themeColor="text1"/>
          <w:kern w:val="0"/>
          <w:sz w:val="24"/>
          <w:szCs w:val="24"/>
        </w:rPr>
        <w:t>：</w:t>
      </w:r>
    </w:p>
    <w:p w:rsidR="0030016A" w:rsidRPr="007C4DF6" w:rsidRDefault="0030016A" w:rsidP="007213FB">
      <w:pPr>
        <w:adjustRightInd w:val="0"/>
        <w:snapToGrid w:val="0"/>
        <w:rPr>
          <w:rFonts w:ascii="宋体" w:eastAsia="宋体" w:hAnsi="宋体" w:cs="AdobeSongStd-Light"/>
          <w:color w:val="000000" w:themeColor="text1"/>
          <w:kern w:val="0"/>
          <w:sz w:val="24"/>
          <w:szCs w:val="24"/>
        </w:rPr>
      </w:pPr>
      <w:r w:rsidRPr="007C4DF6">
        <w:rPr>
          <w:rFonts w:ascii="宋体" w:eastAsia="宋体" w:hAnsi="宋体" w:cs="AdobeSongStd-Light" w:hint="eastAsia"/>
          <w:color w:val="000000" w:themeColor="text1"/>
          <w:kern w:val="0"/>
          <w:sz w:val="24"/>
          <w:szCs w:val="24"/>
        </w:rPr>
        <w:t>（1）提出了大跨屋盖非高斯极值风压分析理论和多模态耦合风振效应分析理论</w:t>
      </w:r>
    </w:p>
    <w:p w:rsidR="0030016A" w:rsidRPr="007C4DF6" w:rsidRDefault="0030016A" w:rsidP="005215DB">
      <w:pPr>
        <w:adjustRightInd w:val="0"/>
        <w:snapToGrid w:val="0"/>
        <w:ind w:firstLineChars="200" w:firstLine="480"/>
        <w:rPr>
          <w:rFonts w:ascii="宋体" w:eastAsia="宋体" w:hAnsi="宋体" w:cs="AdobeSongStd-Light"/>
          <w:color w:val="000000" w:themeColor="text1"/>
          <w:kern w:val="0"/>
          <w:sz w:val="24"/>
          <w:szCs w:val="24"/>
        </w:rPr>
      </w:pPr>
      <w:r w:rsidRPr="007C4DF6">
        <w:rPr>
          <w:rFonts w:ascii="宋体" w:eastAsia="宋体" w:hAnsi="宋体" w:cs="AdobeSongStd-Light" w:hint="eastAsia"/>
          <w:color w:val="000000" w:themeColor="text1"/>
          <w:kern w:val="0"/>
          <w:sz w:val="24"/>
          <w:szCs w:val="24"/>
        </w:rPr>
        <w:t>系统构建了非定常、非高斯特性的屋面风荷载模型，提出了</w:t>
      </w:r>
      <w:r w:rsidRPr="007C4DF6">
        <w:rPr>
          <w:rFonts w:ascii="宋体" w:eastAsia="宋体" w:hAnsi="宋体" w:cs="AdobeSongStd-Light"/>
          <w:color w:val="000000" w:themeColor="text1"/>
          <w:kern w:val="0"/>
          <w:sz w:val="24"/>
          <w:szCs w:val="24"/>
        </w:rPr>
        <w:t>屋盖非高斯风压时程的概率密度表达式</w:t>
      </w:r>
      <w:r w:rsidRPr="007C4DF6">
        <w:rPr>
          <w:rFonts w:ascii="宋体" w:eastAsia="宋体" w:hAnsi="宋体" w:cs="AdobeSongStd-Light" w:hint="eastAsia"/>
          <w:color w:val="000000" w:themeColor="text1"/>
          <w:kern w:val="0"/>
          <w:sz w:val="24"/>
          <w:szCs w:val="24"/>
        </w:rPr>
        <w:t>、</w:t>
      </w:r>
      <w:r w:rsidRPr="007C4DF6">
        <w:rPr>
          <w:rFonts w:ascii="宋体" w:eastAsia="宋体" w:hAnsi="宋体" w:cs="AdobeSongStd-Light"/>
          <w:color w:val="000000" w:themeColor="text1"/>
          <w:kern w:val="0"/>
          <w:sz w:val="24"/>
          <w:szCs w:val="24"/>
        </w:rPr>
        <w:t>多样本风压极值概率分布模型</w:t>
      </w:r>
      <w:r w:rsidRPr="007C4DF6">
        <w:rPr>
          <w:rFonts w:ascii="宋体" w:eastAsia="宋体" w:hAnsi="宋体" w:cs="AdobeSongStd-Light" w:hint="eastAsia"/>
          <w:color w:val="000000" w:themeColor="text1"/>
          <w:kern w:val="0"/>
          <w:sz w:val="24"/>
          <w:szCs w:val="24"/>
        </w:rPr>
        <w:t>；提出能够计入多模态参与的耦合效应和结构、风荷载、风向不确定性的基于概率的高效风振计算方法。系统建立了屋面风荷载和结构风效应的分析理论。</w:t>
      </w:r>
    </w:p>
    <w:p w:rsidR="0030016A" w:rsidRPr="007C4DF6" w:rsidRDefault="0030016A" w:rsidP="007213FB">
      <w:pPr>
        <w:adjustRightInd w:val="0"/>
        <w:snapToGrid w:val="0"/>
        <w:rPr>
          <w:rFonts w:ascii="宋体" w:eastAsia="宋体" w:hAnsi="宋体" w:cs="AdobeSongStd-Light"/>
          <w:color w:val="000000" w:themeColor="text1"/>
          <w:kern w:val="0"/>
          <w:sz w:val="24"/>
          <w:szCs w:val="24"/>
        </w:rPr>
      </w:pPr>
      <w:r w:rsidRPr="007C4DF6">
        <w:rPr>
          <w:rFonts w:ascii="宋体" w:eastAsia="宋体" w:hAnsi="宋体" w:cs="AdobeSongStd-Light" w:hint="eastAsia"/>
          <w:color w:val="000000" w:themeColor="text1"/>
          <w:kern w:val="0"/>
          <w:sz w:val="24"/>
          <w:szCs w:val="24"/>
        </w:rPr>
        <w:t>（2）提出了屋面围护结构和大跨承重结构抗风设计方法</w:t>
      </w:r>
    </w:p>
    <w:p w:rsidR="0030016A" w:rsidRPr="007C4DF6" w:rsidRDefault="0030016A" w:rsidP="005215DB">
      <w:pPr>
        <w:adjustRightInd w:val="0"/>
        <w:snapToGrid w:val="0"/>
        <w:ind w:firstLineChars="200" w:firstLine="480"/>
        <w:rPr>
          <w:rFonts w:ascii="宋体" w:eastAsia="宋体" w:hAnsi="宋体" w:cs="AdobeSongStd-Light"/>
          <w:color w:val="000000" w:themeColor="text1"/>
          <w:kern w:val="0"/>
          <w:sz w:val="24"/>
          <w:szCs w:val="24"/>
        </w:rPr>
      </w:pPr>
      <w:r w:rsidRPr="007C4DF6">
        <w:rPr>
          <w:rFonts w:ascii="宋体" w:eastAsia="宋体" w:hAnsi="宋体" w:cs="AdobeSongStd-Light" w:hint="eastAsia"/>
          <w:color w:val="000000" w:themeColor="text1"/>
          <w:kern w:val="0"/>
          <w:sz w:val="24"/>
          <w:szCs w:val="24"/>
        </w:rPr>
        <w:t>提出考虑非高斯极值、相关性面积折减、风向效应的围护结构风荷载计算方法，提出了可考虑多模态风振响应的多目标等效静风荷载分析方法。</w:t>
      </w:r>
      <w:r w:rsidRPr="007C4DF6">
        <w:rPr>
          <w:rFonts w:ascii="宋体" w:eastAsia="宋体" w:hAnsi="宋体" w:cs="AdobeSongStd-Light"/>
          <w:color w:val="000000" w:themeColor="text1"/>
          <w:kern w:val="0"/>
          <w:sz w:val="24"/>
          <w:szCs w:val="24"/>
        </w:rPr>
        <w:t>基于提出的理论方法和</w:t>
      </w:r>
      <w:r w:rsidRPr="007C4DF6">
        <w:rPr>
          <w:rFonts w:ascii="宋体" w:eastAsia="宋体" w:hAnsi="宋体" w:cs="AdobeSongStd-Light" w:hint="eastAsia"/>
          <w:color w:val="000000" w:themeColor="text1"/>
          <w:kern w:val="0"/>
          <w:sz w:val="24"/>
          <w:szCs w:val="24"/>
        </w:rPr>
        <w:t>大规模</w:t>
      </w:r>
      <w:r w:rsidRPr="007C4DF6">
        <w:rPr>
          <w:rFonts w:ascii="宋体" w:eastAsia="宋体" w:hAnsi="宋体" w:cs="AdobeSongStd-Light"/>
          <w:color w:val="000000" w:themeColor="text1"/>
          <w:kern w:val="0"/>
          <w:sz w:val="24"/>
          <w:szCs w:val="24"/>
        </w:rPr>
        <w:t>风洞实验</w:t>
      </w:r>
      <w:r w:rsidRPr="007C4DF6">
        <w:rPr>
          <w:rFonts w:ascii="宋体" w:eastAsia="宋体" w:hAnsi="宋体" w:cs="AdobeSongStd-Light" w:hint="eastAsia"/>
          <w:color w:val="000000" w:themeColor="text1"/>
          <w:kern w:val="0"/>
          <w:sz w:val="24"/>
          <w:szCs w:val="24"/>
        </w:rPr>
        <w:t>，</w:t>
      </w:r>
      <w:r w:rsidRPr="007C4DF6">
        <w:rPr>
          <w:rFonts w:ascii="宋体" w:eastAsia="宋体" w:hAnsi="宋体" w:cs="AdobeSongStd-Light"/>
          <w:color w:val="000000" w:themeColor="text1"/>
          <w:kern w:val="0"/>
          <w:sz w:val="24"/>
          <w:szCs w:val="24"/>
        </w:rPr>
        <w:t>分析不同结构参数和风荷载参数下的平</w:t>
      </w:r>
      <w:r w:rsidRPr="007C4DF6">
        <w:rPr>
          <w:rFonts w:ascii="宋体" w:eastAsia="宋体" w:hAnsi="宋体" w:cs="AdobeSongStd-Light" w:hint="eastAsia"/>
          <w:color w:val="000000" w:themeColor="text1"/>
          <w:kern w:val="0"/>
          <w:sz w:val="24"/>
          <w:szCs w:val="24"/>
        </w:rPr>
        <w:t>面</w:t>
      </w:r>
      <w:r w:rsidRPr="007C4DF6">
        <w:rPr>
          <w:rFonts w:ascii="宋体" w:eastAsia="宋体" w:hAnsi="宋体" w:cs="AdobeSongStd-Light"/>
          <w:color w:val="000000" w:themeColor="text1"/>
          <w:kern w:val="0"/>
          <w:sz w:val="24"/>
          <w:szCs w:val="24"/>
        </w:rPr>
        <w:t>、柱面</w:t>
      </w:r>
      <w:r w:rsidRPr="007C4DF6">
        <w:rPr>
          <w:rFonts w:ascii="宋体" w:eastAsia="宋体" w:hAnsi="宋体" w:cs="AdobeSongStd-Light" w:hint="eastAsia"/>
          <w:color w:val="000000" w:themeColor="text1"/>
          <w:kern w:val="0"/>
          <w:sz w:val="24"/>
          <w:szCs w:val="24"/>
        </w:rPr>
        <w:t>、</w:t>
      </w:r>
      <w:r w:rsidRPr="007C4DF6">
        <w:rPr>
          <w:rFonts w:ascii="宋体" w:eastAsia="宋体" w:hAnsi="宋体" w:cs="AdobeSongStd-Light"/>
          <w:color w:val="000000" w:themeColor="text1"/>
          <w:kern w:val="0"/>
          <w:sz w:val="24"/>
          <w:szCs w:val="24"/>
        </w:rPr>
        <w:t>球面</w:t>
      </w:r>
      <w:r w:rsidRPr="007C4DF6">
        <w:rPr>
          <w:rFonts w:ascii="宋体" w:eastAsia="宋体" w:hAnsi="宋体" w:cs="AdobeSongStd-Light" w:hint="eastAsia"/>
          <w:color w:val="000000" w:themeColor="text1"/>
          <w:kern w:val="0"/>
          <w:sz w:val="24"/>
          <w:szCs w:val="24"/>
        </w:rPr>
        <w:t>、双坡、</w:t>
      </w:r>
      <w:r w:rsidRPr="007C4DF6">
        <w:rPr>
          <w:rFonts w:ascii="宋体" w:eastAsia="宋体" w:hAnsi="宋体" w:cs="AdobeSongStd-Light"/>
          <w:color w:val="000000" w:themeColor="text1"/>
          <w:kern w:val="0"/>
          <w:sz w:val="24"/>
          <w:szCs w:val="24"/>
        </w:rPr>
        <w:t>鞍型、</w:t>
      </w:r>
      <w:r w:rsidRPr="007C4DF6">
        <w:rPr>
          <w:rFonts w:ascii="宋体" w:eastAsia="宋体" w:hAnsi="宋体" w:cs="AdobeSongStd-Light" w:hint="eastAsia"/>
          <w:color w:val="000000" w:themeColor="text1"/>
          <w:kern w:val="0"/>
          <w:sz w:val="24"/>
          <w:szCs w:val="24"/>
        </w:rPr>
        <w:t>悬挑</w:t>
      </w:r>
      <w:r w:rsidRPr="007C4DF6">
        <w:rPr>
          <w:rFonts w:ascii="宋体" w:eastAsia="宋体" w:hAnsi="宋体" w:cs="AdobeSongStd-Light"/>
          <w:color w:val="000000" w:themeColor="text1"/>
          <w:kern w:val="0"/>
          <w:sz w:val="24"/>
          <w:szCs w:val="24"/>
        </w:rPr>
        <w:t>等</w:t>
      </w:r>
      <w:r w:rsidRPr="007C4DF6">
        <w:rPr>
          <w:rFonts w:ascii="宋体" w:eastAsia="宋体" w:hAnsi="宋体" w:cs="AdobeSongStd-Light" w:hint="eastAsia"/>
          <w:color w:val="000000" w:themeColor="text1"/>
          <w:kern w:val="0"/>
          <w:sz w:val="24"/>
          <w:szCs w:val="24"/>
        </w:rPr>
        <w:t>典型</w:t>
      </w:r>
      <w:r w:rsidRPr="007C4DF6">
        <w:rPr>
          <w:rFonts w:ascii="宋体" w:eastAsia="宋体" w:hAnsi="宋体" w:cs="AdobeSongStd-Light"/>
          <w:color w:val="000000" w:themeColor="text1"/>
          <w:kern w:val="0"/>
          <w:sz w:val="24"/>
          <w:szCs w:val="24"/>
        </w:rPr>
        <w:t>屋</w:t>
      </w:r>
      <w:r w:rsidRPr="007C4DF6">
        <w:rPr>
          <w:rFonts w:ascii="宋体" w:eastAsia="宋体" w:hAnsi="宋体" w:cs="AdobeSongStd-Light" w:hint="eastAsia"/>
          <w:color w:val="000000" w:themeColor="text1"/>
          <w:kern w:val="0"/>
          <w:sz w:val="24"/>
          <w:szCs w:val="24"/>
        </w:rPr>
        <w:t>面</w:t>
      </w:r>
      <w:r w:rsidRPr="007C4DF6">
        <w:rPr>
          <w:rFonts w:ascii="宋体" w:eastAsia="宋体" w:hAnsi="宋体" w:cs="AdobeSongStd-Light"/>
          <w:color w:val="000000" w:themeColor="text1"/>
          <w:kern w:val="0"/>
          <w:sz w:val="24"/>
          <w:szCs w:val="24"/>
        </w:rPr>
        <w:t>围护结构全方向极值风压及大跨主体结构的等效静风设计荷载</w:t>
      </w:r>
      <w:r w:rsidRPr="007C4DF6">
        <w:rPr>
          <w:rFonts w:ascii="宋体" w:eastAsia="宋体" w:hAnsi="宋体" w:cs="AdobeSongStd-Light" w:hint="eastAsia"/>
          <w:color w:val="000000" w:themeColor="text1"/>
          <w:kern w:val="0"/>
          <w:sz w:val="24"/>
          <w:szCs w:val="24"/>
        </w:rPr>
        <w:t>，</w:t>
      </w:r>
      <w:r w:rsidRPr="007C4DF6">
        <w:rPr>
          <w:rFonts w:ascii="宋体" w:eastAsia="宋体" w:hAnsi="宋体" w:cs="AdobeSongStd-Light"/>
          <w:color w:val="000000" w:themeColor="text1"/>
          <w:kern w:val="0"/>
          <w:sz w:val="24"/>
          <w:szCs w:val="24"/>
        </w:rPr>
        <w:t>给出了可供设计直接使用的</w:t>
      </w:r>
      <w:r w:rsidRPr="007C4DF6">
        <w:rPr>
          <w:rFonts w:ascii="宋体" w:eastAsia="宋体" w:hAnsi="宋体" w:cs="AdobeSongStd-Light" w:hint="eastAsia"/>
          <w:color w:val="000000" w:themeColor="text1"/>
          <w:kern w:val="0"/>
          <w:sz w:val="24"/>
          <w:szCs w:val="24"/>
        </w:rPr>
        <w:t>计算图表</w:t>
      </w:r>
      <w:r w:rsidRPr="007C4DF6">
        <w:rPr>
          <w:rFonts w:ascii="宋体" w:eastAsia="宋体" w:hAnsi="宋体" w:cs="AdobeSongStd-Light"/>
          <w:color w:val="000000" w:themeColor="text1"/>
          <w:kern w:val="0"/>
          <w:sz w:val="24"/>
          <w:szCs w:val="24"/>
        </w:rPr>
        <w:t>。</w:t>
      </w:r>
    </w:p>
    <w:p w:rsidR="0030016A" w:rsidRPr="007C4DF6" w:rsidRDefault="0030016A" w:rsidP="007213FB">
      <w:pPr>
        <w:adjustRightInd w:val="0"/>
        <w:snapToGrid w:val="0"/>
        <w:rPr>
          <w:rFonts w:ascii="宋体" w:eastAsia="宋体" w:hAnsi="宋体" w:cs="AdobeSongStd-Light"/>
          <w:color w:val="000000" w:themeColor="text1"/>
          <w:kern w:val="0"/>
          <w:sz w:val="24"/>
          <w:szCs w:val="24"/>
        </w:rPr>
      </w:pPr>
      <w:r w:rsidRPr="007C4DF6">
        <w:rPr>
          <w:rFonts w:ascii="宋体" w:eastAsia="宋体" w:hAnsi="宋体" w:cs="AdobeSongStd-Light" w:hint="eastAsia"/>
          <w:color w:val="000000" w:themeColor="text1"/>
          <w:kern w:val="0"/>
          <w:sz w:val="24"/>
          <w:szCs w:val="24"/>
        </w:rPr>
        <w:t>（3）提出了改善屋面围护系统抗风承载力的技术措施、评价方法以及检测手段</w:t>
      </w:r>
    </w:p>
    <w:p w:rsidR="0030016A" w:rsidRPr="007C4DF6" w:rsidRDefault="0030016A" w:rsidP="005215DB">
      <w:pPr>
        <w:adjustRightInd w:val="0"/>
        <w:snapToGrid w:val="0"/>
        <w:ind w:firstLineChars="200" w:firstLine="480"/>
        <w:rPr>
          <w:rFonts w:ascii="宋体" w:eastAsia="宋体" w:hAnsi="宋体" w:cs="AdobeSongStd-Light"/>
          <w:color w:val="000000" w:themeColor="text1"/>
          <w:kern w:val="0"/>
          <w:sz w:val="24"/>
          <w:szCs w:val="24"/>
        </w:rPr>
      </w:pPr>
      <w:r w:rsidRPr="007C4DF6">
        <w:rPr>
          <w:rFonts w:ascii="宋体" w:eastAsia="宋体" w:hAnsi="宋体" w:cs="AdobeSongStd-Light" w:hint="eastAsia"/>
          <w:color w:val="000000" w:themeColor="text1"/>
          <w:kern w:val="0"/>
          <w:sz w:val="24"/>
          <w:szCs w:val="24"/>
        </w:rPr>
        <w:t>提出了屋面围护系统的材料选择要求和构造设计原则；研发了改善和提高抗风承载力的金属屋面板板型和抗风揭部品部件，同时很好地满足功能及节能环保要求；提出围护系统抗风揭的实验室测试方法和现场原位测试方法，及屋面系统的安全性评价方法。</w:t>
      </w:r>
    </w:p>
    <w:p w:rsidR="0030016A" w:rsidRPr="007C4DF6" w:rsidRDefault="0030016A" w:rsidP="005215DB">
      <w:pPr>
        <w:adjustRightInd w:val="0"/>
        <w:snapToGrid w:val="0"/>
        <w:ind w:firstLineChars="200" w:firstLine="480"/>
        <w:rPr>
          <w:rFonts w:ascii="宋体" w:eastAsia="宋体" w:hAnsi="宋体" w:cs="AdobeSongStd-Light"/>
          <w:color w:val="000000" w:themeColor="text1"/>
          <w:kern w:val="0"/>
          <w:sz w:val="24"/>
          <w:szCs w:val="24"/>
        </w:rPr>
      </w:pPr>
      <w:r w:rsidRPr="007C4DF6">
        <w:rPr>
          <w:rFonts w:ascii="宋体" w:eastAsia="宋体" w:hAnsi="宋体" w:cs="AdobeSongStd-Light" w:hint="eastAsia"/>
          <w:color w:val="000000" w:themeColor="text1"/>
          <w:kern w:val="0"/>
          <w:sz w:val="24"/>
          <w:szCs w:val="24"/>
        </w:rPr>
        <w:t>学术成果已成功应用于奥运系列场馆、高铁系列站房；多省市奥体中心、展览馆、航站楼，以及国家会议中心、国家大剧院、APEC峰会中心等国内外2</w:t>
      </w:r>
      <w:r w:rsidRPr="007C4DF6">
        <w:rPr>
          <w:rFonts w:ascii="宋体" w:eastAsia="宋体" w:hAnsi="宋体" w:cs="AdobeSongStd-Light"/>
          <w:color w:val="000000" w:themeColor="text1"/>
          <w:kern w:val="0"/>
          <w:sz w:val="24"/>
          <w:szCs w:val="24"/>
        </w:rPr>
        <w:t>00</w:t>
      </w:r>
      <w:r w:rsidRPr="007C4DF6">
        <w:rPr>
          <w:rFonts w:ascii="宋体" w:eastAsia="宋体" w:hAnsi="宋体" w:cs="AdobeSongStd-Light" w:hint="eastAsia"/>
          <w:color w:val="000000" w:themeColor="text1"/>
          <w:kern w:val="0"/>
          <w:sz w:val="24"/>
          <w:szCs w:val="24"/>
        </w:rPr>
        <w:t>余</w:t>
      </w:r>
      <w:r w:rsidRPr="007C4DF6">
        <w:rPr>
          <w:rFonts w:ascii="宋体" w:eastAsia="宋体" w:hAnsi="宋体" w:cs="AdobeSongStd-Light"/>
          <w:color w:val="000000" w:themeColor="text1"/>
          <w:kern w:val="0"/>
          <w:sz w:val="24"/>
          <w:szCs w:val="24"/>
        </w:rPr>
        <w:lastRenderedPageBreak/>
        <w:t>项重大工程</w:t>
      </w:r>
      <w:r w:rsidRPr="007C4DF6">
        <w:rPr>
          <w:rFonts w:ascii="宋体" w:eastAsia="宋体" w:hAnsi="宋体" w:cs="AdobeSongStd-Light" w:hint="eastAsia"/>
          <w:color w:val="000000" w:themeColor="text1"/>
          <w:kern w:val="0"/>
          <w:sz w:val="24"/>
          <w:szCs w:val="24"/>
        </w:rPr>
        <w:t>。</w:t>
      </w:r>
    </w:p>
    <w:p w:rsidR="005215DB" w:rsidRPr="007C4DF6" w:rsidRDefault="0030016A" w:rsidP="005215DB">
      <w:pPr>
        <w:adjustRightInd w:val="0"/>
        <w:snapToGrid w:val="0"/>
        <w:ind w:firstLineChars="200" w:firstLine="480"/>
        <w:rPr>
          <w:rFonts w:ascii="宋体" w:eastAsia="宋体" w:hAnsi="宋体" w:cs="AdobeSongStd-Light"/>
          <w:color w:val="000000" w:themeColor="text1"/>
          <w:kern w:val="0"/>
          <w:sz w:val="24"/>
          <w:szCs w:val="24"/>
        </w:rPr>
      </w:pPr>
      <w:r w:rsidRPr="007C4DF6">
        <w:rPr>
          <w:rFonts w:ascii="宋体" w:eastAsia="宋体" w:hAnsi="宋体" w:cs="AdobeSongStd-Light" w:hint="eastAsia"/>
          <w:color w:val="000000" w:themeColor="text1"/>
          <w:kern w:val="0"/>
          <w:sz w:val="24"/>
          <w:szCs w:val="24"/>
        </w:rPr>
        <w:t>以上述学术成果和工程应用为基础发表学术论文</w:t>
      </w:r>
      <w:r w:rsidR="005215DB" w:rsidRPr="007C4DF6">
        <w:rPr>
          <w:rFonts w:ascii="宋体" w:eastAsia="宋体" w:hAnsi="宋体" w:cs="AdobeSongStd-Light" w:hint="eastAsia"/>
          <w:color w:val="000000" w:themeColor="text1"/>
          <w:kern w:val="0"/>
          <w:sz w:val="24"/>
          <w:szCs w:val="24"/>
        </w:rPr>
        <w:t>2</w:t>
      </w:r>
      <w:r w:rsidR="005215DB" w:rsidRPr="007C4DF6">
        <w:rPr>
          <w:rFonts w:ascii="宋体" w:eastAsia="宋体" w:hAnsi="宋体" w:cs="AdobeSongStd-Light"/>
          <w:color w:val="000000" w:themeColor="text1"/>
          <w:kern w:val="0"/>
          <w:sz w:val="24"/>
          <w:szCs w:val="24"/>
        </w:rPr>
        <w:t>00</w:t>
      </w:r>
      <w:r w:rsidR="005215DB" w:rsidRPr="007C4DF6">
        <w:rPr>
          <w:rFonts w:ascii="宋体" w:eastAsia="宋体" w:hAnsi="宋体" w:cs="AdobeSongStd-Light" w:hint="eastAsia"/>
          <w:color w:val="000000" w:themeColor="text1"/>
          <w:kern w:val="0"/>
          <w:sz w:val="24"/>
          <w:szCs w:val="24"/>
        </w:rPr>
        <w:t>余篇</w:t>
      </w:r>
      <w:r w:rsidRPr="007C4DF6">
        <w:rPr>
          <w:rFonts w:ascii="宋体" w:eastAsia="宋体" w:hAnsi="宋体" w:cs="AdobeSongStd-Light" w:hint="eastAsia"/>
          <w:color w:val="000000" w:themeColor="text1"/>
          <w:kern w:val="0"/>
          <w:sz w:val="24"/>
          <w:szCs w:val="24"/>
        </w:rPr>
        <w:t>，获得发明专利授权</w:t>
      </w:r>
      <w:r w:rsidR="003A74DF" w:rsidRPr="007C4DF6">
        <w:rPr>
          <w:rFonts w:ascii="宋体" w:eastAsia="宋体" w:hAnsi="宋体" w:cs="AdobeSongStd-Light"/>
          <w:color w:val="000000" w:themeColor="text1"/>
          <w:kern w:val="0"/>
          <w:sz w:val="24"/>
          <w:szCs w:val="24"/>
        </w:rPr>
        <w:t>10</w:t>
      </w:r>
      <w:r w:rsidRPr="007C4DF6">
        <w:rPr>
          <w:rFonts w:ascii="宋体" w:eastAsia="宋体" w:hAnsi="宋体" w:cs="AdobeSongStd-Light" w:hint="eastAsia"/>
          <w:color w:val="000000" w:themeColor="text1"/>
          <w:kern w:val="0"/>
          <w:sz w:val="24"/>
          <w:szCs w:val="24"/>
        </w:rPr>
        <w:t>项</w:t>
      </w:r>
      <w:r w:rsidRPr="007C4DF6">
        <w:rPr>
          <w:rFonts w:ascii="宋体" w:eastAsia="宋体" w:hAnsi="宋体" w:cs="AdobeSongStd-Light"/>
          <w:color w:val="000000" w:themeColor="text1"/>
          <w:kern w:val="0"/>
          <w:sz w:val="24"/>
          <w:szCs w:val="24"/>
        </w:rPr>
        <w:t>。</w:t>
      </w:r>
      <w:r w:rsidRPr="007C4DF6">
        <w:rPr>
          <w:rFonts w:ascii="宋体" w:eastAsia="宋体" w:hAnsi="宋体" w:cs="AdobeSongStd-Light" w:hint="eastAsia"/>
          <w:color w:val="000000" w:themeColor="text1"/>
          <w:kern w:val="0"/>
          <w:sz w:val="24"/>
          <w:szCs w:val="24"/>
        </w:rPr>
        <w:t>以学术成果和工程经验为基础，主编《屋盖结构风荷载标准》、《建筑金属围护系统工程技术标准》等国家和行业标准</w:t>
      </w:r>
      <w:r w:rsidRPr="007C4DF6">
        <w:rPr>
          <w:rFonts w:ascii="宋体" w:eastAsia="宋体" w:hAnsi="宋体" w:cs="AdobeSongStd-Light"/>
          <w:color w:val="000000" w:themeColor="text1"/>
          <w:kern w:val="0"/>
          <w:sz w:val="24"/>
          <w:szCs w:val="24"/>
        </w:rPr>
        <w:t>7</w:t>
      </w:r>
      <w:r w:rsidRPr="007C4DF6">
        <w:rPr>
          <w:rFonts w:ascii="宋体" w:eastAsia="宋体" w:hAnsi="宋体" w:cs="AdobeSongStd-Light" w:hint="eastAsia"/>
          <w:color w:val="000000" w:themeColor="text1"/>
          <w:kern w:val="0"/>
          <w:sz w:val="24"/>
          <w:szCs w:val="24"/>
        </w:rPr>
        <w:t>部，参编《建筑工程风洞试验方法标准》、《金属屋面工程施工质量验收标准》等国家、行业和地方标准</w:t>
      </w:r>
      <w:r w:rsidRPr="007C4DF6">
        <w:rPr>
          <w:rFonts w:ascii="宋体" w:eastAsia="宋体" w:hAnsi="宋体" w:cs="AdobeSongStd-Light"/>
          <w:color w:val="000000" w:themeColor="text1"/>
          <w:kern w:val="0"/>
          <w:sz w:val="24"/>
          <w:szCs w:val="24"/>
        </w:rPr>
        <w:t>11</w:t>
      </w:r>
      <w:r w:rsidRPr="007C4DF6">
        <w:rPr>
          <w:rFonts w:ascii="宋体" w:eastAsia="宋体" w:hAnsi="宋体" w:cs="AdobeSongStd-Light" w:hint="eastAsia"/>
          <w:color w:val="000000" w:themeColor="text1"/>
          <w:kern w:val="0"/>
          <w:sz w:val="24"/>
          <w:szCs w:val="24"/>
        </w:rPr>
        <w:t>部；主编《压型钢板、夹芯板屋面及墙体建筑构造》、《压型金属板建筑构造》等标准图集9部，使学术成果得到更广范应用，创造了更大的社会经济效益。以上述工作为基础创建了</w:t>
      </w:r>
      <w:r w:rsidRPr="007C4DF6" w:rsidDel="00CF7A0A">
        <w:rPr>
          <w:rFonts w:ascii="宋体" w:eastAsia="宋体" w:hAnsi="宋体" w:cs="AdobeSongStd-Light" w:hint="eastAsia"/>
          <w:color w:val="000000" w:themeColor="text1"/>
          <w:kern w:val="0"/>
          <w:sz w:val="24"/>
          <w:szCs w:val="24"/>
        </w:rPr>
        <w:t xml:space="preserve"> </w:t>
      </w:r>
      <w:r w:rsidRPr="007C4DF6">
        <w:rPr>
          <w:rFonts w:ascii="宋体" w:eastAsia="宋体" w:hAnsi="宋体" w:cs="AdobeSongStd-Light" w:hint="eastAsia"/>
          <w:color w:val="000000" w:themeColor="text1"/>
          <w:kern w:val="0"/>
          <w:sz w:val="24"/>
          <w:szCs w:val="24"/>
        </w:rPr>
        <w:t>“</w:t>
      </w:r>
      <w:r w:rsidRPr="007C4DF6">
        <w:rPr>
          <w:rFonts w:ascii="宋体" w:eastAsia="宋体" w:hAnsi="宋体" w:cs="AdobeSongStd-Light"/>
          <w:color w:val="000000" w:themeColor="text1"/>
          <w:kern w:val="0"/>
          <w:sz w:val="24"/>
          <w:szCs w:val="24"/>
        </w:rPr>
        <w:t>风敏感基础设施抗风减灾创新引智基地</w:t>
      </w:r>
      <w:r w:rsidRPr="007C4DF6">
        <w:rPr>
          <w:rFonts w:ascii="宋体" w:eastAsia="宋体" w:hAnsi="宋体" w:cs="AdobeSongStd-Light" w:hint="eastAsia"/>
          <w:color w:val="000000" w:themeColor="text1"/>
          <w:kern w:val="0"/>
          <w:sz w:val="24"/>
          <w:szCs w:val="24"/>
        </w:rPr>
        <w:t>”，促进了结构风工程的学科发展，显著提升了国际知名度和国际影响力</w:t>
      </w:r>
      <w:r w:rsidRPr="007C4DF6">
        <w:rPr>
          <w:rFonts w:ascii="宋体" w:eastAsia="宋体" w:hAnsi="宋体" w:cs="AdobeSongStd-Light"/>
          <w:color w:val="000000" w:themeColor="text1"/>
          <w:kern w:val="0"/>
          <w:sz w:val="24"/>
          <w:szCs w:val="24"/>
        </w:rPr>
        <w:t>。</w:t>
      </w:r>
    </w:p>
    <w:p w:rsidR="005215DB" w:rsidRPr="007C4DF6" w:rsidRDefault="005215DB" w:rsidP="005215DB">
      <w:pPr>
        <w:adjustRightInd w:val="0"/>
        <w:snapToGrid w:val="0"/>
        <w:ind w:firstLineChars="200" w:firstLine="480"/>
        <w:rPr>
          <w:rFonts w:ascii="宋体" w:eastAsia="宋体" w:hAnsi="宋体" w:cs="AdobeSongStd-Light"/>
          <w:color w:val="000000" w:themeColor="text1"/>
          <w:kern w:val="0"/>
          <w:sz w:val="24"/>
          <w:szCs w:val="24"/>
        </w:rPr>
      </w:pPr>
    </w:p>
    <w:p w:rsidR="00DE33E6" w:rsidRPr="007C4DF6" w:rsidRDefault="00DE33E6" w:rsidP="005215DB">
      <w:pPr>
        <w:widowControl/>
        <w:adjustRightInd w:val="0"/>
        <w:snapToGrid w:val="0"/>
        <w:jc w:val="left"/>
        <w:rPr>
          <w:rFonts w:ascii="宋体" w:eastAsia="宋体" w:hAnsi="宋体" w:cs="宋体"/>
          <w:b/>
          <w:color w:val="000000" w:themeColor="text1"/>
          <w:kern w:val="0"/>
          <w:sz w:val="24"/>
          <w:szCs w:val="24"/>
        </w:rPr>
      </w:pPr>
      <w:r w:rsidRPr="007C4DF6">
        <w:rPr>
          <w:rFonts w:ascii="宋体" w:eastAsia="宋体" w:hAnsi="宋体" w:cs="宋体" w:hint="eastAsia"/>
          <w:b/>
          <w:color w:val="000000" w:themeColor="text1"/>
          <w:kern w:val="0"/>
          <w:sz w:val="24"/>
          <w:szCs w:val="24"/>
        </w:rPr>
        <w:t>四、客观评价</w:t>
      </w:r>
    </w:p>
    <w:p w:rsidR="00DE33E6" w:rsidRPr="007C4DF6" w:rsidRDefault="00CA2A4D" w:rsidP="005215DB">
      <w:pPr>
        <w:widowControl/>
        <w:adjustRightInd w:val="0"/>
        <w:snapToGrid w:val="0"/>
        <w:jc w:val="left"/>
        <w:rPr>
          <w:rFonts w:ascii="宋体" w:eastAsia="宋体" w:hAnsi="宋体" w:cs="AdobeSongStd-Light"/>
          <w:color w:val="000000" w:themeColor="text1"/>
          <w:kern w:val="0"/>
          <w:sz w:val="24"/>
          <w:szCs w:val="24"/>
        </w:rPr>
      </w:pPr>
      <w:r w:rsidRPr="007C4DF6">
        <w:rPr>
          <w:rFonts w:ascii="宋体" w:eastAsia="宋体" w:hAnsi="宋体" w:cs="AdobeSongStd-Light"/>
          <w:color w:val="000000" w:themeColor="text1"/>
          <w:kern w:val="0"/>
          <w:sz w:val="24"/>
          <w:szCs w:val="24"/>
        </w:rPr>
        <w:t>1</w:t>
      </w:r>
      <w:r w:rsidR="00DE33E6" w:rsidRPr="007C4DF6">
        <w:rPr>
          <w:rFonts w:ascii="宋体" w:eastAsia="宋体" w:hAnsi="宋体" w:cs="AdobeSongStd-Light" w:hint="eastAsia"/>
          <w:color w:val="000000" w:themeColor="text1"/>
          <w:kern w:val="0"/>
          <w:sz w:val="24"/>
          <w:szCs w:val="24"/>
        </w:rPr>
        <w:t>、该项目的鉴定意见评价</w:t>
      </w:r>
    </w:p>
    <w:p w:rsidR="0030016A" w:rsidRPr="007C4DF6" w:rsidRDefault="00DE33E6" w:rsidP="005215DB">
      <w:pPr>
        <w:adjustRightInd w:val="0"/>
        <w:snapToGrid w:val="0"/>
        <w:ind w:firstLineChars="200" w:firstLine="480"/>
        <w:rPr>
          <w:rFonts w:ascii="宋体" w:eastAsia="宋体" w:hAnsi="宋体" w:cs="AdobeSongStd-Light"/>
          <w:color w:val="000000" w:themeColor="text1"/>
          <w:kern w:val="0"/>
          <w:sz w:val="24"/>
          <w:szCs w:val="24"/>
        </w:rPr>
      </w:pPr>
      <w:r w:rsidRPr="007C4DF6">
        <w:rPr>
          <w:rFonts w:ascii="宋体" w:eastAsia="宋体" w:hAnsi="宋体" w:cs="AdobeSongStd-Light" w:hint="eastAsia"/>
          <w:color w:val="000000" w:themeColor="text1"/>
          <w:kern w:val="0"/>
          <w:sz w:val="24"/>
          <w:szCs w:val="24"/>
        </w:rPr>
        <w:t>（1）</w:t>
      </w:r>
      <w:r w:rsidR="0030016A" w:rsidRPr="007C4DF6">
        <w:rPr>
          <w:rFonts w:ascii="宋体" w:eastAsia="宋体" w:hAnsi="宋体" w:cs="AdobeSongStd-Light" w:hint="eastAsia"/>
          <w:color w:val="000000" w:themeColor="text1"/>
          <w:kern w:val="0"/>
          <w:sz w:val="24"/>
          <w:szCs w:val="24"/>
        </w:rPr>
        <w:t>2013年，教育部针对该项目开展的 “大(跨)屋盖结构风致效应分析与抗风设计理论及其应用”成果鉴定会，以周绪红院士为主任委员的鉴定委员会认为“该项目研究内容丰富，成果创新性突出，总体上达到国际先进水平，其中提出的Ritz-POD风振反应分析方法和多目标等效静风荷载分析方法达到国际领先水平，鉴定委员会一致同意通过鉴定。”</w:t>
      </w:r>
    </w:p>
    <w:p w:rsidR="00BF1E23" w:rsidRPr="007C4DF6" w:rsidRDefault="00EE0E31" w:rsidP="005215DB">
      <w:pPr>
        <w:adjustRightInd w:val="0"/>
        <w:snapToGrid w:val="0"/>
        <w:ind w:firstLineChars="200" w:firstLine="480"/>
        <w:rPr>
          <w:rFonts w:ascii="宋体" w:eastAsia="宋体" w:hAnsi="宋体" w:cs="AdobeSongStd-Light"/>
          <w:color w:val="000000" w:themeColor="text1"/>
          <w:kern w:val="0"/>
          <w:sz w:val="24"/>
          <w:szCs w:val="24"/>
        </w:rPr>
      </w:pPr>
      <w:r w:rsidRPr="007C4DF6">
        <w:rPr>
          <w:rFonts w:ascii="宋体" w:eastAsia="宋体" w:hAnsi="宋体" w:cs="AdobeSongStd-Light" w:hint="eastAsia"/>
          <w:color w:val="000000" w:themeColor="text1"/>
          <w:kern w:val="0"/>
          <w:sz w:val="24"/>
          <w:szCs w:val="24"/>
        </w:rPr>
        <w:t>（2）</w:t>
      </w:r>
      <w:r w:rsidR="00BF1E23" w:rsidRPr="007C4DF6">
        <w:rPr>
          <w:rFonts w:ascii="宋体" w:eastAsia="宋体" w:hAnsi="宋体" w:cs="AdobeSongStd-Light" w:hint="eastAsia"/>
          <w:color w:val="000000" w:themeColor="text1"/>
          <w:kern w:val="0"/>
          <w:sz w:val="24"/>
          <w:szCs w:val="24"/>
        </w:rPr>
        <w:t>2</w:t>
      </w:r>
      <w:r w:rsidR="00BF1E23" w:rsidRPr="007C4DF6">
        <w:rPr>
          <w:rFonts w:ascii="宋体" w:eastAsia="宋体" w:hAnsi="宋体" w:cs="AdobeSongStd-Light"/>
          <w:color w:val="000000" w:themeColor="text1"/>
          <w:kern w:val="0"/>
          <w:sz w:val="24"/>
          <w:szCs w:val="24"/>
        </w:rPr>
        <w:t>017</w:t>
      </w:r>
      <w:r w:rsidR="00BF1E23" w:rsidRPr="007C4DF6">
        <w:rPr>
          <w:rFonts w:ascii="宋体" w:eastAsia="宋体" w:hAnsi="宋体" w:cs="AdobeSongStd-Light" w:hint="eastAsia"/>
          <w:color w:val="000000" w:themeColor="text1"/>
          <w:kern w:val="0"/>
          <w:sz w:val="24"/>
          <w:szCs w:val="24"/>
        </w:rPr>
        <w:t>年，中国冶金科工集团有限公司对中冶建筑研究总院有限公司完成的“金属围护系统关键技术研究”进行鉴定，鉴定委员会认为“该课题针对建筑金属围护系统的防风、防水、防冰雪、防雷、节能灯关键性能及相关产品进行深入研究，取得了一系列研究成果。鉴定委员会认为，该成果达到国际先进水平，同意通过中冶集团科技成果鉴定”。</w:t>
      </w:r>
    </w:p>
    <w:p w:rsidR="00E75388" w:rsidRPr="007C4DF6" w:rsidRDefault="00E75388" w:rsidP="005215DB">
      <w:pPr>
        <w:widowControl/>
        <w:adjustRightInd w:val="0"/>
        <w:snapToGrid w:val="0"/>
        <w:jc w:val="left"/>
        <w:rPr>
          <w:rFonts w:ascii="宋体" w:eastAsia="宋体" w:hAnsi="宋体" w:cs="AdobeSongStd-Light"/>
          <w:color w:val="000000" w:themeColor="text1"/>
          <w:kern w:val="0"/>
          <w:sz w:val="24"/>
          <w:szCs w:val="24"/>
        </w:rPr>
      </w:pPr>
      <w:r w:rsidRPr="007C4DF6">
        <w:rPr>
          <w:rFonts w:ascii="宋体" w:eastAsia="宋体" w:hAnsi="宋体" w:cs="AdobeSongStd-Light"/>
          <w:color w:val="000000" w:themeColor="text1"/>
          <w:kern w:val="0"/>
          <w:sz w:val="24"/>
          <w:szCs w:val="24"/>
        </w:rPr>
        <w:t>2</w:t>
      </w:r>
      <w:r w:rsidRPr="007C4DF6">
        <w:rPr>
          <w:rFonts w:ascii="宋体" w:eastAsia="宋体" w:hAnsi="宋体" w:cs="AdobeSongStd-Light" w:hint="eastAsia"/>
          <w:color w:val="000000" w:themeColor="text1"/>
          <w:kern w:val="0"/>
          <w:sz w:val="24"/>
          <w:szCs w:val="24"/>
        </w:rPr>
        <w:t>、课题验收意见</w:t>
      </w:r>
    </w:p>
    <w:p w:rsidR="00E75388" w:rsidRPr="007C4DF6" w:rsidRDefault="00E75388" w:rsidP="005215DB">
      <w:pPr>
        <w:widowControl/>
        <w:adjustRightInd w:val="0"/>
        <w:snapToGrid w:val="0"/>
        <w:ind w:firstLineChars="200" w:firstLine="480"/>
        <w:jc w:val="left"/>
        <w:rPr>
          <w:rFonts w:ascii="宋体" w:eastAsia="宋体" w:hAnsi="宋体" w:cs="AdobeSongStd-Light"/>
          <w:color w:val="000000" w:themeColor="text1"/>
          <w:kern w:val="0"/>
          <w:sz w:val="24"/>
          <w:szCs w:val="24"/>
        </w:rPr>
      </w:pPr>
      <w:r w:rsidRPr="007C4DF6">
        <w:rPr>
          <w:rFonts w:ascii="宋体" w:eastAsia="宋体" w:hAnsi="宋体" w:cs="AdobeSongStd-Light" w:hint="eastAsia"/>
          <w:color w:val="000000" w:themeColor="text1"/>
          <w:kern w:val="0"/>
          <w:sz w:val="24"/>
          <w:szCs w:val="24"/>
        </w:rPr>
        <w:t>国家自然科学基金重点项目“大跨空间结构的风致关键效应与动力灾变行为”验收意见：“ 该项目通过对大跨空间结构在强风作用下的风致关键效应与过程控制的研究，建立了以特征湍流为本质特征的结构表面风荷载模型，建立了围护结构风压极值的分析方法，完善了风致效应计算</w:t>
      </w:r>
      <w:r w:rsidR="00D154FF" w:rsidRPr="007C4DF6">
        <w:rPr>
          <w:rFonts w:ascii="宋体" w:eastAsia="宋体" w:hAnsi="宋体" w:cs="AdobeSongStd-Light" w:hint="eastAsia"/>
          <w:color w:val="000000" w:themeColor="text1"/>
          <w:kern w:val="0"/>
          <w:sz w:val="24"/>
          <w:szCs w:val="24"/>
        </w:rPr>
        <w:t>理论</w:t>
      </w:r>
      <w:r w:rsidRPr="007C4DF6">
        <w:rPr>
          <w:rFonts w:ascii="宋体" w:eastAsia="宋体" w:hAnsi="宋体" w:cs="AdobeSongStd-Light" w:hint="eastAsia"/>
          <w:color w:val="000000" w:themeColor="text1"/>
          <w:kern w:val="0"/>
          <w:sz w:val="24"/>
          <w:szCs w:val="24"/>
        </w:rPr>
        <w:t>并提出了可应用于工程设计的等效静风荷载取值，研究了柔性结构风致破坏机理，取得了一系列有创新意义和应用前景的研究成果。”</w:t>
      </w:r>
    </w:p>
    <w:p w:rsidR="00004685" w:rsidRPr="007C4DF6" w:rsidRDefault="00004685" w:rsidP="005215DB">
      <w:pPr>
        <w:widowControl/>
        <w:adjustRightInd w:val="0"/>
        <w:snapToGrid w:val="0"/>
        <w:jc w:val="left"/>
        <w:rPr>
          <w:rFonts w:ascii="宋体" w:eastAsia="宋体" w:hAnsi="宋体" w:cs="AdobeSongStd-Light"/>
          <w:color w:val="000000" w:themeColor="text1"/>
          <w:kern w:val="0"/>
          <w:sz w:val="24"/>
          <w:szCs w:val="24"/>
        </w:rPr>
      </w:pPr>
      <w:r w:rsidRPr="007C4DF6">
        <w:rPr>
          <w:rFonts w:ascii="宋体" w:eastAsia="宋体" w:hAnsi="宋体" w:cs="AdobeSongStd-Light" w:hint="eastAsia"/>
          <w:color w:val="000000" w:themeColor="text1"/>
          <w:kern w:val="0"/>
          <w:sz w:val="24"/>
          <w:szCs w:val="24"/>
        </w:rPr>
        <w:t>3、科技奖励</w:t>
      </w:r>
    </w:p>
    <w:p w:rsidR="00004685" w:rsidRPr="007C4DF6" w:rsidRDefault="00004685" w:rsidP="005215DB">
      <w:pPr>
        <w:widowControl/>
        <w:adjustRightInd w:val="0"/>
        <w:snapToGrid w:val="0"/>
        <w:jc w:val="left"/>
        <w:rPr>
          <w:rFonts w:ascii="宋体" w:eastAsia="宋体" w:hAnsi="宋体" w:cs="AdobeSongStd-Light"/>
          <w:color w:val="000000" w:themeColor="text1"/>
          <w:kern w:val="0"/>
          <w:sz w:val="24"/>
          <w:szCs w:val="24"/>
        </w:rPr>
      </w:pPr>
      <w:r w:rsidRPr="007C4DF6">
        <w:rPr>
          <w:rFonts w:ascii="宋体" w:eastAsia="宋体" w:hAnsi="宋体" w:cs="AdobeSongStd-Light" w:hint="eastAsia"/>
          <w:color w:val="000000" w:themeColor="text1"/>
          <w:kern w:val="0"/>
          <w:sz w:val="24"/>
          <w:szCs w:val="24"/>
        </w:rPr>
        <w:t xml:space="preserve">    </w:t>
      </w:r>
      <w:r w:rsidR="00D05F33" w:rsidRPr="007C4DF6">
        <w:rPr>
          <w:rFonts w:ascii="宋体" w:eastAsia="宋体" w:hAnsi="宋体" w:cs="AdobeSongStd-Light" w:hint="eastAsia"/>
          <w:color w:val="000000" w:themeColor="text1"/>
          <w:kern w:val="0"/>
          <w:sz w:val="24"/>
          <w:szCs w:val="24"/>
        </w:rPr>
        <w:t>《薄膜结构成套技术与风致效应及工程技术》、《大跨屋盖结构风致效应分析、抗风设计理论及其应用》分别于200</w:t>
      </w:r>
      <w:r w:rsidR="00D05F33" w:rsidRPr="007C4DF6">
        <w:rPr>
          <w:rFonts w:ascii="宋体" w:eastAsia="宋体" w:hAnsi="宋体" w:cs="AdobeSongStd-Light"/>
          <w:color w:val="000000" w:themeColor="text1"/>
          <w:kern w:val="0"/>
          <w:sz w:val="24"/>
          <w:szCs w:val="24"/>
        </w:rPr>
        <w:t>8</w:t>
      </w:r>
      <w:r w:rsidR="00D05F33" w:rsidRPr="007C4DF6">
        <w:rPr>
          <w:rFonts w:ascii="宋体" w:eastAsia="宋体" w:hAnsi="宋体" w:cs="AdobeSongStd-Light" w:hint="eastAsia"/>
          <w:color w:val="000000" w:themeColor="text1"/>
          <w:kern w:val="0"/>
          <w:sz w:val="24"/>
          <w:szCs w:val="24"/>
        </w:rPr>
        <w:t>年和201</w:t>
      </w:r>
      <w:r w:rsidR="00D05F33" w:rsidRPr="007C4DF6">
        <w:rPr>
          <w:rFonts w:ascii="宋体" w:eastAsia="宋体" w:hAnsi="宋体" w:cs="AdobeSongStd-Light"/>
          <w:color w:val="000000" w:themeColor="text1"/>
          <w:kern w:val="0"/>
          <w:sz w:val="24"/>
          <w:szCs w:val="24"/>
        </w:rPr>
        <w:t>4</w:t>
      </w:r>
      <w:r w:rsidR="00D05F33" w:rsidRPr="007C4DF6">
        <w:rPr>
          <w:rFonts w:ascii="宋体" w:eastAsia="宋体" w:hAnsi="宋体" w:cs="AdobeSongStd-Light" w:hint="eastAsia"/>
          <w:color w:val="000000" w:themeColor="text1"/>
          <w:kern w:val="0"/>
          <w:sz w:val="24"/>
          <w:szCs w:val="24"/>
        </w:rPr>
        <w:t>年获教育部科技进步奖二等奖；《国家体育场结构关键技术研究与应用》2008年获华夏建设科学技术奖一等奖；《标准化钢结构房屋体系关键技术及产业化》20</w:t>
      </w:r>
      <w:r w:rsidR="00D05F33" w:rsidRPr="007C4DF6">
        <w:rPr>
          <w:rFonts w:ascii="宋体" w:eastAsia="宋体" w:hAnsi="宋体" w:cs="AdobeSongStd-Light"/>
          <w:color w:val="000000" w:themeColor="text1"/>
          <w:kern w:val="0"/>
          <w:sz w:val="24"/>
          <w:szCs w:val="24"/>
        </w:rPr>
        <w:t>12</w:t>
      </w:r>
      <w:r w:rsidR="00D05F33" w:rsidRPr="007C4DF6">
        <w:rPr>
          <w:rFonts w:ascii="宋体" w:eastAsia="宋体" w:hAnsi="宋体" w:cs="AdobeSongStd-Light" w:hint="eastAsia"/>
          <w:color w:val="000000" w:themeColor="text1"/>
          <w:kern w:val="0"/>
          <w:sz w:val="24"/>
          <w:szCs w:val="24"/>
        </w:rPr>
        <w:t>年获中国钢结构协会科技进步一等奖，《标准化钢结构公共建筑体系关键技术与工程应用》2013年获中国冶金科工集团有限公司科技进步奖特等奖。</w:t>
      </w:r>
    </w:p>
    <w:p w:rsidR="001C37D1" w:rsidRPr="007C4DF6" w:rsidRDefault="00004685" w:rsidP="007213FB">
      <w:pPr>
        <w:pStyle w:val="a7"/>
        <w:adjustRightInd w:val="0"/>
        <w:snapToGrid w:val="0"/>
        <w:rPr>
          <w:rFonts w:ascii="宋体" w:eastAsia="宋体" w:hAnsi="宋体"/>
          <w:color w:val="000000" w:themeColor="text1"/>
          <w:sz w:val="24"/>
          <w:szCs w:val="24"/>
        </w:rPr>
      </w:pPr>
      <w:r w:rsidRPr="007C4DF6">
        <w:rPr>
          <w:rFonts w:ascii="宋体" w:eastAsia="宋体" w:hAnsi="宋体"/>
          <w:color w:val="000000" w:themeColor="text1"/>
          <w:sz w:val="24"/>
          <w:szCs w:val="24"/>
        </w:rPr>
        <w:t>4</w:t>
      </w:r>
      <w:r w:rsidR="00CA2A4D" w:rsidRPr="007C4DF6">
        <w:rPr>
          <w:rFonts w:ascii="宋体" w:eastAsia="宋体" w:hAnsi="宋体" w:hint="eastAsia"/>
          <w:color w:val="000000" w:themeColor="text1"/>
          <w:sz w:val="24"/>
          <w:szCs w:val="24"/>
        </w:rPr>
        <w:t>、</w:t>
      </w:r>
      <w:r w:rsidR="001C37D1" w:rsidRPr="007C4DF6">
        <w:rPr>
          <w:rFonts w:ascii="宋体" w:eastAsia="宋体" w:hAnsi="宋体" w:hint="eastAsia"/>
          <w:color w:val="000000" w:themeColor="text1"/>
          <w:sz w:val="24"/>
          <w:szCs w:val="24"/>
        </w:rPr>
        <w:t>标准、行业规范</w:t>
      </w:r>
    </w:p>
    <w:p w:rsidR="00A11E27" w:rsidRPr="007C4DF6" w:rsidRDefault="00A11E27" w:rsidP="005215DB">
      <w:pPr>
        <w:autoSpaceDE w:val="0"/>
        <w:autoSpaceDN w:val="0"/>
        <w:adjustRightInd w:val="0"/>
        <w:snapToGrid w:val="0"/>
        <w:ind w:firstLineChars="200" w:firstLine="480"/>
        <w:jc w:val="left"/>
        <w:rPr>
          <w:rFonts w:ascii="宋体" w:eastAsia="宋体" w:hAnsi="宋体" w:cs="宋体"/>
          <w:color w:val="000000" w:themeColor="text1"/>
          <w:kern w:val="0"/>
          <w:sz w:val="24"/>
          <w:szCs w:val="24"/>
        </w:rPr>
      </w:pPr>
      <w:r w:rsidRPr="007C4DF6">
        <w:rPr>
          <w:rFonts w:ascii="宋体" w:eastAsia="宋体" w:hAnsi="宋体" w:cs="宋体" w:hint="eastAsia"/>
          <w:color w:val="000000" w:themeColor="text1"/>
          <w:kern w:val="0"/>
          <w:sz w:val="24"/>
          <w:szCs w:val="24"/>
        </w:rPr>
        <w:t>以本项目研究成果为主体，主编了7项国家和行业标准，参编了11项标准，其中主编的7项标准为：国家标准《 建筑金属板围护系统检测鉴定及加固技术标准》、《压型金属板工程应用技术规范》、《建筑用不锈钢压型板》、《建筑用压型钢板》、行业标准《屋盖结构风荷载标准》、《 建筑金属围护系统工程技术标准》、《轻型模块化钢结构组合房屋技术标准》。</w:t>
      </w:r>
    </w:p>
    <w:p w:rsidR="00A11E27" w:rsidRDefault="00A11E27" w:rsidP="005215DB">
      <w:pPr>
        <w:widowControl/>
        <w:adjustRightInd w:val="0"/>
        <w:snapToGrid w:val="0"/>
        <w:ind w:firstLineChars="200" w:firstLine="480"/>
        <w:jc w:val="left"/>
        <w:rPr>
          <w:rFonts w:ascii="宋体" w:eastAsia="宋体" w:hAnsi="宋体" w:cs="宋体"/>
          <w:color w:val="000000" w:themeColor="text1"/>
          <w:kern w:val="0"/>
          <w:sz w:val="24"/>
          <w:szCs w:val="24"/>
        </w:rPr>
      </w:pPr>
    </w:p>
    <w:p w:rsidR="007C4DF6" w:rsidRPr="007C4DF6" w:rsidRDefault="007C4DF6" w:rsidP="005215DB">
      <w:pPr>
        <w:widowControl/>
        <w:adjustRightInd w:val="0"/>
        <w:snapToGrid w:val="0"/>
        <w:ind w:firstLineChars="200" w:firstLine="480"/>
        <w:jc w:val="left"/>
        <w:rPr>
          <w:rFonts w:ascii="宋体" w:eastAsia="宋体" w:hAnsi="宋体" w:cs="宋体"/>
          <w:color w:val="000000" w:themeColor="text1"/>
          <w:kern w:val="0"/>
          <w:sz w:val="24"/>
          <w:szCs w:val="24"/>
        </w:rPr>
      </w:pPr>
    </w:p>
    <w:p w:rsidR="00DE33E6" w:rsidRPr="007C4DF6" w:rsidRDefault="00DE33E6" w:rsidP="005215DB">
      <w:pPr>
        <w:widowControl/>
        <w:adjustRightInd w:val="0"/>
        <w:snapToGrid w:val="0"/>
        <w:jc w:val="left"/>
        <w:rPr>
          <w:rFonts w:ascii="宋体" w:eastAsia="宋体" w:hAnsi="宋体" w:cs="宋体"/>
          <w:b/>
          <w:color w:val="000000" w:themeColor="text1"/>
          <w:kern w:val="0"/>
          <w:sz w:val="24"/>
          <w:szCs w:val="24"/>
        </w:rPr>
      </w:pPr>
      <w:r w:rsidRPr="007C4DF6">
        <w:rPr>
          <w:rFonts w:ascii="宋体" w:eastAsia="宋体" w:hAnsi="宋体" w:cs="宋体" w:hint="eastAsia"/>
          <w:b/>
          <w:color w:val="000000" w:themeColor="text1"/>
          <w:kern w:val="0"/>
          <w:sz w:val="24"/>
          <w:szCs w:val="24"/>
        </w:rPr>
        <w:lastRenderedPageBreak/>
        <w:t>五、推广应用情况</w:t>
      </w:r>
    </w:p>
    <w:p w:rsidR="00A11E27" w:rsidRDefault="00A11E27" w:rsidP="005215DB">
      <w:pPr>
        <w:autoSpaceDE w:val="0"/>
        <w:autoSpaceDN w:val="0"/>
        <w:adjustRightInd w:val="0"/>
        <w:snapToGrid w:val="0"/>
        <w:ind w:firstLineChars="200" w:firstLine="480"/>
        <w:jc w:val="left"/>
        <w:rPr>
          <w:rFonts w:ascii="宋体" w:eastAsia="宋体" w:hAnsi="宋体" w:cs="宋体"/>
          <w:color w:val="000000" w:themeColor="text1"/>
          <w:kern w:val="0"/>
          <w:sz w:val="24"/>
          <w:szCs w:val="24"/>
        </w:rPr>
      </w:pPr>
      <w:r w:rsidRPr="007C4DF6">
        <w:rPr>
          <w:rFonts w:ascii="宋体" w:eastAsia="宋体" w:hAnsi="宋体" w:cs="宋体" w:hint="eastAsia"/>
          <w:color w:val="000000" w:themeColor="text1"/>
          <w:kern w:val="0"/>
          <w:sz w:val="24"/>
          <w:szCs w:val="24"/>
        </w:rPr>
        <w:t>项目研究成果应用到</w:t>
      </w:r>
      <w:r w:rsidRPr="007C4DF6">
        <w:rPr>
          <w:rFonts w:ascii="宋体" w:eastAsia="宋体" w:hAnsi="宋体" w:cs="宋体"/>
          <w:color w:val="000000" w:themeColor="text1"/>
          <w:kern w:val="0"/>
          <w:sz w:val="24"/>
          <w:szCs w:val="24"/>
        </w:rPr>
        <w:t>205</w:t>
      </w:r>
      <w:r w:rsidRPr="007C4DF6">
        <w:rPr>
          <w:rFonts w:ascii="宋体" w:eastAsia="宋体" w:hAnsi="宋体" w:cs="宋体" w:hint="eastAsia"/>
          <w:color w:val="000000" w:themeColor="text1"/>
          <w:kern w:val="0"/>
          <w:sz w:val="24"/>
          <w:szCs w:val="24"/>
        </w:rPr>
        <w:t>项大型屋盖结构和围护系统抗风防灾设计，其中包括体育场馆44项；会展文化建筑44项；交通建筑84项；工业建筑33项，为我国大型屋盖结构及围护系统的抗风安全性提供了安全保证作用与工程示范作用。</w:t>
      </w:r>
    </w:p>
    <w:p w:rsidR="00E76268" w:rsidRPr="007C4DF6" w:rsidRDefault="00E76268" w:rsidP="005215DB">
      <w:pPr>
        <w:autoSpaceDE w:val="0"/>
        <w:autoSpaceDN w:val="0"/>
        <w:adjustRightInd w:val="0"/>
        <w:snapToGrid w:val="0"/>
        <w:ind w:firstLineChars="200" w:firstLine="480"/>
        <w:jc w:val="left"/>
        <w:rPr>
          <w:rFonts w:ascii="宋体" w:eastAsia="宋体" w:hAnsi="宋体" w:cs="宋体"/>
          <w:color w:val="000000" w:themeColor="text1"/>
          <w:kern w:val="0"/>
          <w:sz w:val="24"/>
          <w:szCs w:val="24"/>
        </w:rPr>
      </w:pPr>
    </w:p>
    <w:p w:rsidR="00C013DB" w:rsidRPr="007C4DF6" w:rsidRDefault="00C013DB" w:rsidP="005215DB">
      <w:pPr>
        <w:pStyle w:val="a9"/>
        <w:adjustRightInd w:val="0"/>
        <w:snapToGrid w:val="0"/>
        <w:spacing w:line="240" w:lineRule="auto"/>
        <w:ind w:firstLineChars="0" w:firstLine="0"/>
        <w:jc w:val="center"/>
        <w:rPr>
          <w:rFonts w:ascii="宋体" w:hAnsi="宋体"/>
          <w:color w:val="000000" w:themeColor="text1"/>
          <w:szCs w:val="24"/>
        </w:rPr>
      </w:pPr>
      <w:r w:rsidRPr="007C4DF6">
        <w:rPr>
          <w:rFonts w:ascii="宋体" w:hAnsi="宋体"/>
          <w:color w:val="000000" w:themeColor="text1"/>
          <w:szCs w:val="24"/>
        </w:rPr>
        <w:t>主要应用单位情况</w:t>
      </w:r>
      <w:r w:rsidRPr="007C4DF6">
        <w:rPr>
          <w:rFonts w:ascii="宋体" w:hAnsi="宋体" w:hint="eastAsia"/>
          <w:color w:val="000000" w:themeColor="text1"/>
          <w:szCs w:val="24"/>
        </w:rPr>
        <w:t>表</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094"/>
        <w:gridCol w:w="1741"/>
        <w:gridCol w:w="2268"/>
        <w:gridCol w:w="1985"/>
      </w:tblGrid>
      <w:tr w:rsidR="005215DB" w:rsidRPr="007C4DF6" w:rsidTr="00E76268">
        <w:trPr>
          <w:trHeight w:val="526"/>
          <w:jc w:val="center"/>
        </w:trPr>
        <w:tc>
          <w:tcPr>
            <w:tcW w:w="1838" w:type="dxa"/>
            <w:vAlign w:val="center"/>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color w:val="000000" w:themeColor="text1"/>
                <w:sz w:val="21"/>
                <w:szCs w:val="21"/>
              </w:rPr>
              <w:t>应用单位名称</w:t>
            </w:r>
          </w:p>
        </w:tc>
        <w:tc>
          <w:tcPr>
            <w:tcW w:w="1094" w:type="dxa"/>
            <w:vAlign w:val="center"/>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color w:val="000000" w:themeColor="text1"/>
                <w:sz w:val="21"/>
                <w:szCs w:val="21"/>
              </w:rPr>
              <w:t>应用技术</w:t>
            </w:r>
          </w:p>
        </w:tc>
        <w:tc>
          <w:tcPr>
            <w:tcW w:w="1741" w:type="dxa"/>
            <w:vAlign w:val="center"/>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color w:val="000000" w:themeColor="text1"/>
                <w:sz w:val="21"/>
                <w:szCs w:val="21"/>
              </w:rPr>
              <w:t>应用的起止时间</w:t>
            </w:r>
          </w:p>
        </w:tc>
        <w:tc>
          <w:tcPr>
            <w:tcW w:w="2268" w:type="dxa"/>
            <w:vAlign w:val="center"/>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color w:val="000000" w:themeColor="text1"/>
                <w:sz w:val="21"/>
                <w:szCs w:val="21"/>
              </w:rPr>
              <w:t>应用单位联系人/电话</w:t>
            </w:r>
          </w:p>
        </w:tc>
        <w:tc>
          <w:tcPr>
            <w:tcW w:w="1985" w:type="dxa"/>
            <w:vAlign w:val="center"/>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color w:val="000000" w:themeColor="text1"/>
                <w:sz w:val="21"/>
                <w:szCs w:val="21"/>
              </w:rPr>
              <w:t>应用情况</w:t>
            </w:r>
          </w:p>
        </w:tc>
      </w:tr>
      <w:tr w:rsidR="005215DB" w:rsidRPr="007C4DF6" w:rsidTr="00E76268">
        <w:trPr>
          <w:jc w:val="center"/>
        </w:trPr>
        <w:tc>
          <w:tcPr>
            <w:tcW w:w="1838"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hint="eastAsia"/>
                <w:color w:val="000000" w:themeColor="text1"/>
                <w:sz w:val="21"/>
                <w:szCs w:val="21"/>
              </w:rPr>
              <w:t>中国建筑设计院有限公司</w:t>
            </w:r>
          </w:p>
        </w:tc>
        <w:tc>
          <w:tcPr>
            <w:tcW w:w="1094"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hint="eastAsia"/>
                <w:color w:val="000000" w:themeColor="text1"/>
                <w:sz w:val="21"/>
                <w:szCs w:val="21"/>
              </w:rPr>
              <w:t>1、2</w:t>
            </w:r>
          </w:p>
        </w:tc>
        <w:tc>
          <w:tcPr>
            <w:tcW w:w="1741"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cs="Calibri"/>
                <w:color w:val="000000" w:themeColor="text1"/>
                <w:kern w:val="0"/>
                <w:sz w:val="21"/>
                <w:szCs w:val="21"/>
              </w:rPr>
              <w:t>2004.03-2008.04</w:t>
            </w:r>
          </w:p>
        </w:tc>
        <w:tc>
          <w:tcPr>
            <w:tcW w:w="2268" w:type="dxa"/>
          </w:tcPr>
          <w:p w:rsidR="00C013DB" w:rsidRPr="007C4DF6" w:rsidRDefault="00C013DB" w:rsidP="005215DB">
            <w:pPr>
              <w:autoSpaceDE w:val="0"/>
              <w:autoSpaceDN w:val="0"/>
              <w:adjustRightInd w:val="0"/>
              <w:snapToGrid w:val="0"/>
              <w:jc w:val="left"/>
              <w:rPr>
                <w:rFonts w:ascii="宋体" w:eastAsia="宋体" w:hAnsi="宋体"/>
                <w:color w:val="000000" w:themeColor="text1"/>
                <w:szCs w:val="21"/>
              </w:rPr>
            </w:pPr>
            <w:r w:rsidRPr="007C4DF6">
              <w:rPr>
                <w:rFonts w:ascii="宋体" w:eastAsia="宋体" w:hAnsi="宋体" w:cs="宋体" w:hint="eastAsia"/>
                <w:color w:val="000000" w:themeColor="text1"/>
                <w:kern w:val="0"/>
                <w:szCs w:val="21"/>
              </w:rPr>
              <w:t>范重</w:t>
            </w:r>
            <w:r w:rsidRPr="007C4DF6">
              <w:rPr>
                <w:rFonts w:ascii="宋体" w:eastAsia="宋体" w:hAnsi="宋体" w:cs="Calibri"/>
                <w:color w:val="000000" w:themeColor="text1"/>
                <w:kern w:val="0"/>
                <w:szCs w:val="21"/>
              </w:rPr>
              <w:t>/13701254511</w:t>
            </w:r>
          </w:p>
        </w:tc>
        <w:tc>
          <w:tcPr>
            <w:tcW w:w="1985" w:type="dxa"/>
            <w:vAlign w:val="center"/>
          </w:tcPr>
          <w:p w:rsidR="00C013DB" w:rsidRPr="007C4DF6" w:rsidRDefault="00C013DB" w:rsidP="005215DB">
            <w:pPr>
              <w:widowControl/>
              <w:adjustRightInd w:val="0"/>
              <w:snapToGrid w:val="0"/>
              <w:jc w:val="left"/>
              <w:rPr>
                <w:rFonts w:ascii="宋体" w:eastAsia="宋体" w:hAnsi="宋体"/>
                <w:color w:val="000000" w:themeColor="text1"/>
                <w:szCs w:val="21"/>
              </w:rPr>
            </w:pPr>
            <w:r w:rsidRPr="007C4DF6">
              <w:rPr>
                <w:rFonts w:ascii="宋体" w:eastAsia="宋体" w:hAnsi="宋体" w:hint="eastAsia"/>
                <w:color w:val="000000" w:themeColor="text1"/>
                <w:szCs w:val="21"/>
              </w:rPr>
              <w:t>国家体育场</w:t>
            </w:r>
          </w:p>
        </w:tc>
      </w:tr>
      <w:tr w:rsidR="005215DB" w:rsidRPr="007C4DF6" w:rsidTr="00E76268">
        <w:trPr>
          <w:jc w:val="center"/>
        </w:trPr>
        <w:tc>
          <w:tcPr>
            <w:tcW w:w="1838"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hint="eastAsia"/>
                <w:color w:val="000000" w:themeColor="text1"/>
                <w:sz w:val="21"/>
                <w:szCs w:val="21"/>
              </w:rPr>
              <w:t>悉地（北京）国际建筑设计顾问有限公司</w:t>
            </w:r>
          </w:p>
        </w:tc>
        <w:tc>
          <w:tcPr>
            <w:tcW w:w="1094"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hint="eastAsia"/>
                <w:color w:val="000000" w:themeColor="text1"/>
                <w:sz w:val="21"/>
                <w:szCs w:val="21"/>
              </w:rPr>
              <w:t>1、2</w:t>
            </w:r>
          </w:p>
        </w:tc>
        <w:tc>
          <w:tcPr>
            <w:tcW w:w="1741" w:type="dxa"/>
          </w:tcPr>
          <w:p w:rsidR="00C013DB" w:rsidRPr="007C4DF6" w:rsidRDefault="00C013DB" w:rsidP="005215DB">
            <w:pPr>
              <w:pStyle w:val="a9"/>
              <w:adjustRightInd w:val="0"/>
              <w:snapToGrid w:val="0"/>
              <w:spacing w:line="240" w:lineRule="auto"/>
              <w:ind w:firstLineChars="0" w:firstLine="0"/>
              <w:jc w:val="left"/>
              <w:rPr>
                <w:rFonts w:ascii="宋体" w:hAnsi="宋体" w:cs="Calibri"/>
                <w:color w:val="000000" w:themeColor="text1"/>
                <w:kern w:val="0"/>
                <w:sz w:val="21"/>
                <w:szCs w:val="21"/>
              </w:rPr>
            </w:pPr>
            <w:r w:rsidRPr="007C4DF6">
              <w:rPr>
                <w:rFonts w:ascii="宋体" w:hAnsi="宋体" w:cs="Calibri"/>
                <w:color w:val="000000" w:themeColor="text1"/>
                <w:kern w:val="0"/>
                <w:sz w:val="21"/>
                <w:szCs w:val="21"/>
              </w:rPr>
              <w:t>2005.01-2007.12</w:t>
            </w:r>
          </w:p>
        </w:tc>
        <w:tc>
          <w:tcPr>
            <w:tcW w:w="2268" w:type="dxa"/>
          </w:tcPr>
          <w:p w:rsidR="00C013DB" w:rsidRPr="007C4DF6" w:rsidRDefault="00C013DB" w:rsidP="005215DB">
            <w:pPr>
              <w:autoSpaceDE w:val="0"/>
              <w:autoSpaceDN w:val="0"/>
              <w:adjustRightInd w:val="0"/>
              <w:snapToGrid w:val="0"/>
              <w:jc w:val="left"/>
              <w:rPr>
                <w:rFonts w:ascii="宋体" w:eastAsia="宋体" w:hAnsi="宋体" w:cs="宋体"/>
                <w:color w:val="000000" w:themeColor="text1"/>
                <w:kern w:val="0"/>
                <w:szCs w:val="21"/>
              </w:rPr>
            </w:pPr>
            <w:r w:rsidRPr="007C4DF6">
              <w:rPr>
                <w:rFonts w:ascii="宋体" w:eastAsia="宋体" w:hAnsi="宋体" w:cs="宋体" w:hint="eastAsia"/>
                <w:color w:val="000000" w:themeColor="text1"/>
                <w:kern w:val="0"/>
                <w:szCs w:val="21"/>
              </w:rPr>
              <w:t>朱勇军/</w:t>
            </w:r>
            <w:r w:rsidRPr="007C4DF6">
              <w:rPr>
                <w:rFonts w:ascii="宋体" w:eastAsia="宋体" w:hAnsi="宋体" w:cs="宋体"/>
                <w:color w:val="000000" w:themeColor="text1"/>
                <w:kern w:val="0"/>
                <w:szCs w:val="21"/>
              </w:rPr>
              <w:t>13910135260</w:t>
            </w:r>
          </w:p>
        </w:tc>
        <w:tc>
          <w:tcPr>
            <w:tcW w:w="1985" w:type="dxa"/>
            <w:vAlign w:val="center"/>
          </w:tcPr>
          <w:p w:rsidR="00C013DB" w:rsidRPr="007C4DF6" w:rsidRDefault="00C013DB" w:rsidP="005215DB">
            <w:pPr>
              <w:widowControl/>
              <w:adjustRightInd w:val="0"/>
              <w:snapToGrid w:val="0"/>
              <w:jc w:val="left"/>
              <w:rPr>
                <w:rFonts w:ascii="宋体" w:eastAsia="宋体" w:hAnsi="宋体"/>
                <w:color w:val="000000" w:themeColor="text1"/>
                <w:szCs w:val="21"/>
              </w:rPr>
            </w:pPr>
            <w:r w:rsidRPr="007C4DF6">
              <w:rPr>
                <w:rFonts w:ascii="宋体" w:eastAsia="宋体" w:hAnsi="宋体" w:hint="eastAsia"/>
                <w:color w:val="000000" w:themeColor="text1"/>
                <w:szCs w:val="21"/>
              </w:rPr>
              <w:t>国家网球中心</w:t>
            </w:r>
          </w:p>
        </w:tc>
      </w:tr>
      <w:tr w:rsidR="005215DB" w:rsidRPr="007C4DF6" w:rsidTr="00E76268">
        <w:trPr>
          <w:jc w:val="center"/>
        </w:trPr>
        <w:tc>
          <w:tcPr>
            <w:tcW w:w="1838"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hint="eastAsia"/>
                <w:color w:val="000000" w:themeColor="text1"/>
                <w:sz w:val="21"/>
                <w:szCs w:val="21"/>
              </w:rPr>
              <w:t>中国建筑设计院有限公司</w:t>
            </w:r>
          </w:p>
        </w:tc>
        <w:tc>
          <w:tcPr>
            <w:tcW w:w="1094"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hint="eastAsia"/>
                <w:color w:val="000000" w:themeColor="text1"/>
                <w:sz w:val="21"/>
                <w:szCs w:val="21"/>
              </w:rPr>
              <w:t>1、2</w:t>
            </w:r>
          </w:p>
        </w:tc>
        <w:tc>
          <w:tcPr>
            <w:tcW w:w="1741"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cs="Calibri"/>
                <w:color w:val="000000" w:themeColor="text1"/>
                <w:kern w:val="0"/>
                <w:sz w:val="21"/>
                <w:szCs w:val="21"/>
              </w:rPr>
              <w:t>2009.01-2010.12</w:t>
            </w:r>
          </w:p>
        </w:tc>
        <w:tc>
          <w:tcPr>
            <w:tcW w:w="2268" w:type="dxa"/>
          </w:tcPr>
          <w:p w:rsidR="00C013DB" w:rsidRPr="007C4DF6" w:rsidRDefault="00C013DB" w:rsidP="005215DB">
            <w:pPr>
              <w:autoSpaceDE w:val="0"/>
              <w:autoSpaceDN w:val="0"/>
              <w:adjustRightInd w:val="0"/>
              <w:snapToGrid w:val="0"/>
              <w:jc w:val="left"/>
              <w:rPr>
                <w:rFonts w:ascii="宋体" w:eastAsia="宋体" w:hAnsi="宋体"/>
                <w:color w:val="000000" w:themeColor="text1"/>
                <w:szCs w:val="21"/>
              </w:rPr>
            </w:pPr>
            <w:r w:rsidRPr="007C4DF6">
              <w:rPr>
                <w:rFonts w:ascii="宋体" w:eastAsia="宋体" w:hAnsi="宋体" w:cs="宋体" w:hint="eastAsia"/>
                <w:color w:val="000000" w:themeColor="text1"/>
                <w:kern w:val="0"/>
                <w:szCs w:val="21"/>
              </w:rPr>
              <w:t>范重</w:t>
            </w:r>
            <w:r w:rsidRPr="007C4DF6">
              <w:rPr>
                <w:rFonts w:ascii="宋体" w:eastAsia="宋体" w:hAnsi="宋体" w:cs="Calibri"/>
                <w:color w:val="000000" w:themeColor="text1"/>
                <w:kern w:val="0"/>
                <w:szCs w:val="21"/>
              </w:rPr>
              <w:t>/13701254511</w:t>
            </w:r>
          </w:p>
        </w:tc>
        <w:tc>
          <w:tcPr>
            <w:tcW w:w="1985" w:type="dxa"/>
            <w:vAlign w:val="center"/>
          </w:tcPr>
          <w:p w:rsidR="00C013DB" w:rsidRPr="007C4DF6" w:rsidRDefault="00C013DB" w:rsidP="005215DB">
            <w:pPr>
              <w:widowControl/>
              <w:adjustRightInd w:val="0"/>
              <w:snapToGrid w:val="0"/>
              <w:jc w:val="left"/>
              <w:rPr>
                <w:rFonts w:ascii="宋体" w:eastAsia="宋体" w:hAnsi="宋体"/>
                <w:color w:val="000000" w:themeColor="text1"/>
                <w:szCs w:val="21"/>
              </w:rPr>
            </w:pPr>
            <w:r w:rsidRPr="007C4DF6">
              <w:rPr>
                <w:rFonts w:ascii="宋体" w:eastAsia="宋体" w:hAnsi="宋体" w:hint="eastAsia"/>
                <w:color w:val="000000" w:themeColor="text1"/>
                <w:szCs w:val="21"/>
              </w:rPr>
              <w:t>国家网球中心新馆</w:t>
            </w:r>
          </w:p>
        </w:tc>
      </w:tr>
      <w:tr w:rsidR="005215DB" w:rsidRPr="007C4DF6" w:rsidTr="00E76268">
        <w:trPr>
          <w:jc w:val="center"/>
        </w:trPr>
        <w:tc>
          <w:tcPr>
            <w:tcW w:w="1838"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hint="eastAsia"/>
                <w:color w:val="000000" w:themeColor="text1"/>
                <w:sz w:val="21"/>
                <w:szCs w:val="21"/>
              </w:rPr>
              <w:t>北京市建筑设计研究院有限公司</w:t>
            </w:r>
          </w:p>
        </w:tc>
        <w:tc>
          <w:tcPr>
            <w:tcW w:w="1094"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hint="eastAsia"/>
                <w:color w:val="000000" w:themeColor="text1"/>
                <w:sz w:val="21"/>
                <w:szCs w:val="21"/>
              </w:rPr>
              <w:t>1、2</w:t>
            </w:r>
          </w:p>
        </w:tc>
        <w:tc>
          <w:tcPr>
            <w:tcW w:w="1741" w:type="dxa"/>
          </w:tcPr>
          <w:p w:rsidR="00C013DB" w:rsidRPr="007C4DF6" w:rsidRDefault="00C013DB" w:rsidP="005215DB">
            <w:pPr>
              <w:pStyle w:val="a9"/>
              <w:adjustRightInd w:val="0"/>
              <w:snapToGrid w:val="0"/>
              <w:spacing w:line="240" w:lineRule="auto"/>
              <w:ind w:firstLineChars="0" w:firstLine="0"/>
              <w:jc w:val="left"/>
              <w:rPr>
                <w:rFonts w:ascii="宋体" w:hAnsi="宋体" w:cs="Calibri"/>
                <w:color w:val="000000" w:themeColor="text1"/>
                <w:kern w:val="0"/>
                <w:sz w:val="21"/>
                <w:szCs w:val="21"/>
              </w:rPr>
            </w:pPr>
            <w:r w:rsidRPr="007C4DF6">
              <w:rPr>
                <w:rFonts w:ascii="宋体" w:hAnsi="宋体" w:cs="Calibri"/>
                <w:color w:val="000000" w:themeColor="text1"/>
                <w:kern w:val="0"/>
                <w:sz w:val="21"/>
                <w:szCs w:val="21"/>
              </w:rPr>
              <w:t>2013.01-2013.12</w:t>
            </w:r>
          </w:p>
        </w:tc>
        <w:tc>
          <w:tcPr>
            <w:tcW w:w="2268"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cs="Arial"/>
                <w:color w:val="000000" w:themeColor="text1"/>
                <w:sz w:val="21"/>
                <w:szCs w:val="21"/>
                <w:shd w:val="clear" w:color="auto" w:fill="FFFFFF"/>
              </w:rPr>
              <w:t>甄伟</w:t>
            </w:r>
            <w:r w:rsidRPr="007C4DF6">
              <w:rPr>
                <w:rFonts w:ascii="宋体" w:hAnsi="宋体" w:cs="Arial" w:hint="eastAsia"/>
                <w:color w:val="000000" w:themeColor="text1"/>
                <w:sz w:val="21"/>
                <w:szCs w:val="21"/>
                <w:shd w:val="clear" w:color="auto" w:fill="FFFFFF"/>
              </w:rPr>
              <w:t>/</w:t>
            </w:r>
            <w:r w:rsidRPr="007C4DF6">
              <w:rPr>
                <w:rFonts w:ascii="宋体" w:hAnsi="宋体" w:cs="Arial"/>
                <w:color w:val="000000" w:themeColor="text1"/>
                <w:sz w:val="21"/>
                <w:szCs w:val="21"/>
                <w:shd w:val="clear" w:color="auto" w:fill="FFFFFF"/>
              </w:rPr>
              <w:t>13671106990</w:t>
            </w:r>
          </w:p>
        </w:tc>
        <w:tc>
          <w:tcPr>
            <w:tcW w:w="1985"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cs="Arial"/>
                <w:color w:val="000000" w:themeColor="text1"/>
                <w:sz w:val="21"/>
                <w:szCs w:val="21"/>
                <w:shd w:val="clear" w:color="auto" w:fill="FFFFFF"/>
              </w:rPr>
              <w:t>雁栖湖国际会展中心</w:t>
            </w:r>
            <w:r w:rsidRPr="007C4DF6">
              <w:rPr>
                <w:rFonts w:ascii="宋体" w:hAnsi="宋体" w:cs="Arial" w:hint="eastAsia"/>
                <w:color w:val="000000" w:themeColor="text1"/>
                <w:sz w:val="21"/>
                <w:szCs w:val="21"/>
                <w:shd w:val="clear" w:color="auto" w:fill="FFFFFF"/>
              </w:rPr>
              <w:t>（APEC2014主会场）</w:t>
            </w:r>
          </w:p>
        </w:tc>
      </w:tr>
      <w:tr w:rsidR="005215DB" w:rsidRPr="007C4DF6" w:rsidTr="00E76268">
        <w:trPr>
          <w:jc w:val="center"/>
        </w:trPr>
        <w:tc>
          <w:tcPr>
            <w:tcW w:w="1838" w:type="dxa"/>
          </w:tcPr>
          <w:p w:rsidR="00C013DB" w:rsidRPr="007C4DF6" w:rsidRDefault="00033B9E" w:rsidP="005215DB">
            <w:pPr>
              <w:adjustRightInd w:val="0"/>
              <w:snapToGrid w:val="0"/>
              <w:ind w:leftChars="22" w:left="46"/>
              <w:jc w:val="left"/>
              <w:rPr>
                <w:rFonts w:ascii="宋体" w:eastAsia="宋体" w:hAnsi="宋体" w:cs="宋体"/>
                <w:color w:val="000000" w:themeColor="text1"/>
                <w:szCs w:val="21"/>
              </w:rPr>
            </w:pPr>
            <w:hyperlink r:id="rId7" w:tgtFrame="_blank" w:history="1">
              <w:r w:rsidR="00C013DB" w:rsidRPr="007C4DF6">
                <w:rPr>
                  <w:rFonts w:ascii="宋体" w:eastAsia="宋体" w:hAnsi="宋体" w:cs="宋体" w:hint="eastAsia"/>
                  <w:color w:val="000000" w:themeColor="text1"/>
                  <w:szCs w:val="21"/>
                </w:rPr>
                <w:t>杭州市建筑设计研究院有限公司</w:t>
              </w:r>
            </w:hyperlink>
          </w:p>
        </w:tc>
        <w:tc>
          <w:tcPr>
            <w:tcW w:w="1094"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hint="eastAsia"/>
                <w:color w:val="000000" w:themeColor="text1"/>
                <w:sz w:val="21"/>
                <w:szCs w:val="21"/>
              </w:rPr>
              <w:t>1、2</w:t>
            </w:r>
          </w:p>
        </w:tc>
        <w:tc>
          <w:tcPr>
            <w:tcW w:w="1741"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color w:val="000000" w:themeColor="text1"/>
                <w:sz w:val="21"/>
                <w:szCs w:val="21"/>
              </w:rPr>
              <w:t>2010</w:t>
            </w:r>
            <w:r w:rsidRPr="007C4DF6">
              <w:rPr>
                <w:rFonts w:ascii="宋体" w:hAnsi="宋体" w:hint="eastAsia"/>
                <w:color w:val="000000" w:themeColor="text1"/>
                <w:sz w:val="21"/>
                <w:szCs w:val="21"/>
              </w:rPr>
              <w:t>.01</w:t>
            </w:r>
            <w:r w:rsidRPr="007C4DF6">
              <w:rPr>
                <w:rFonts w:ascii="宋体" w:hAnsi="宋体"/>
                <w:color w:val="000000" w:themeColor="text1"/>
                <w:sz w:val="21"/>
                <w:szCs w:val="21"/>
              </w:rPr>
              <w:t>-201</w:t>
            </w:r>
            <w:r w:rsidRPr="007C4DF6">
              <w:rPr>
                <w:rFonts w:ascii="宋体" w:hAnsi="宋体" w:hint="eastAsia"/>
                <w:color w:val="000000" w:themeColor="text1"/>
                <w:sz w:val="21"/>
                <w:szCs w:val="21"/>
              </w:rPr>
              <w:t>5.</w:t>
            </w:r>
            <w:r w:rsidRPr="007C4DF6">
              <w:rPr>
                <w:rFonts w:ascii="宋体" w:hAnsi="宋体"/>
                <w:color w:val="000000" w:themeColor="text1"/>
                <w:sz w:val="21"/>
                <w:szCs w:val="21"/>
              </w:rPr>
              <w:t>12</w:t>
            </w:r>
          </w:p>
        </w:tc>
        <w:tc>
          <w:tcPr>
            <w:tcW w:w="2268" w:type="dxa"/>
          </w:tcPr>
          <w:p w:rsidR="00C013DB" w:rsidRPr="007C4DF6" w:rsidRDefault="00C013DB" w:rsidP="005215DB">
            <w:pPr>
              <w:autoSpaceDE w:val="0"/>
              <w:autoSpaceDN w:val="0"/>
              <w:adjustRightInd w:val="0"/>
              <w:snapToGrid w:val="0"/>
              <w:jc w:val="left"/>
              <w:rPr>
                <w:rFonts w:ascii="宋体" w:eastAsia="宋体" w:hAnsi="宋体" w:cs="宋体"/>
                <w:color w:val="000000" w:themeColor="text1"/>
                <w:kern w:val="0"/>
                <w:szCs w:val="21"/>
              </w:rPr>
            </w:pPr>
            <w:r w:rsidRPr="007C4DF6">
              <w:rPr>
                <w:rFonts w:ascii="宋体" w:eastAsia="宋体" w:hAnsi="宋体" w:cs="宋体" w:hint="eastAsia"/>
                <w:color w:val="000000" w:themeColor="text1"/>
                <w:kern w:val="0"/>
                <w:szCs w:val="21"/>
              </w:rPr>
              <w:t>俞勤学/13958037081</w:t>
            </w:r>
          </w:p>
        </w:tc>
        <w:tc>
          <w:tcPr>
            <w:tcW w:w="1985"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cs="宋体" w:hint="eastAsia"/>
                <w:color w:val="000000" w:themeColor="text1"/>
                <w:sz w:val="21"/>
                <w:szCs w:val="21"/>
              </w:rPr>
              <w:t>杭州奥体博览中心（</w:t>
            </w:r>
            <w:r w:rsidRPr="007C4DF6">
              <w:rPr>
                <w:rFonts w:ascii="宋体" w:hAnsi="宋体" w:cs="宋体"/>
                <w:color w:val="000000" w:themeColor="text1"/>
                <w:sz w:val="21"/>
                <w:szCs w:val="21"/>
              </w:rPr>
              <w:t>2016</w:t>
            </w:r>
            <w:r w:rsidRPr="007C4DF6">
              <w:rPr>
                <w:rFonts w:ascii="宋体" w:hAnsi="宋体" w:cs="宋体" w:hint="eastAsia"/>
                <w:color w:val="000000" w:themeColor="text1"/>
                <w:sz w:val="21"/>
                <w:szCs w:val="21"/>
              </w:rPr>
              <w:t>年</w:t>
            </w:r>
            <w:r w:rsidRPr="007C4DF6">
              <w:rPr>
                <w:rFonts w:ascii="宋体" w:hAnsi="宋体" w:cs="宋体"/>
                <w:color w:val="000000" w:themeColor="text1"/>
                <w:sz w:val="21"/>
                <w:szCs w:val="21"/>
              </w:rPr>
              <w:t>G20</w:t>
            </w:r>
            <w:r w:rsidRPr="007C4DF6">
              <w:rPr>
                <w:rFonts w:ascii="宋体" w:hAnsi="宋体" w:cs="宋体" w:hint="eastAsia"/>
                <w:color w:val="000000" w:themeColor="text1"/>
                <w:sz w:val="21"/>
                <w:szCs w:val="21"/>
              </w:rPr>
              <w:t>主会场）</w:t>
            </w:r>
          </w:p>
        </w:tc>
      </w:tr>
      <w:tr w:rsidR="005215DB" w:rsidRPr="007C4DF6" w:rsidTr="00E76268">
        <w:trPr>
          <w:jc w:val="center"/>
        </w:trPr>
        <w:tc>
          <w:tcPr>
            <w:tcW w:w="1838"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hint="eastAsia"/>
                <w:color w:val="000000" w:themeColor="text1"/>
                <w:sz w:val="21"/>
                <w:szCs w:val="21"/>
              </w:rPr>
              <w:t>悉地（北京）国际建筑设计顾问有限公司</w:t>
            </w:r>
          </w:p>
        </w:tc>
        <w:tc>
          <w:tcPr>
            <w:tcW w:w="1094"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hint="eastAsia"/>
                <w:color w:val="000000" w:themeColor="text1"/>
                <w:sz w:val="21"/>
                <w:szCs w:val="21"/>
              </w:rPr>
              <w:t>1、2</w:t>
            </w:r>
          </w:p>
        </w:tc>
        <w:tc>
          <w:tcPr>
            <w:tcW w:w="1741" w:type="dxa"/>
          </w:tcPr>
          <w:p w:rsidR="00C013DB" w:rsidRPr="007C4DF6" w:rsidRDefault="00C013DB" w:rsidP="005215DB">
            <w:pPr>
              <w:pStyle w:val="a9"/>
              <w:adjustRightInd w:val="0"/>
              <w:snapToGrid w:val="0"/>
              <w:spacing w:line="240" w:lineRule="auto"/>
              <w:ind w:firstLineChars="0" w:firstLine="0"/>
              <w:jc w:val="left"/>
              <w:rPr>
                <w:rFonts w:ascii="宋体" w:hAnsi="宋体" w:cs="Calibri"/>
                <w:color w:val="000000" w:themeColor="text1"/>
                <w:kern w:val="0"/>
                <w:sz w:val="21"/>
                <w:szCs w:val="21"/>
              </w:rPr>
            </w:pPr>
            <w:r w:rsidRPr="007C4DF6">
              <w:rPr>
                <w:rFonts w:ascii="宋体" w:hAnsi="宋体" w:cs="Calibri"/>
                <w:color w:val="000000" w:themeColor="text1"/>
                <w:kern w:val="0"/>
                <w:sz w:val="21"/>
                <w:szCs w:val="21"/>
              </w:rPr>
              <w:t>2005.01-2007.12</w:t>
            </w:r>
          </w:p>
        </w:tc>
        <w:tc>
          <w:tcPr>
            <w:tcW w:w="2268" w:type="dxa"/>
          </w:tcPr>
          <w:p w:rsidR="00C013DB" w:rsidRPr="007C4DF6" w:rsidRDefault="00C013DB" w:rsidP="005215DB">
            <w:pPr>
              <w:autoSpaceDE w:val="0"/>
              <w:autoSpaceDN w:val="0"/>
              <w:adjustRightInd w:val="0"/>
              <w:snapToGrid w:val="0"/>
              <w:jc w:val="left"/>
              <w:rPr>
                <w:rFonts w:ascii="宋体" w:eastAsia="宋体" w:hAnsi="宋体" w:cs="宋体"/>
                <w:color w:val="000000" w:themeColor="text1"/>
                <w:kern w:val="0"/>
                <w:szCs w:val="21"/>
              </w:rPr>
            </w:pPr>
            <w:r w:rsidRPr="007C4DF6">
              <w:rPr>
                <w:rFonts w:ascii="宋体" w:eastAsia="宋体" w:hAnsi="宋体" w:cs="宋体" w:hint="eastAsia"/>
                <w:color w:val="000000" w:themeColor="text1"/>
                <w:kern w:val="0"/>
                <w:szCs w:val="21"/>
              </w:rPr>
              <w:t>朱勇军/</w:t>
            </w:r>
            <w:r w:rsidRPr="007C4DF6">
              <w:rPr>
                <w:rFonts w:ascii="宋体" w:eastAsia="宋体" w:hAnsi="宋体" w:cs="宋体"/>
                <w:color w:val="000000" w:themeColor="text1"/>
                <w:kern w:val="0"/>
                <w:szCs w:val="21"/>
              </w:rPr>
              <w:t>13910135260</w:t>
            </w:r>
          </w:p>
        </w:tc>
        <w:tc>
          <w:tcPr>
            <w:tcW w:w="1985" w:type="dxa"/>
            <w:vAlign w:val="center"/>
          </w:tcPr>
          <w:p w:rsidR="00C013DB" w:rsidRPr="007C4DF6" w:rsidRDefault="00C013DB" w:rsidP="005215DB">
            <w:pPr>
              <w:widowControl/>
              <w:adjustRightInd w:val="0"/>
              <w:snapToGrid w:val="0"/>
              <w:jc w:val="left"/>
              <w:rPr>
                <w:rFonts w:ascii="宋体" w:eastAsia="宋体" w:hAnsi="宋体" w:cs="宋体"/>
                <w:color w:val="000000" w:themeColor="text1"/>
                <w:szCs w:val="21"/>
              </w:rPr>
            </w:pPr>
            <w:r w:rsidRPr="007C4DF6">
              <w:rPr>
                <w:rFonts w:ascii="宋体" w:eastAsia="宋体" w:hAnsi="宋体" w:cs="宋体" w:hint="eastAsia"/>
                <w:color w:val="000000" w:themeColor="text1"/>
                <w:szCs w:val="21"/>
              </w:rPr>
              <w:t>芜湖站</w:t>
            </w:r>
          </w:p>
        </w:tc>
      </w:tr>
      <w:tr w:rsidR="005215DB" w:rsidRPr="007C4DF6" w:rsidTr="00E76268">
        <w:trPr>
          <w:jc w:val="center"/>
        </w:trPr>
        <w:tc>
          <w:tcPr>
            <w:tcW w:w="1838" w:type="dxa"/>
          </w:tcPr>
          <w:p w:rsidR="00C013DB" w:rsidRPr="007C4DF6" w:rsidRDefault="00033B9E" w:rsidP="005215DB">
            <w:pPr>
              <w:adjustRightInd w:val="0"/>
              <w:snapToGrid w:val="0"/>
              <w:ind w:leftChars="22" w:left="46"/>
              <w:jc w:val="left"/>
              <w:rPr>
                <w:rFonts w:ascii="宋体" w:eastAsia="宋体" w:hAnsi="宋体"/>
                <w:color w:val="000000" w:themeColor="text1"/>
                <w:szCs w:val="21"/>
              </w:rPr>
            </w:pPr>
            <w:hyperlink r:id="rId8" w:tgtFrame="_blank" w:history="1">
              <w:r w:rsidR="00C013DB" w:rsidRPr="007C4DF6">
                <w:rPr>
                  <w:rFonts w:ascii="宋体" w:eastAsia="宋体" w:hAnsi="宋体" w:hint="eastAsia"/>
                  <w:color w:val="000000" w:themeColor="text1"/>
                  <w:szCs w:val="21"/>
                </w:rPr>
                <w:t>中南建筑设计院股份有限公司</w:t>
              </w:r>
            </w:hyperlink>
          </w:p>
        </w:tc>
        <w:tc>
          <w:tcPr>
            <w:tcW w:w="1094"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hint="eastAsia"/>
                <w:color w:val="000000" w:themeColor="text1"/>
                <w:sz w:val="21"/>
                <w:szCs w:val="21"/>
              </w:rPr>
              <w:t>1、2</w:t>
            </w:r>
          </w:p>
        </w:tc>
        <w:tc>
          <w:tcPr>
            <w:tcW w:w="1741"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color w:val="000000" w:themeColor="text1"/>
                <w:sz w:val="21"/>
                <w:szCs w:val="21"/>
              </w:rPr>
              <w:t>200</w:t>
            </w:r>
            <w:r w:rsidRPr="007C4DF6">
              <w:rPr>
                <w:rFonts w:ascii="宋体" w:hAnsi="宋体" w:hint="eastAsia"/>
                <w:color w:val="000000" w:themeColor="text1"/>
                <w:sz w:val="21"/>
                <w:szCs w:val="21"/>
              </w:rPr>
              <w:t>9.1</w:t>
            </w:r>
            <w:r w:rsidRPr="007C4DF6">
              <w:rPr>
                <w:rFonts w:ascii="宋体" w:hAnsi="宋体"/>
                <w:color w:val="000000" w:themeColor="text1"/>
                <w:sz w:val="21"/>
                <w:szCs w:val="21"/>
              </w:rPr>
              <w:t>-201</w:t>
            </w:r>
            <w:r w:rsidRPr="007C4DF6">
              <w:rPr>
                <w:rFonts w:ascii="宋体" w:hAnsi="宋体" w:hint="eastAsia"/>
                <w:color w:val="000000" w:themeColor="text1"/>
                <w:sz w:val="21"/>
                <w:szCs w:val="21"/>
              </w:rPr>
              <w:t>5.</w:t>
            </w:r>
            <w:r w:rsidRPr="007C4DF6">
              <w:rPr>
                <w:rFonts w:ascii="宋体" w:hAnsi="宋体"/>
                <w:color w:val="000000" w:themeColor="text1"/>
                <w:sz w:val="21"/>
                <w:szCs w:val="21"/>
              </w:rPr>
              <w:t>12</w:t>
            </w:r>
          </w:p>
        </w:tc>
        <w:tc>
          <w:tcPr>
            <w:tcW w:w="2268" w:type="dxa"/>
          </w:tcPr>
          <w:p w:rsidR="00C013DB" w:rsidRPr="007C4DF6" w:rsidRDefault="00C013DB" w:rsidP="005215DB">
            <w:pPr>
              <w:autoSpaceDE w:val="0"/>
              <w:autoSpaceDN w:val="0"/>
              <w:adjustRightInd w:val="0"/>
              <w:snapToGrid w:val="0"/>
              <w:jc w:val="left"/>
              <w:rPr>
                <w:rFonts w:ascii="宋体" w:eastAsia="宋体" w:hAnsi="宋体"/>
                <w:color w:val="000000" w:themeColor="text1"/>
                <w:szCs w:val="21"/>
              </w:rPr>
            </w:pPr>
            <w:r w:rsidRPr="007C4DF6">
              <w:rPr>
                <w:rFonts w:ascii="宋体" w:eastAsia="宋体" w:hAnsi="宋体" w:hint="eastAsia"/>
                <w:color w:val="000000" w:themeColor="text1"/>
                <w:szCs w:val="21"/>
              </w:rPr>
              <w:t>周德良/13971026132</w:t>
            </w:r>
          </w:p>
        </w:tc>
        <w:tc>
          <w:tcPr>
            <w:tcW w:w="1985" w:type="dxa"/>
          </w:tcPr>
          <w:p w:rsidR="00C013DB" w:rsidRPr="007C4DF6" w:rsidRDefault="00C013DB" w:rsidP="005215DB">
            <w:pPr>
              <w:pStyle w:val="a9"/>
              <w:adjustRightInd w:val="0"/>
              <w:snapToGrid w:val="0"/>
              <w:spacing w:line="240" w:lineRule="auto"/>
              <w:ind w:firstLineChars="0" w:firstLine="0"/>
              <w:jc w:val="left"/>
              <w:rPr>
                <w:rFonts w:ascii="宋体" w:hAnsi="宋体" w:cs="宋体"/>
                <w:color w:val="000000" w:themeColor="text1"/>
                <w:sz w:val="21"/>
                <w:szCs w:val="21"/>
              </w:rPr>
            </w:pPr>
            <w:r w:rsidRPr="007C4DF6">
              <w:rPr>
                <w:rFonts w:ascii="宋体" w:hAnsi="宋体" w:cs="宋体" w:hint="eastAsia"/>
                <w:color w:val="000000" w:themeColor="text1"/>
                <w:sz w:val="21"/>
                <w:szCs w:val="21"/>
              </w:rPr>
              <w:t>杭州火车东站</w:t>
            </w:r>
          </w:p>
        </w:tc>
      </w:tr>
      <w:tr w:rsidR="005215DB" w:rsidRPr="007C4DF6" w:rsidTr="00E76268">
        <w:trPr>
          <w:jc w:val="center"/>
        </w:trPr>
        <w:tc>
          <w:tcPr>
            <w:tcW w:w="1838"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color w:val="000000" w:themeColor="text1"/>
                <w:sz w:val="21"/>
                <w:szCs w:val="21"/>
              </w:rPr>
              <w:t>中国航空规划设计研究</w:t>
            </w:r>
            <w:r w:rsidRPr="007C4DF6">
              <w:rPr>
                <w:rFonts w:ascii="宋体" w:hAnsi="宋体" w:hint="eastAsia"/>
                <w:color w:val="000000" w:themeColor="text1"/>
                <w:sz w:val="21"/>
                <w:szCs w:val="21"/>
              </w:rPr>
              <w:t>总院有限公司</w:t>
            </w:r>
          </w:p>
        </w:tc>
        <w:tc>
          <w:tcPr>
            <w:tcW w:w="1094"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hint="eastAsia"/>
                <w:color w:val="000000" w:themeColor="text1"/>
                <w:sz w:val="21"/>
                <w:szCs w:val="21"/>
              </w:rPr>
              <w:t>1、2</w:t>
            </w:r>
          </w:p>
        </w:tc>
        <w:tc>
          <w:tcPr>
            <w:tcW w:w="1741"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hint="eastAsia"/>
                <w:color w:val="000000" w:themeColor="text1"/>
                <w:sz w:val="21"/>
                <w:szCs w:val="21"/>
              </w:rPr>
              <w:t>2011.06-</w:t>
            </w:r>
            <w:r w:rsidRPr="007C4DF6">
              <w:rPr>
                <w:rFonts w:ascii="宋体" w:hAnsi="宋体"/>
                <w:color w:val="000000" w:themeColor="text1"/>
                <w:sz w:val="21"/>
                <w:szCs w:val="21"/>
              </w:rPr>
              <w:t>2012.12</w:t>
            </w:r>
          </w:p>
        </w:tc>
        <w:tc>
          <w:tcPr>
            <w:tcW w:w="2268"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hint="eastAsia"/>
                <w:color w:val="000000" w:themeColor="text1"/>
                <w:sz w:val="21"/>
                <w:szCs w:val="21"/>
              </w:rPr>
              <w:t>马伯涛/</w:t>
            </w:r>
            <w:r w:rsidRPr="007C4DF6">
              <w:rPr>
                <w:rFonts w:ascii="宋体" w:hAnsi="宋体"/>
                <w:color w:val="000000" w:themeColor="text1"/>
                <w:sz w:val="21"/>
                <w:szCs w:val="21"/>
              </w:rPr>
              <w:t>15210007104</w:t>
            </w:r>
          </w:p>
        </w:tc>
        <w:tc>
          <w:tcPr>
            <w:tcW w:w="1985" w:type="dxa"/>
          </w:tcPr>
          <w:p w:rsidR="00C013DB" w:rsidRPr="007C4DF6" w:rsidRDefault="00C013DB" w:rsidP="005215DB">
            <w:pPr>
              <w:pStyle w:val="a9"/>
              <w:adjustRightInd w:val="0"/>
              <w:snapToGrid w:val="0"/>
              <w:spacing w:line="240" w:lineRule="auto"/>
              <w:ind w:firstLineChars="0" w:firstLine="0"/>
              <w:jc w:val="left"/>
              <w:rPr>
                <w:rFonts w:ascii="宋体" w:hAnsi="宋体" w:cs="宋体"/>
                <w:color w:val="000000" w:themeColor="text1"/>
                <w:sz w:val="21"/>
                <w:szCs w:val="21"/>
              </w:rPr>
            </w:pPr>
            <w:r w:rsidRPr="007C4DF6">
              <w:rPr>
                <w:rFonts w:ascii="宋体" w:hAnsi="宋体" w:cs="宋体" w:hint="eastAsia"/>
                <w:color w:val="000000" w:themeColor="text1"/>
                <w:sz w:val="21"/>
                <w:szCs w:val="21"/>
              </w:rPr>
              <w:t>云南省科技馆新馆</w:t>
            </w:r>
          </w:p>
        </w:tc>
      </w:tr>
      <w:tr w:rsidR="005215DB" w:rsidRPr="007C4DF6" w:rsidTr="00E76268">
        <w:trPr>
          <w:jc w:val="center"/>
        </w:trPr>
        <w:tc>
          <w:tcPr>
            <w:tcW w:w="1838"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hint="eastAsia"/>
                <w:color w:val="000000" w:themeColor="text1"/>
                <w:sz w:val="21"/>
                <w:szCs w:val="21"/>
              </w:rPr>
              <w:t>北京市建筑设计研究院有限公司</w:t>
            </w:r>
          </w:p>
        </w:tc>
        <w:tc>
          <w:tcPr>
            <w:tcW w:w="1094"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hint="eastAsia"/>
                <w:color w:val="000000" w:themeColor="text1"/>
                <w:sz w:val="21"/>
                <w:szCs w:val="21"/>
              </w:rPr>
              <w:t>1、2</w:t>
            </w:r>
          </w:p>
        </w:tc>
        <w:tc>
          <w:tcPr>
            <w:tcW w:w="1741" w:type="dxa"/>
          </w:tcPr>
          <w:p w:rsidR="00C013DB" w:rsidRPr="007C4DF6" w:rsidRDefault="00C013DB" w:rsidP="005215DB">
            <w:pPr>
              <w:pStyle w:val="a9"/>
              <w:adjustRightInd w:val="0"/>
              <w:snapToGrid w:val="0"/>
              <w:spacing w:line="240" w:lineRule="auto"/>
              <w:ind w:firstLineChars="0" w:firstLine="0"/>
              <w:jc w:val="left"/>
              <w:rPr>
                <w:rFonts w:ascii="宋体" w:hAnsi="宋体" w:cs="Calibri"/>
                <w:color w:val="000000" w:themeColor="text1"/>
                <w:kern w:val="0"/>
                <w:sz w:val="21"/>
                <w:szCs w:val="21"/>
              </w:rPr>
            </w:pPr>
            <w:r w:rsidRPr="007C4DF6">
              <w:rPr>
                <w:rFonts w:ascii="宋体" w:hAnsi="宋体" w:cs="Calibri"/>
                <w:color w:val="000000" w:themeColor="text1"/>
                <w:kern w:val="0"/>
                <w:sz w:val="21"/>
                <w:szCs w:val="21"/>
              </w:rPr>
              <w:t>2012.01-2012.12</w:t>
            </w:r>
          </w:p>
        </w:tc>
        <w:tc>
          <w:tcPr>
            <w:tcW w:w="2268"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cs="Arial"/>
                <w:color w:val="000000" w:themeColor="text1"/>
                <w:sz w:val="21"/>
                <w:szCs w:val="21"/>
                <w:shd w:val="clear" w:color="auto" w:fill="FFFFFF"/>
              </w:rPr>
              <w:t>甄伟</w:t>
            </w:r>
            <w:r w:rsidRPr="007C4DF6">
              <w:rPr>
                <w:rFonts w:ascii="宋体" w:hAnsi="宋体" w:cs="Arial" w:hint="eastAsia"/>
                <w:color w:val="000000" w:themeColor="text1"/>
                <w:sz w:val="21"/>
                <w:szCs w:val="21"/>
                <w:shd w:val="clear" w:color="auto" w:fill="FFFFFF"/>
              </w:rPr>
              <w:t>/</w:t>
            </w:r>
            <w:r w:rsidRPr="007C4DF6">
              <w:rPr>
                <w:rFonts w:ascii="宋体" w:hAnsi="宋体" w:cs="Arial"/>
                <w:color w:val="000000" w:themeColor="text1"/>
                <w:sz w:val="21"/>
                <w:szCs w:val="21"/>
                <w:shd w:val="clear" w:color="auto" w:fill="FFFFFF"/>
              </w:rPr>
              <w:t>13671106990</w:t>
            </w:r>
          </w:p>
        </w:tc>
        <w:tc>
          <w:tcPr>
            <w:tcW w:w="1985" w:type="dxa"/>
          </w:tcPr>
          <w:p w:rsidR="00C013DB" w:rsidRPr="007C4DF6" w:rsidRDefault="00C013DB" w:rsidP="005215DB">
            <w:pPr>
              <w:pStyle w:val="a9"/>
              <w:adjustRightInd w:val="0"/>
              <w:snapToGrid w:val="0"/>
              <w:spacing w:line="240" w:lineRule="auto"/>
              <w:ind w:firstLineChars="0" w:firstLine="0"/>
              <w:jc w:val="left"/>
              <w:rPr>
                <w:rFonts w:ascii="宋体" w:hAnsi="宋体" w:cs="Arial"/>
                <w:color w:val="000000" w:themeColor="text1"/>
                <w:sz w:val="21"/>
                <w:szCs w:val="21"/>
                <w:shd w:val="clear" w:color="auto" w:fill="FFFFFF"/>
              </w:rPr>
            </w:pPr>
            <w:r w:rsidRPr="007C4DF6">
              <w:rPr>
                <w:rFonts w:ascii="宋体" w:hAnsi="宋体" w:cs="Arial"/>
                <w:color w:val="000000" w:themeColor="text1"/>
                <w:sz w:val="21"/>
                <w:szCs w:val="21"/>
                <w:shd w:val="clear" w:color="auto" w:fill="FFFFFF"/>
              </w:rPr>
              <w:t>宿州体育馆</w:t>
            </w:r>
          </w:p>
        </w:tc>
      </w:tr>
      <w:tr w:rsidR="005215DB" w:rsidRPr="007C4DF6" w:rsidTr="00E76268">
        <w:trPr>
          <w:jc w:val="center"/>
        </w:trPr>
        <w:tc>
          <w:tcPr>
            <w:tcW w:w="1838"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hint="eastAsia"/>
                <w:color w:val="000000" w:themeColor="text1"/>
                <w:sz w:val="21"/>
                <w:szCs w:val="21"/>
              </w:rPr>
              <w:t>中国建筑设计院有限公司</w:t>
            </w:r>
          </w:p>
        </w:tc>
        <w:tc>
          <w:tcPr>
            <w:tcW w:w="1094"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hint="eastAsia"/>
                <w:color w:val="000000" w:themeColor="text1"/>
                <w:sz w:val="21"/>
                <w:szCs w:val="21"/>
              </w:rPr>
              <w:t>1、2</w:t>
            </w:r>
          </w:p>
        </w:tc>
        <w:tc>
          <w:tcPr>
            <w:tcW w:w="1741"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color w:val="000000" w:themeColor="text1"/>
                <w:sz w:val="21"/>
                <w:szCs w:val="21"/>
              </w:rPr>
              <w:t>2012.01-2013.12</w:t>
            </w:r>
          </w:p>
        </w:tc>
        <w:tc>
          <w:tcPr>
            <w:tcW w:w="2268" w:type="dxa"/>
          </w:tcPr>
          <w:p w:rsidR="00C013DB" w:rsidRPr="007C4DF6" w:rsidRDefault="00C013DB" w:rsidP="005215DB">
            <w:pPr>
              <w:autoSpaceDE w:val="0"/>
              <w:autoSpaceDN w:val="0"/>
              <w:adjustRightInd w:val="0"/>
              <w:snapToGrid w:val="0"/>
              <w:jc w:val="left"/>
              <w:rPr>
                <w:rFonts w:ascii="宋体" w:eastAsia="宋体" w:hAnsi="宋体"/>
                <w:color w:val="000000" w:themeColor="text1"/>
                <w:szCs w:val="21"/>
              </w:rPr>
            </w:pPr>
            <w:r w:rsidRPr="007C4DF6">
              <w:rPr>
                <w:rFonts w:ascii="宋体" w:eastAsia="宋体" w:hAnsi="宋体" w:hint="eastAsia"/>
                <w:color w:val="000000" w:themeColor="text1"/>
                <w:szCs w:val="21"/>
              </w:rPr>
              <w:t>范重</w:t>
            </w:r>
            <w:r w:rsidRPr="007C4DF6">
              <w:rPr>
                <w:rFonts w:ascii="宋体" w:eastAsia="宋体" w:hAnsi="宋体"/>
                <w:color w:val="000000" w:themeColor="text1"/>
                <w:szCs w:val="21"/>
              </w:rPr>
              <w:t>/13701254511</w:t>
            </w:r>
          </w:p>
        </w:tc>
        <w:tc>
          <w:tcPr>
            <w:tcW w:w="1985"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color w:val="000000" w:themeColor="text1"/>
                <w:sz w:val="21"/>
                <w:szCs w:val="21"/>
              </w:rPr>
              <w:t>佛山体育中心</w:t>
            </w:r>
          </w:p>
        </w:tc>
      </w:tr>
      <w:tr w:rsidR="005215DB" w:rsidRPr="007C4DF6" w:rsidTr="00E76268">
        <w:trPr>
          <w:jc w:val="center"/>
        </w:trPr>
        <w:tc>
          <w:tcPr>
            <w:tcW w:w="1838"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hint="eastAsia"/>
                <w:color w:val="000000" w:themeColor="text1"/>
                <w:sz w:val="21"/>
                <w:szCs w:val="21"/>
              </w:rPr>
              <w:t>中国建材检验认证集团苏州有限公司</w:t>
            </w:r>
          </w:p>
        </w:tc>
        <w:tc>
          <w:tcPr>
            <w:tcW w:w="1094"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hint="eastAsia"/>
                <w:color w:val="000000" w:themeColor="text1"/>
                <w:sz w:val="21"/>
                <w:szCs w:val="21"/>
              </w:rPr>
              <w:t>3</w:t>
            </w:r>
          </w:p>
        </w:tc>
        <w:tc>
          <w:tcPr>
            <w:tcW w:w="1741" w:type="dxa"/>
          </w:tcPr>
          <w:p w:rsidR="00C013DB" w:rsidRPr="007C4DF6" w:rsidRDefault="00C013DB" w:rsidP="005215DB">
            <w:pPr>
              <w:pStyle w:val="a9"/>
              <w:adjustRightInd w:val="0"/>
              <w:snapToGrid w:val="0"/>
              <w:spacing w:line="240" w:lineRule="auto"/>
              <w:ind w:firstLineChars="0" w:firstLine="0"/>
              <w:jc w:val="left"/>
              <w:rPr>
                <w:rFonts w:ascii="宋体" w:hAnsi="宋体" w:cs="Calibri"/>
                <w:color w:val="000000" w:themeColor="text1"/>
                <w:kern w:val="0"/>
                <w:sz w:val="21"/>
                <w:szCs w:val="21"/>
              </w:rPr>
            </w:pPr>
            <w:r w:rsidRPr="007C4DF6">
              <w:rPr>
                <w:rFonts w:ascii="宋体" w:hAnsi="宋体" w:cs="Calibri" w:hint="eastAsia"/>
                <w:color w:val="000000" w:themeColor="text1"/>
                <w:kern w:val="0"/>
                <w:sz w:val="21"/>
                <w:szCs w:val="21"/>
              </w:rPr>
              <w:t>2014.1-2014.2</w:t>
            </w:r>
          </w:p>
        </w:tc>
        <w:tc>
          <w:tcPr>
            <w:tcW w:w="2268" w:type="dxa"/>
          </w:tcPr>
          <w:p w:rsidR="00C013DB" w:rsidRPr="007C4DF6" w:rsidRDefault="00C013DB" w:rsidP="005215DB">
            <w:pPr>
              <w:autoSpaceDE w:val="0"/>
              <w:autoSpaceDN w:val="0"/>
              <w:adjustRightInd w:val="0"/>
              <w:snapToGrid w:val="0"/>
              <w:jc w:val="left"/>
              <w:rPr>
                <w:rFonts w:ascii="宋体" w:eastAsia="宋体" w:hAnsi="宋体" w:cs="宋体"/>
                <w:color w:val="000000" w:themeColor="text1"/>
                <w:kern w:val="0"/>
                <w:szCs w:val="21"/>
              </w:rPr>
            </w:pPr>
            <w:r w:rsidRPr="007C4DF6">
              <w:rPr>
                <w:rFonts w:ascii="宋体" w:eastAsia="宋体" w:hAnsi="宋体" w:cs="宋体" w:hint="eastAsia"/>
                <w:color w:val="000000" w:themeColor="text1"/>
                <w:kern w:val="0"/>
                <w:szCs w:val="21"/>
              </w:rPr>
              <w:t>朱志远/13862039012</w:t>
            </w:r>
          </w:p>
        </w:tc>
        <w:tc>
          <w:tcPr>
            <w:tcW w:w="1985" w:type="dxa"/>
          </w:tcPr>
          <w:p w:rsidR="00C013DB" w:rsidRPr="007C4DF6" w:rsidRDefault="00C013DB" w:rsidP="005215DB">
            <w:pPr>
              <w:pStyle w:val="a9"/>
              <w:adjustRightInd w:val="0"/>
              <w:snapToGrid w:val="0"/>
              <w:spacing w:line="240" w:lineRule="auto"/>
              <w:ind w:firstLineChars="0" w:firstLine="0"/>
              <w:jc w:val="left"/>
              <w:rPr>
                <w:rFonts w:ascii="宋体" w:hAnsi="宋体" w:cs="Arial"/>
                <w:color w:val="000000" w:themeColor="text1"/>
                <w:sz w:val="21"/>
                <w:szCs w:val="21"/>
                <w:shd w:val="clear" w:color="auto" w:fill="FFFFFF"/>
              </w:rPr>
            </w:pPr>
            <w:r w:rsidRPr="007C4DF6">
              <w:rPr>
                <w:rFonts w:ascii="宋体" w:hAnsi="宋体" w:hint="eastAsia"/>
                <w:color w:val="000000" w:themeColor="text1"/>
                <w:sz w:val="21"/>
                <w:szCs w:val="21"/>
              </w:rPr>
              <w:t>福州海峡奥林匹克体育中心</w:t>
            </w:r>
          </w:p>
        </w:tc>
      </w:tr>
      <w:tr w:rsidR="005215DB" w:rsidRPr="007C4DF6" w:rsidTr="00E76268">
        <w:trPr>
          <w:jc w:val="center"/>
        </w:trPr>
        <w:tc>
          <w:tcPr>
            <w:tcW w:w="1838"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hint="eastAsia"/>
                <w:color w:val="000000" w:themeColor="text1"/>
                <w:sz w:val="21"/>
                <w:szCs w:val="21"/>
              </w:rPr>
              <w:t>中国建筑西南设计研究院有限公司</w:t>
            </w:r>
          </w:p>
        </w:tc>
        <w:tc>
          <w:tcPr>
            <w:tcW w:w="1094"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hint="eastAsia"/>
                <w:color w:val="000000" w:themeColor="text1"/>
                <w:sz w:val="21"/>
                <w:szCs w:val="21"/>
              </w:rPr>
              <w:t>3</w:t>
            </w:r>
          </w:p>
        </w:tc>
        <w:tc>
          <w:tcPr>
            <w:tcW w:w="1741" w:type="dxa"/>
          </w:tcPr>
          <w:p w:rsidR="00C013DB" w:rsidRPr="007C4DF6" w:rsidRDefault="00C013DB" w:rsidP="005215DB">
            <w:pPr>
              <w:pStyle w:val="a9"/>
              <w:adjustRightInd w:val="0"/>
              <w:snapToGrid w:val="0"/>
              <w:spacing w:line="240" w:lineRule="auto"/>
              <w:ind w:firstLineChars="0" w:firstLine="0"/>
              <w:jc w:val="left"/>
              <w:rPr>
                <w:rFonts w:ascii="宋体" w:hAnsi="宋体" w:cs="Calibri"/>
                <w:color w:val="000000" w:themeColor="text1"/>
                <w:kern w:val="0"/>
                <w:sz w:val="21"/>
                <w:szCs w:val="21"/>
              </w:rPr>
            </w:pPr>
            <w:r w:rsidRPr="007C4DF6">
              <w:rPr>
                <w:rFonts w:ascii="宋体" w:hAnsi="宋体" w:cs="Calibri" w:hint="eastAsia"/>
                <w:color w:val="000000" w:themeColor="text1"/>
                <w:kern w:val="0"/>
                <w:sz w:val="21"/>
                <w:szCs w:val="21"/>
              </w:rPr>
              <w:t>2006.6-2014.12</w:t>
            </w:r>
          </w:p>
        </w:tc>
        <w:tc>
          <w:tcPr>
            <w:tcW w:w="2268" w:type="dxa"/>
          </w:tcPr>
          <w:p w:rsidR="00C013DB" w:rsidRPr="007C4DF6" w:rsidRDefault="00C013DB" w:rsidP="005215DB">
            <w:pPr>
              <w:autoSpaceDE w:val="0"/>
              <w:autoSpaceDN w:val="0"/>
              <w:adjustRightInd w:val="0"/>
              <w:snapToGrid w:val="0"/>
              <w:jc w:val="left"/>
              <w:rPr>
                <w:rFonts w:ascii="宋体" w:eastAsia="宋体" w:hAnsi="宋体" w:cs="宋体"/>
                <w:color w:val="000000" w:themeColor="text1"/>
                <w:kern w:val="0"/>
                <w:szCs w:val="21"/>
              </w:rPr>
            </w:pPr>
            <w:r w:rsidRPr="007C4DF6">
              <w:rPr>
                <w:rFonts w:ascii="宋体" w:eastAsia="宋体" w:hAnsi="宋体" w:cs="宋体" w:hint="eastAsia"/>
                <w:color w:val="000000" w:themeColor="text1"/>
                <w:kern w:val="0"/>
                <w:szCs w:val="21"/>
              </w:rPr>
              <w:t>董彪/13398159212</w:t>
            </w:r>
          </w:p>
        </w:tc>
        <w:tc>
          <w:tcPr>
            <w:tcW w:w="1985" w:type="dxa"/>
          </w:tcPr>
          <w:p w:rsidR="00C013DB" w:rsidRPr="007C4DF6" w:rsidRDefault="00C013DB" w:rsidP="005215DB">
            <w:pPr>
              <w:pStyle w:val="a9"/>
              <w:adjustRightInd w:val="0"/>
              <w:snapToGrid w:val="0"/>
              <w:spacing w:line="240" w:lineRule="auto"/>
              <w:ind w:firstLineChars="0" w:firstLine="0"/>
              <w:jc w:val="left"/>
              <w:rPr>
                <w:rFonts w:ascii="宋体" w:hAnsi="宋体" w:cs="Arial"/>
                <w:color w:val="000000" w:themeColor="text1"/>
                <w:sz w:val="21"/>
                <w:szCs w:val="21"/>
                <w:shd w:val="clear" w:color="auto" w:fill="FFFFFF"/>
              </w:rPr>
            </w:pPr>
            <w:r w:rsidRPr="007C4DF6">
              <w:rPr>
                <w:rFonts w:ascii="宋体" w:hAnsi="宋体" w:cs="Arial" w:hint="eastAsia"/>
                <w:color w:val="000000" w:themeColor="text1"/>
                <w:sz w:val="21"/>
                <w:szCs w:val="21"/>
                <w:shd w:val="clear" w:color="auto" w:fill="FFFFFF"/>
              </w:rPr>
              <w:t>重庆江北机场T3航站楼</w:t>
            </w:r>
          </w:p>
        </w:tc>
      </w:tr>
      <w:tr w:rsidR="005215DB" w:rsidRPr="007C4DF6" w:rsidTr="00E76268">
        <w:trPr>
          <w:jc w:val="center"/>
        </w:trPr>
        <w:tc>
          <w:tcPr>
            <w:tcW w:w="1838"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hint="eastAsia"/>
                <w:color w:val="000000" w:themeColor="text1"/>
                <w:sz w:val="21"/>
                <w:szCs w:val="21"/>
              </w:rPr>
              <w:t>森特士兴集团股份有限公司</w:t>
            </w:r>
          </w:p>
        </w:tc>
        <w:tc>
          <w:tcPr>
            <w:tcW w:w="1094"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hint="eastAsia"/>
                <w:color w:val="000000" w:themeColor="text1"/>
                <w:sz w:val="21"/>
                <w:szCs w:val="21"/>
              </w:rPr>
              <w:t>3</w:t>
            </w:r>
          </w:p>
        </w:tc>
        <w:tc>
          <w:tcPr>
            <w:tcW w:w="1741" w:type="dxa"/>
          </w:tcPr>
          <w:p w:rsidR="00C013DB" w:rsidRPr="007C4DF6" w:rsidRDefault="00C013DB" w:rsidP="005215DB">
            <w:pPr>
              <w:pStyle w:val="a9"/>
              <w:adjustRightInd w:val="0"/>
              <w:snapToGrid w:val="0"/>
              <w:spacing w:line="240" w:lineRule="auto"/>
              <w:ind w:firstLineChars="0" w:firstLine="0"/>
              <w:jc w:val="left"/>
              <w:rPr>
                <w:rFonts w:ascii="宋体" w:hAnsi="宋体" w:cs="Calibri"/>
                <w:color w:val="000000" w:themeColor="text1"/>
                <w:kern w:val="0"/>
                <w:sz w:val="21"/>
                <w:szCs w:val="21"/>
              </w:rPr>
            </w:pPr>
            <w:r w:rsidRPr="007C4DF6">
              <w:rPr>
                <w:rFonts w:ascii="宋体" w:hAnsi="宋体" w:cs="Calibri" w:hint="eastAsia"/>
                <w:color w:val="000000" w:themeColor="text1"/>
                <w:kern w:val="0"/>
                <w:sz w:val="21"/>
                <w:szCs w:val="21"/>
              </w:rPr>
              <w:t>2013.4-2014.7</w:t>
            </w:r>
          </w:p>
        </w:tc>
        <w:tc>
          <w:tcPr>
            <w:tcW w:w="2268" w:type="dxa"/>
          </w:tcPr>
          <w:p w:rsidR="00C013DB" w:rsidRPr="007C4DF6" w:rsidRDefault="00C013DB" w:rsidP="005215DB">
            <w:pPr>
              <w:autoSpaceDE w:val="0"/>
              <w:autoSpaceDN w:val="0"/>
              <w:adjustRightInd w:val="0"/>
              <w:snapToGrid w:val="0"/>
              <w:jc w:val="left"/>
              <w:rPr>
                <w:rFonts w:ascii="宋体" w:eastAsia="宋体" w:hAnsi="宋体" w:cs="宋体"/>
                <w:color w:val="000000" w:themeColor="text1"/>
                <w:kern w:val="0"/>
                <w:szCs w:val="21"/>
              </w:rPr>
            </w:pPr>
            <w:r w:rsidRPr="007C4DF6">
              <w:rPr>
                <w:rFonts w:ascii="宋体" w:eastAsia="宋体" w:hAnsi="宋体" w:cs="宋体" w:hint="eastAsia"/>
                <w:color w:val="000000" w:themeColor="text1"/>
                <w:kern w:val="0"/>
                <w:szCs w:val="21"/>
              </w:rPr>
              <w:t>苗泽献/13910005593</w:t>
            </w:r>
          </w:p>
        </w:tc>
        <w:tc>
          <w:tcPr>
            <w:tcW w:w="1985" w:type="dxa"/>
          </w:tcPr>
          <w:p w:rsidR="00C013DB" w:rsidRPr="007C4DF6" w:rsidRDefault="00C013DB" w:rsidP="005215DB">
            <w:pPr>
              <w:pStyle w:val="a9"/>
              <w:adjustRightInd w:val="0"/>
              <w:snapToGrid w:val="0"/>
              <w:spacing w:line="240" w:lineRule="auto"/>
              <w:ind w:firstLineChars="0" w:firstLine="0"/>
              <w:jc w:val="left"/>
              <w:rPr>
                <w:rFonts w:ascii="宋体" w:hAnsi="宋体" w:cs="Arial"/>
                <w:color w:val="000000" w:themeColor="text1"/>
                <w:sz w:val="21"/>
                <w:szCs w:val="21"/>
                <w:shd w:val="clear" w:color="auto" w:fill="FFFFFF"/>
              </w:rPr>
            </w:pPr>
            <w:r w:rsidRPr="007C4DF6">
              <w:rPr>
                <w:rFonts w:ascii="宋体" w:hAnsi="宋体" w:cs="宋体" w:hint="eastAsia"/>
                <w:color w:val="000000" w:themeColor="text1"/>
                <w:kern w:val="0"/>
                <w:sz w:val="21"/>
                <w:szCs w:val="21"/>
              </w:rPr>
              <w:t>厦门高崎国际机场T4航站楼</w:t>
            </w:r>
          </w:p>
        </w:tc>
      </w:tr>
      <w:tr w:rsidR="005215DB" w:rsidRPr="007C4DF6" w:rsidTr="00E76268">
        <w:trPr>
          <w:jc w:val="center"/>
        </w:trPr>
        <w:tc>
          <w:tcPr>
            <w:tcW w:w="1838"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hint="eastAsia"/>
                <w:color w:val="000000" w:themeColor="text1"/>
                <w:sz w:val="21"/>
                <w:szCs w:val="21"/>
              </w:rPr>
              <w:t>中建二局安装工程有限公司</w:t>
            </w:r>
          </w:p>
        </w:tc>
        <w:tc>
          <w:tcPr>
            <w:tcW w:w="1094"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hint="eastAsia"/>
                <w:color w:val="000000" w:themeColor="text1"/>
                <w:sz w:val="21"/>
                <w:szCs w:val="21"/>
              </w:rPr>
              <w:t>3</w:t>
            </w:r>
          </w:p>
        </w:tc>
        <w:tc>
          <w:tcPr>
            <w:tcW w:w="1741" w:type="dxa"/>
          </w:tcPr>
          <w:p w:rsidR="00C013DB" w:rsidRPr="007C4DF6" w:rsidRDefault="00C013DB" w:rsidP="005215DB">
            <w:pPr>
              <w:pStyle w:val="a9"/>
              <w:adjustRightInd w:val="0"/>
              <w:snapToGrid w:val="0"/>
              <w:spacing w:line="240" w:lineRule="auto"/>
              <w:ind w:firstLineChars="0" w:firstLine="0"/>
              <w:jc w:val="left"/>
              <w:rPr>
                <w:rFonts w:ascii="宋体" w:hAnsi="宋体" w:cs="Calibri"/>
                <w:color w:val="000000" w:themeColor="text1"/>
                <w:kern w:val="0"/>
                <w:sz w:val="21"/>
                <w:szCs w:val="21"/>
              </w:rPr>
            </w:pPr>
            <w:r w:rsidRPr="007C4DF6">
              <w:rPr>
                <w:rFonts w:ascii="宋体" w:hAnsi="宋体" w:cs="Calibri" w:hint="eastAsia"/>
                <w:color w:val="000000" w:themeColor="text1"/>
                <w:kern w:val="0"/>
                <w:sz w:val="21"/>
                <w:szCs w:val="21"/>
              </w:rPr>
              <w:t>2009.3-2011.4</w:t>
            </w:r>
          </w:p>
        </w:tc>
        <w:tc>
          <w:tcPr>
            <w:tcW w:w="2268" w:type="dxa"/>
          </w:tcPr>
          <w:p w:rsidR="00C013DB" w:rsidRPr="007C4DF6" w:rsidRDefault="00C013DB" w:rsidP="005215DB">
            <w:pPr>
              <w:autoSpaceDE w:val="0"/>
              <w:autoSpaceDN w:val="0"/>
              <w:adjustRightInd w:val="0"/>
              <w:snapToGrid w:val="0"/>
              <w:jc w:val="left"/>
              <w:rPr>
                <w:rFonts w:ascii="宋体" w:eastAsia="宋体" w:hAnsi="宋体" w:cs="宋体"/>
                <w:color w:val="000000" w:themeColor="text1"/>
                <w:kern w:val="0"/>
                <w:szCs w:val="21"/>
              </w:rPr>
            </w:pPr>
            <w:r w:rsidRPr="007C4DF6">
              <w:rPr>
                <w:rFonts w:ascii="宋体" w:eastAsia="宋体" w:hAnsi="宋体" w:cs="宋体" w:hint="eastAsia"/>
                <w:color w:val="000000" w:themeColor="text1"/>
                <w:kern w:val="0"/>
                <w:szCs w:val="21"/>
              </w:rPr>
              <w:t>张凤军/13424392978</w:t>
            </w:r>
          </w:p>
        </w:tc>
        <w:tc>
          <w:tcPr>
            <w:tcW w:w="1985" w:type="dxa"/>
          </w:tcPr>
          <w:p w:rsidR="00C013DB" w:rsidRPr="007C4DF6" w:rsidRDefault="00C013DB" w:rsidP="005215DB">
            <w:pPr>
              <w:pStyle w:val="a9"/>
              <w:adjustRightInd w:val="0"/>
              <w:snapToGrid w:val="0"/>
              <w:spacing w:line="240" w:lineRule="auto"/>
              <w:ind w:firstLineChars="0" w:firstLine="0"/>
              <w:jc w:val="left"/>
              <w:rPr>
                <w:rFonts w:ascii="宋体" w:hAnsi="宋体" w:cs="Arial"/>
                <w:color w:val="000000" w:themeColor="text1"/>
                <w:sz w:val="21"/>
                <w:szCs w:val="21"/>
                <w:shd w:val="clear" w:color="auto" w:fill="FFFFFF"/>
              </w:rPr>
            </w:pPr>
            <w:r w:rsidRPr="007C4DF6">
              <w:rPr>
                <w:rFonts w:ascii="宋体" w:hAnsi="宋体" w:cs="Arial" w:hint="eastAsia"/>
                <w:color w:val="000000" w:themeColor="text1"/>
                <w:sz w:val="21"/>
                <w:szCs w:val="21"/>
                <w:shd w:val="clear" w:color="auto" w:fill="FFFFFF"/>
              </w:rPr>
              <w:t>福州海峡国际会展中心</w:t>
            </w:r>
          </w:p>
        </w:tc>
      </w:tr>
      <w:tr w:rsidR="005215DB" w:rsidRPr="007C4DF6" w:rsidTr="00E76268">
        <w:trPr>
          <w:jc w:val="center"/>
        </w:trPr>
        <w:tc>
          <w:tcPr>
            <w:tcW w:w="1838"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hint="eastAsia"/>
                <w:color w:val="000000" w:themeColor="text1"/>
                <w:sz w:val="21"/>
                <w:szCs w:val="21"/>
              </w:rPr>
              <w:t>深圳市鑫明光建筑科技有限公司</w:t>
            </w:r>
          </w:p>
        </w:tc>
        <w:tc>
          <w:tcPr>
            <w:tcW w:w="1094" w:type="dxa"/>
          </w:tcPr>
          <w:p w:rsidR="00C013DB" w:rsidRPr="007C4DF6" w:rsidRDefault="00C013DB" w:rsidP="005215DB">
            <w:pPr>
              <w:pStyle w:val="a9"/>
              <w:adjustRightInd w:val="0"/>
              <w:snapToGrid w:val="0"/>
              <w:spacing w:line="240" w:lineRule="auto"/>
              <w:ind w:firstLineChars="0" w:firstLine="0"/>
              <w:jc w:val="left"/>
              <w:rPr>
                <w:rFonts w:ascii="宋体" w:hAnsi="宋体"/>
                <w:color w:val="000000" w:themeColor="text1"/>
                <w:sz w:val="21"/>
                <w:szCs w:val="21"/>
              </w:rPr>
            </w:pPr>
            <w:r w:rsidRPr="007C4DF6">
              <w:rPr>
                <w:rFonts w:ascii="宋体" w:hAnsi="宋体" w:hint="eastAsia"/>
                <w:color w:val="000000" w:themeColor="text1"/>
                <w:sz w:val="21"/>
                <w:szCs w:val="21"/>
              </w:rPr>
              <w:t>3</w:t>
            </w:r>
          </w:p>
        </w:tc>
        <w:tc>
          <w:tcPr>
            <w:tcW w:w="1741" w:type="dxa"/>
          </w:tcPr>
          <w:p w:rsidR="00C013DB" w:rsidRPr="007C4DF6" w:rsidRDefault="00C013DB" w:rsidP="005215DB">
            <w:pPr>
              <w:pStyle w:val="a9"/>
              <w:adjustRightInd w:val="0"/>
              <w:snapToGrid w:val="0"/>
              <w:spacing w:line="240" w:lineRule="auto"/>
              <w:ind w:firstLineChars="0" w:firstLine="0"/>
              <w:jc w:val="left"/>
              <w:rPr>
                <w:rFonts w:ascii="宋体" w:hAnsi="宋体" w:cs="Calibri"/>
                <w:color w:val="000000" w:themeColor="text1"/>
                <w:kern w:val="0"/>
                <w:sz w:val="21"/>
                <w:szCs w:val="21"/>
              </w:rPr>
            </w:pPr>
            <w:r w:rsidRPr="007C4DF6">
              <w:rPr>
                <w:rFonts w:ascii="宋体" w:hAnsi="宋体" w:cs="Calibri" w:hint="eastAsia"/>
                <w:color w:val="000000" w:themeColor="text1"/>
                <w:kern w:val="0"/>
                <w:sz w:val="21"/>
                <w:szCs w:val="21"/>
              </w:rPr>
              <w:t>2015.11-2016.1</w:t>
            </w:r>
          </w:p>
        </w:tc>
        <w:tc>
          <w:tcPr>
            <w:tcW w:w="2268" w:type="dxa"/>
          </w:tcPr>
          <w:p w:rsidR="00C013DB" w:rsidRPr="007C4DF6" w:rsidRDefault="00C013DB" w:rsidP="005215DB">
            <w:pPr>
              <w:autoSpaceDE w:val="0"/>
              <w:autoSpaceDN w:val="0"/>
              <w:adjustRightInd w:val="0"/>
              <w:snapToGrid w:val="0"/>
              <w:jc w:val="left"/>
              <w:rPr>
                <w:rFonts w:ascii="宋体" w:eastAsia="宋体" w:hAnsi="宋体" w:cs="宋体"/>
                <w:color w:val="000000" w:themeColor="text1"/>
                <w:kern w:val="0"/>
                <w:szCs w:val="21"/>
              </w:rPr>
            </w:pPr>
            <w:r w:rsidRPr="007C4DF6">
              <w:rPr>
                <w:rFonts w:ascii="宋体" w:eastAsia="宋体" w:hAnsi="宋体" w:cs="宋体" w:hint="eastAsia"/>
                <w:color w:val="000000" w:themeColor="text1"/>
                <w:kern w:val="0"/>
                <w:szCs w:val="21"/>
              </w:rPr>
              <w:t>徐飙/</w:t>
            </w:r>
            <w:bdo w:val="ltr">
              <w:r w:rsidRPr="007C4DF6">
                <w:rPr>
                  <w:rFonts w:ascii="宋体" w:eastAsia="宋体" w:hAnsi="宋体" w:cs="宋体"/>
                  <w:color w:val="000000" w:themeColor="text1"/>
                  <w:kern w:val="0"/>
                  <w:szCs w:val="21"/>
                </w:rPr>
                <w:t>13902922815</w:t>
              </w:r>
              <w:r w:rsidRPr="007C4DF6">
                <w:rPr>
                  <w:rFonts w:ascii="MS Gothic" w:eastAsia="MS Gothic" w:hAnsi="MS Gothic" w:cs="MS Gothic" w:hint="eastAsia"/>
                  <w:color w:val="000000" w:themeColor="text1"/>
                  <w:szCs w:val="21"/>
                </w:rPr>
                <w:t>‬</w:t>
              </w:r>
              <w:r w:rsidR="008148DA" w:rsidRPr="007C4DF6">
                <w:rPr>
                  <w:szCs w:val="21"/>
                </w:rPr>
                <w:t>‬</w:t>
              </w:r>
              <w:r w:rsidR="00550C1F" w:rsidRPr="007C4DF6">
                <w:rPr>
                  <w:szCs w:val="21"/>
                </w:rPr>
                <w:t>‬</w:t>
              </w:r>
              <w:r w:rsidR="007D3057" w:rsidRPr="007C4DF6">
                <w:rPr>
                  <w:szCs w:val="21"/>
                </w:rPr>
                <w:t>‬</w:t>
              </w:r>
              <w:r w:rsidR="00971978" w:rsidRPr="007C4DF6">
                <w:rPr>
                  <w:szCs w:val="21"/>
                </w:rPr>
                <w:t>‬</w:t>
              </w:r>
              <w:r w:rsidR="00466095" w:rsidRPr="007C4DF6">
                <w:rPr>
                  <w:szCs w:val="21"/>
                </w:rPr>
                <w:t>‬</w:t>
              </w:r>
              <w:r w:rsidR="009C66AB" w:rsidRPr="007C4DF6">
                <w:rPr>
                  <w:szCs w:val="21"/>
                </w:rPr>
                <w:t>‬</w:t>
              </w:r>
              <w:r w:rsidR="00020755" w:rsidRPr="007C4DF6">
                <w:rPr>
                  <w:szCs w:val="21"/>
                </w:rPr>
                <w:t>‬</w:t>
              </w:r>
              <w:r w:rsidR="00325FB1">
                <w:t>‬</w:t>
              </w:r>
              <w:r w:rsidR="00D4591E">
                <w:t>‬</w:t>
              </w:r>
              <w:r w:rsidR="00033B9E">
                <w:t>‬</w:t>
              </w:r>
            </w:bdo>
          </w:p>
        </w:tc>
        <w:tc>
          <w:tcPr>
            <w:tcW w:w="1985" w:type="dxa"/>
          </w:tcPr>
          <w:p w:rsidR="00C013DB" w:rsidRPr="007C4DF6" w:rsidRDefault="00C013DB" w:rsidP="005215DB">
            <w:pPr>
              <w:pStyle w:val="a9"/>
              <w:adjustRightInd w:val="0"/>
              <w:snapToGrid w:val="0"/>
              <w:spacing w:line="240" w:lineRule="auto"/>
              <w:ind w:firstLineChars="0" w:firstLine="0"/>
              <w:jc w:val="left"/>
              <w:rPr>
                <w:rFonts w:ascii="宋体" w:hAnsi="宋体" w:cs="Arial"/>
                <w:color w:val="000000" w:themeColor="text1"/>
                <w:sz w:val="21"/>
                <w:szCs w:val="21"/>
                <w:shd w:val="clear" w:color="auto" w:fill="FFFFFF"/>
              </w:rPr>
            </w:pPr>
            <w:r w:rsidRPr="007C4DF6">
              <w:rPr>
                <w:rFonts w:ascii="宋体" w:hAnsi="宋体" w:cs="Arial" w:hint="eastAsia"/>
                <w:color w:val="000000" w:themeColor="text1"/>
                <w:sz w:val="21"/>
                <w:szCs w:val="21"/>
                <w:shd w:val="clear" w:color="auto" w:fill="FFFFFF"/>
              </w:rPr>
              <w:t>长沙会展中心</w:t>
            </w:r>
          </w:p>
        </w:tc>
      </w:tr>
    </w:tbl>
    <w:p w:rsidR="00C013DB" w:rsidRPr="007C4DF6" w:rsidRDefault="00C013DB" w:rsidP="005215DB">
      <w:pPr>
        <w:autoSpaceDE w:val="0"/>
        <w:autoSpaceDN w:val="0"/>
        <w:adjustRightInd w:val="0"/>
        <w:snapToGrid w:val="0"/>
        <w:ind w:firstLineChars="200" w:firstLine="480"/>
        <w:jc w:val="left"/>
        <w:rPr>
          <w:rFonts w:ascii="宋体" w:eastAsia="宋体" w:hAnsi="宋体" w:cs="宋体"/>
          <w:color w:val="000000" w:themeColor="text1"/>
          <w:kern w:val="0"/>
          <w:sz w:val="24"/>
          <w:szCs w:val="24"/>
        </w:rPr>
      </w:pPr>
    </w:p>
    <w:p w:rsidR="0000453C" w:rsidRDefault="0000453C" w:rsidP="005215DB">
      <w:pPr>
        <w:widowControl/>
        <w:adjustRightInd w:val="0"/>
        <w:snapToGrid w:val="0"/>
        <w:ind w:firstLine="255"/>
        <w:jc w:val="left"/>
        <w:rPr>
          <w:rFonts w:ascii="宋体" w:eastAsia="宋体" w:hAnsi="宋体" w:cs="宋体"/>
          <w:color w:val="000000" w:themeColor="text1"/>
          <w:kern w:val="0"/>
          <w:sz w:val="24"/>
          <w:szCs w:val="24"/>
        </w:rPr>
      </w:pPr>
    </w:p>
    <w:p w:rsidR="00E76268" w:rsidRDefault="00E76268" w:rsidP="005215DB">
      <w:pPr>
        <w:widowControl/>
        <w:adjustRightInd w:val="0"/>
        <w:snapToGrid w:val="0"/>
        <w:ind w:firstLine="255"/>
        <w:jc w:val="left"/>
        <w:rPr>
          <w:rFonts w:ascii="宋体" w:eastAsia="宋体" w:hAnsi="宋体" w:cs="宋体"/>
          <w:color w:val="000000" w:themeColor="text1"/>
          <w:kern w:val="0"/>
          <w:sz w:val="24"/>
          <w:szCs w:val="24"/>
        </w:rPr>
      </w:pPr>
    </w:p>
    <w:p w:rsidR="00E76268" w:rsidRPr="007C4DF6" w:rsidRDefault="00E76268" w:rsidP="005215DB">
      <w:pPr>
        <w:widowControl/>
        <w:adjustRightInd w:val="0"/>
        <w:snapToGrid w:val="0"/>
        <w:ind w:firstLine="255"/>
        <w:jc w:val="left"/>
        <w:rPr>
          <w:rFonts w:ascii="宋体" w:eastAsia="宋体" w:hAnsi="宋体" w:cs="宋体"/>
          <w:color w:val="000000" w:themeColor="text1"/>
          <w:kern w:val="0"/>
          <w:sz w:val="24"/>
          <w:szCs w:val="24"/>
        </w:rPr>
      </w:pPr>
    </w:p>
    <w:p w:rsidR="00DE33E6" w:rsidRDefault="00DE33E6" w:rsidP="005215DB">
      <w:pPr>
        <w:widowControl/>
        <w:adjustRightInd w:val="0"/>
        <w:snapToGrid w:val="0"/>
        <w:jc w:val="left"/>
        <w:rPr>
          <w:rFonts w:ascii="宋体" w:eastAsia="宋体" w:hAnsi="宋体" w:cs="宋体"/>
          <w:b/>
          <w:color w:val="000000" w:themeColor="text1"/>
          <w:kern w:val="0"/>
          <w:sz w:val="24"/>
          <w:szCs w:val="24"/>
        </w:rPr>
      </w:pPr>
      <w:r w:rsidRPr="007C4DF6">
        <w:rPr>
          <w:rFonts w:ascii="宋体" w:eastAsia="宋体" w:hAnsi="宋体" w:cs="宋体" w:hint="eastAsia"/>
          <w:b/>
          <w:color w:val="000000" w:themeColor="text1"/>
          <w:kern w:val="0"/>
          <w:sz w:val="24"/>
          <w:szCs w:val="24"/>
        </w:rPr>
        <w:lastRenderedPageBreak/>
        <w:t>六、主要知识产权证明目录</w:t>
      </w:r>
    </w:p>
    <w:p w:rsidR="00E76268" w:rsidRPr="007C4DF6" w:rsidRDefault="00E76268" w:rsidP="005215DB">
      <w:pPr>
        <w:widowControl/>
        <w:adjustRightInd w:val="0"/>
        <w:snapToGrid w:val="0"/>
        <w:jc w:val="left"/>
        <w:rPr>
          <w:rFonts w:ascii="宋体" w:eastAsia="宋体" w:hAnsi="宋体" w:cs="宋体"/>
          <w:b/>
          <w:color w:val="000000" w:themeColor="text1"/>
          <w:kern w:val="0"/>
          <w:sz w:val="24"/>
          <w:szCs w:val="24"/>
        </w:rPr>
      </w:pPr>
    </w:p>
    <w:tbl>
      <w:tblPr>
        <w:tblW w:w="92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83"/>
        <w:gridCol w:w="1559"/>
        <w:gridCol w:w="709"/>
        <w:gridCol w:w="968"/>
        <w:gridCol w:w="874"/>
        <w:gridCol w:w="709"/>
        <w:gridCol w:w="1276"/>
        <w:gridCol w:w="1276"/>
        <w:gridCol w:w="850"/>
      </w:tblGrid>
      <w:tr w:rsidR="005215DB" w:rsidRPr="007C4DF6" w:rsidTr="005215DB">
        <w:trPr>
          <w:trHeight w:val="680"/>
          <w:jc w:val="center"/>
        </w:trPr>
        <w:tc>
          <w:tcPr>
            <w:tcW w:w="983" w:type="dxa"/>
            <w:vAlign w:val="center"/>
          </w:tcPr>
          <w:p w:rsidR="00A11E27" w:rsidRPr="00E76268" w:rsidRDefault="00A11E27" w:rsidP="005215DB">
            <w:pPr>
              <w:pStyle w:val="a9"/>
              <w:adjustRightInd w:val="0"/>
              <w:snapToGrid w:val="0"/>
              <w:spacing w:line="240" w:lineRule="auto"/>
              <w:ind w:firstLineChars="0" w:firstLine="0"/>
              <w:jc w:val="left"/>
              <w:rPr>
                <w:rFonts w:ascii="宋体" w:hAnsi="宋体"/>
                <w:color w:val="000000" w:themeColor="text1"/>
                <w:sz w:val="21"/>
                <w:szCs w:val="21"/>
              </w:rPr>
            </w:pPr>
            <w:r w:rsidRPr="00E76268">
              <w:rPr>
                <w:rFonts w:ascii="宋体" w:hAnsi="宋体"/>
                <w:color w:val="000000" w:themeColor="text1"/>
                <w:sz w:val="21"/>
                <w:szCs w:val="21"/>
              </w:rPr>
              <w:t>知识产权类别</w:t>
            </w:r>
          </w:p>
        </w:tc>
        <w:tc>
          <w:tcPr>
            <w:tcW w:w="1559" w:type="dxa"/>
            <w:vAlign w:val="center"/>
          </w:tcPr>
          <w:p w:rsidR="00A11E27" w:rsidRPr="00E76268" w:rsidRDefault="00A11E27" w:rsidP="005215DB">
            <w:pPr>
              <w:pStyle w:val="a9"/>
              <w:adjustRightInd w:val="0"/>
              <w:snapToGrid w:val="0"/>
              <w:spacing w:line="240" w:lineRule="auto"/>
              <w:ind w:firstLineChars="0" w:firstLine="0"/>
              <w:jc w:val="left"/>
              <w:rPr>
                <w:rFonts w:ascii="宋体" w:hAnsi="宋体"/>
                <w:color w:val="000000" w:themeColor="text1"/>
                <w:sz w:val="21"/>
                <w:szCs w:val="21"/>
              </w:rPr>
            </w:pPr>
            <w:r w:rsidRPr="00E76268">
              <w:rPr>
                <w:rFonts w:ascii="宋体" w:hAnsi="宋体" w:hint="eastAsia"/>
                <w:color w:val="000000" w:themeColor="text1"/>
                <w:sz w:val="21"/>
                <w:szCs w:val="21"/>
              </w:rPr>
              <w:t>知识产权具体</w:t>
            </w:r>
            <w:r w:rsidRPr="00E76268">
              <w:rPr>
                <w:rFonts w:ascii="宋体" w:hAnsi="宋体"/>
                <w:color w:val="000000" w:themeColor="text1"/>
                <w:sz w:val="21"/>
                <w:szCs w:val="21"/>
              </w:rPr>
              <w:t>名称</w:t>
            </w:r>
          </w:p>
        </w:tc>
        <w:tc>
          <w:tcPr>
            <w:tcW w:w="709" w:type="dxa"/>
            <w:vAlign w:val="center"/>
          </w:tcPr>
          <w:p w:rsidR="00A11E27" w:rsidRPr="00E76268" w:rsidRDefault="00A11E27" w:rsidP="005215DB">
            <w:pPr>
              <w:pStyle w:val="a9"/>
              <w:adjustRightInd w:val="0"/>
              <w:snapToGrid w:val="0"/>
              <w:spacing w:line="240" w:lineRule="auto"/>
              <w:ind w:firstLineChars="0" w:firstLine="0"/>
              <w:jc w:val="left"/>
              <w:rPr>
                <w:rFonts w:ascii="宋体" w:hAnsi="宋体"/>
                <w:color w:val="000000" w:themeColor="text1"/>
                <w:sz w:val="21"/>
                <w:szCs w:val="21"/>
              </w:rPr>
            </w:pPr>
            <w:r w:rsidRPr="00E76268">
              <w:rPr>
                <w:rFonts w:ascii="宋体" w:hAnsi="宋体"/>
                <w:color w:val="000000" w:themeColor="text1"/>
                <w:sz w:val="21"/>
                <w:szCs w:val="21"/>
              </w:rPr>
              <w:t>国</w:t>
            </w:r>
            <w:r w:rsidRPr="00E76268">
              <w:rPr>
                <w:rFonts w:ascii="宋体" w:hAnsi="宋体" w:hint="eastAsia"/>
                <w:color w:val="000000" w:themeColor="text1"/>
                <w:sz w:val="21"/>
                <w:szCs w:val="21"/>
              </w:rPr>
              <w:t>家</w:t>
            </w:r>
          </w:p>
          <w:p w:rsidR="00A11E27" w:rsidRPr="00E76268" w:rsidRDefault="00A11E27" w:rsidP="005215DB">
            <w:pPr>
              <w:pStyle w:val="a9"/>
              <w:adjustRightInd w:val="0"/>
              <w:snapToGrid w:val="0"/>
              <w:spacing w:line="240" w:lineRule="auto"/>
              <w:ind w:firstLineChars="0" w:firstLine="0"/>
              <w:jc w:val="left"/>
              <w:rPr>
                <w:rFonts w:ascii="宋体" w:hAnsi="宋体"/>
                <w:color w:val="000000" w:themeColor="text1"/>
                <w:sz w:val="21"/>
                <w:szCs w:val="21"/>
              </w:rPr>
            </w:pPr>
            <w:r w:rsidRPr="00E76268">
              <w:rPr>
                <w:rFonts w:ascii="宋体" w:hAnsi="宋体"/>
                <w:color w:val="000000" w:themeColor="text1"/>
                <w:sz w:val="21"/>
                <w:szCs w:val="21"/>
              </w:rPr>
              <w:t>（</w:t>
            </w:r>
            <w:r w:rsidRPr="00E76268">
              <w:rPr>
                <w:rFonts w:ascii="宋体" w:hAnsi="宋体" w:hint="eastAsia"/>
                <w:color w:val="000000" w:themeColor="text1"/>
                <w:sz w:val="21"/>
                <w:szCs w:val="21"/>
              </w:rPr>
              <w:t>地</w:t>
            </w:r>
            <w:r w:rsidRPr="00E76268">
              <w:rPr>
                <w:rFonts w:ascii="宋体" w:hAnsi="宋体"/>
                <w:color w:val="000000" w:themeColor="text1"/>
                <w:sz w:val="21"/>
                <w:szCs w:val="21"/>
              </w:rPr>
              <w:t>区）</w:t>
            </w:r>
          </w:p>
        </w:tc>
        <w:tc>
          <w:tcPr>
            <w:tcW w:w="968" w:type="dxa"/>
            <w:vAlign w:val="center"/>
          </w:tcPr>
          <w:p w:rsidR="00A11E27" w:rsidRPr="00E76268" w:rsidRDefault="00A11E27" w:rsidP="005215DB">
            <w:pPr>
              <w:pStyle w:val="a9"/>
              <w:adjustRightInd w:val="0"/>
              <w:snapToGrid w:val="0"/>
              <w:spacing w:line="240" w:lineRule="auto"/>
              <w:ind w:firstLineChars="0" w:firstLine="0"/>
              <w:jc w:val="left"/>
              <w:rPr>
                <w:rFonts w:ascii="宋体" w:hAnsi="宋体"/>
                <w:color w:val="000000" w:themeColor="text1"/>
                <w:sz w:val="21"/>
                <w:szCs w:val="21"/>
              </w:rPr>
            </w:pPr>
            <w:r w:rsidRPr="00E76268">
              <w:rPr>
                <w:rFonts w:ascii="宋体" w:hAnsi="宋体" w:hint="eastAsia"/>
                <w:color w:val="000000" w:themeColor="text1"/>
                <w:sz w:val="21"/>
                <w:szCs w:val="21"/>
              </w:rPr>
              <w:t>授权号</w:t>
            </w:r>
          </w:p>
        </w:tc>
        <w:tc>
          <w:tcPr>
            <w:tcW w:w="874" w:type="dxa"/>
            <w:vAlign w:val="center"/>
          </w:tcPr>
          <w:p w:rsidR="00A11E27" w:rsidRPr="00E76268" w:rsidRDefault="00A11E27" w:rsidP="005215DB">
            <w:pPr>
              <w:pStyle w:val="a9"/>
              <w:adjustRightInd w:val="0"/>
              <w:snapToGrid w:val="0"/>
              <w:spacing w:line="240" w:lineRule="auto"/>
              <w:ind w:firstLineChars="0" w:firstLine="0"/>
              <w:jc w:val="left"/>
              <w:rPr>
                <w:rFonts w:ascii="宋体" w:hAnsi="宋体"/>
                <w:color w:val="000000" w:themeColor="text1"/>
                <w:sz w:val="21"/>
                <w:szCs w:val="21"/>
              </w:rPr>
            </w:pPr>
            <w:r w:rsidRPr="00E76268">
              <w:rPr>
                <w:rFonts w:ascii="宋体" w:hAnsi="宋体" w:hint="eastAsia"/>
                <w:color w:val="000000" w:themeColor="text1"/>
                <w:sz w:val="21"/>
                <w:szCs w:val="21"/>
              </w:rPr>
              <w:t>授权日期</w:t>
            </w:r>
          </w:p>
        </w:tc>
        <w:tc>
          <w:tcPr>
            <w:tcW w:w="709" w:type="dxa"/>
            <w:vAlign w:val="center"/>
          </w:tcPr>
          <w:p w:rsidR="00A11E27" w:rsidRPr="00E76268" w:rsidRDefault="00A11E27" w:rsidP="005215DB">
            <w:pPr>
              <w:pStyle w:val="a9"/>
              <w:adjustRightInd w:val="0"/>
              <w:snapToGrid w:val="0"/>
              <w:spacing w:line="240" w:lineRule="auto"/>
              <w:ind w:firstLineChars="0" w:firstLine="0"/>
              <w:jc w:val="left"/>
              <w:rPr>
                <w:rFonts w:ascii="宋体" w:hAnsi="宋体"/>
                <w:color w:val="000000" w:themeColor="text1"/>
                <w:sz w:val="21"/>
                <w:szCs w:val="21"/>
              </w:rPr>
            </w:pPr>
            <w:r w:rsidRPr="00E76268">
              <w:rPr>
                <w:rFonts w:ascii="宋体" w:hAnsi="宋体" w:hint="eastAsia"/>
                <w:color w:val="000000" w:themeColor="text1"/>
                <w:sz w:val="21"/>
                <w:szCs w:val="21"/>
              </w:rPr>
              <w:t>证书编号</w:t>
            </w:r>
          </w:p>
        </w:tc>
        <w:tc>
          <w:tcPr>
            <w:tcW w:w="1276" w:type="dxa"/>
            <w:vAlign w:val="center"/>
          </w:tcPr>
          <w:p w:rsidR="00A11E27" w:rsidRPr="00E76268" w:rsidRDefault="00A11E27" w:rsidP="005215DB">
            <w:pPr>
              <w:pStyle w:val="a9"/>
              <w:adjustRightInd w:val="0"/>
              <w:snapToGrid w:val="0"/>
              <w:spacing w:line="240" w:lineRule="auto"/>
              <w:ind w:firstLineChars="0" w:firstLine="0"/>
              <w:jc w:val="left"/>
              <w:rPr>
                <w:rFonts w:ascii="宋体" w:hAnsi="宋体"/>
                <w:color w:val="000000" w:themeColor="text1"/>
                <w:sz w:val="21"/>
                <w:szCs w:val="21"/>
              </w:rPr>
            </w:pPr>
            <w:r w:rsidRPr="00E76268">
              <w:rPr>
                <w:rFonts w:ascii="宋体" w:hAnsi="宋体" w:hint="eastAsia"/>
                <w:color w:val="000000" w:themeColor="text1"/>
                <w:sz w:val="21"/>
                <w:szCs w:val="21"/>
              </w:rPr>
              <w:t>权利人</w:t>
            </w:r>
          </w:p>
        </w:tc>
        <w:tc>
          <w:tcPr>
            <w:tcW w:w="1276" w:type="dxa"/>
            <w:vAlign w:val="center"/>
          </w:tcPr>
          <w:p w:rsidR="00A11E27" w:rsidRPr="00E76268" w:rsidRDefault="00A11E27" w:rsidP="005215DB">
            <w:pPr>
              <w:pStyle w:val="a9"/>
              <w:adjustRightInd w:val="0"/>
              <w:snapToGrid w:val="0"/>
              <w:spacing w:line="240" w:lineRule="auto"/>
              <w:ind w:firstLineChars="0" w:firstLine="0"/>
              <w:jc w:val="left"/>
              <w:rPr>
                <w:rFonts w:ascii="宋体" w:hAnsi="宋体"/>
                <w:color w:val="000000" w:themeColor="text1"/>
                <w:sz w:val="21"/>
                <w:szCs w:val="21"/>
              </w:rPr>
            </w:pPr>
            <w:r w:rsidRPr="00E76268">
              <w:rPr>
                <w:rFonts w:ascii="宋体" w:hAnsi="宋体" w:hint="eastAsia"/>
                <w:color w:val="000000" w:themeColor="text1"/>
                <w:sz w:val="21"/>
                <w:szCs w:val="21"/>
              </w:rPr>
              <w:t>发明人</w:t>
            </w:r>
          </w:p>
        </w:tc>
        <w:tc>
          <w:tcPr>
            <w:tcW w:w="850" w:type="dxa"/>
            <w:vAlign w:val="center"/>
          </w:tcPr>
          <w:p w:rsidR="00A11E27" w:rsidRPr="00E76268" w:rsidRDefault="00A11E27" w:rsidP="005215DB">
            <w:pPr>
              <w:pStyle w:val="a9"/>
              <w:adjustRightInd w:val="0"/>
              <w:snapToGrid w:val="0"/>
              <w:spacing w:line="240" w:lineRule="auto"/>
              <w:ind w:firstLineChars="0" w:firstLine="0"/>
              <w:jc w:val="left"/>
              <w:rPr>
                <w:rFonts w:ascii="宋体" w:hAnsi="宋体"/>
                <w:color w:val="000000" w:themeColor="text1"/>
                <w:sz w:val="21"/>
                <w:szCs w:val="21"/>
              </w:rPr>
            </w:pPr>
            <w:r w:rsidRPr="00E76268">
              <w:rPr>
                <w:rFonts w:ascii="宋体" w:hAnsi="宋体" w:hint="eastAsia"/>
                <w:color w:val="000000" w:themeColor="text1"/>
                <w:sz w:val="21"/>
                <w:szCs w:val="21"/>
              </w:rPr>
              <w:t>发明专利有效状态</w:t>
            </w:r>
          </w:p>
        </w:tc>
      </w:tr>
      <w:tr w:rsidR="005215DB" w:rsidRPr="007C4DF6" w:rsidTr="005215DB">
        <w:trPr>
          <w:trHeight w:val="680"/>
          <w:jc w:val="center"/>
        </w:trPr>
        <w:tc>
          <w:tcPr>
            <w:tcW w:w="983"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发明专利</w:t>
            </w:r>
          </w:p>
        </w:tc>
        <w:tc>
          <w:tcPr>
            <w:tcW w:w="1559"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复合保温围护系统及其施工方法</w:t>
            </w:r>
          </w:p>
        </w:tc>
        <w:tc>
          <w:tcPr>
            <w:tcW w:w="709"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中国</w:t>
            </w:r>
          </w:p>
        </w:tc>
        <w:tc>
          <w:tcPr>
            <w:tcW w:w="968"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ZL201010578600.8</w:t>
            </w:r>
          </w:p>
        </w:tc>
        <w:tc>
          <w:tcPr>
            <w:tcW w:w="874"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2012.7.4</w:t>
            </w:r>
          </w:p>
        </w:tc>
        <w:tc>
          <w:tcPr>
            <w:tcW w:w="709"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color w:val="000000" w:themeColor="text1"/>
                <w:szCs w:val="21"/>
              </w:rPr>
              <w:t>986418</w:t>
            </w:r>
          </w:p>
        </w:tc>
        <w:tc>
          <w:tcPr>
            <w:tcW w:w="1276"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cs="宋体" w:hint="eastAsia"/>
                <w:color w:val="000000" w:themeColor="text1"/>
                <w:szCs w:val="21"/>
              </w:rPr>
              <w:t>中冶建筑研究总院有限公司，中国京冶工程技术有限公司</w:t>
            </w:r>
          </w:p>
        </w:tc>
        <w:tc>
          <w:tcPr>
            <w:tcW w:w="1276" w:type="dxa"/>
            <w:vAlign w:val="center"/>
          </w:tcPr>
          <w:p w:rsidR="00A11E27" w:rsidRPr="00E76268" w:rsidRDefault="00A11E27" w:rsidP="005215DB">
            <w:pPr>
              <w:adjustRightInd w:val="0"/>
              <w:snapToGrid w:val="0"/>
              <w:jc w:val="left"/>
              <w:rPr>
                <w:rFonts w:ascii="宋体" w:eastAsia="宋体" w:hAnsi="宋体" w:cs="宋体"/>
                <w:color w:val="000000" w:themeColor="text1"/>
                <w:szCs w:val="21"/>
              </w:rPr>
            </w:pPr>
            <w:r w:rsidRPr="00E76268">
              <w:rPr>
                <w:rFonts w:ascii="宋体" w:eastAsia="宋体" w:hAnsi="宋体" w:hint="eastAsia"/>
                <w:color w:val="000000" w:themeColor="text1"/>
                <w:szCs w:val="21"/>
              </w:rPr>
              <w:t>蔡昭昀、林莉、吴颖、高杰</w:t>
            </w:r>
          </w:p>
        </w:tc>
        <w:tc>
          <w:tcPr>
            <w:tcW w:w="850" w:type="dxa"/>
          </w:tcPr>
          <w:p w:rsidR="00A11E27" w:rsidRPr="00E76268" w:rsidRDefault="00A11E27" w:rsidP="005215DB">
            <w:pPr>
              <w:pStyle w:val="a9"/>
              <w:adjustRightInd w:val="0"/>
              <w:snapToGrid w:val="0"/>
              <w:spacing w:line="240" w:lineRule="auto"/>
              <w:ind w:firstLineChars="0" w:firstLine="0"/>
              <w:jc w:val="left"/>
              <w:rPr>
                <w:rFonts w:ascii="宋体" w:hAnsi="宋体"/>
                <w:color w:val="000000" w:themeColor="text1"/>
                <w:sz w:val="21"/>
                <w:szCs w:val="21"/>
              </w:rPr>
            </w:pPr>
            <w:r w:rsidRPr="00E76268">
              <w:rPr>
                <w:rFonts w:ascii="宋体" w:hAnsi="宋体" w:hint="eastAsia"/>
                <w:color w:val="000000" w:themeColor="text1"/>
                <w:sz w:val="21"/>
                <w:szCs w:val="21"/>
              </w:rPr>
              <w:t>有效</w:t>
            </w:r>
          </w:p>
        </w:tc>
      </w:tr>
      <w:tr w:rsidR="005215DB" w:rsidRPr="007C4DF6" w:rsidTr="005215DB">
        <w:trPr>
          <w:trHeight w:val="680"/>
          <w:jc w:val="center"/>
        </w:trPr>
        <w:tc>
          <w:tcPr>
            <w:tcW w:w="983" w:type="dxa"/>
            <w:vAlign w:val="center"/>
          </w:tcPr>
          <w:p w:rsidR="00A11E27" w:rsidRPr="00E76268" w:rsidRDefault="00A11E27" w:rsidP="005215DB">
            <w:pPr>
              <w:widowControl/>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发明专利</w:t>
            </w:r>
          </w:p>
        </w:tc>
        <w:tc>
          <w:tcPr>
            <w:tcW w:w="1559"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屋面板抗风标准试验装置及试验方法</w:t>
            </w:r>
          </w:p>
        </w:tc>
        <w:tc>
          <w:tcPr>
            <w:tcW w:w="709"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中国</w:t>
            </w:r>
          </w:p>
        </w:tc>
        <w:tc>
          <w:tcPr>
            <w:tcW w:w="968"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ZL200810006474.1</w:t>
            </w:r>
          </w:p>
        </w:tc>
        <w:tc>
          <w:tcPr>
            <w:tcW w:w="874"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2010.10.13</w:t>
            </w:r>
          </w:p>
        </w:tc>
        <w:tc>
          <w:tcPr>
            <w:tcW w:w="709"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color w:val="000000" w:themeColor="text1"/>
                <w:szCs w:val="21"/>
              </w:rPr>
              <w:t>686695</w:t>
            </w:r>
          </w:p>
        </w:tc>
        <w:tc>
          <w:tcPr>
            <w:tcW w:w="1276"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cs="宋体" w:hint="eastAsia"/>
                <w:color w:val="000000" w:themeColor="text1"/>
                <w:szCs w:val="21"/>
              </w:rPr>
              <w:t>中冶集团建筑研究总院，北京远达国际工程管理有限公司</w:t>
            </w:r>
          </w:p>
        </w:tc>
        <w:tc>
          <w:tcPr>
            <w:tcW w:w="1276" w:type="dxa"/>
            <w:vAlign w:val="center"/>
          </w:tcPr>
          <w:p w:rsidR="00A11E27" w:rsidRPr="00E76268" w:rsidRDefault="00A11E27" w:rsidP="005215DB">
            <w:pPr>
              <w:adjustRightInd w:val="0"/>
              <w:snapToGrid w:val="0"/>
              <w:jc w:val="left"/>
              <w:rPr>
                <w:rFonts w:ascii="宋体" w:eastAsia="宋体" w:hAnsi="宋体" w:cs="宋体"/>
                <w:color w:val="000000" w:themeColor="text1"/>
                <w:szCs w:val="21"/>
              </w:rPr>
            </w:pPr>
            <w:r w:rsidRPr="00E76268">
              <w:rPr>
                <w:rFonts w:ascii="宋体" w:eastAsia="宋体" w:hAnsi="宋体" w:hint="eastAsia"/>
                <w:color w:val="000000" w:themeColor="text1"/>
                <w:szCs w:val="21"/>
              </w:rPr>
              <w:t>侯兆欣;刘浩;魏云波;吴明超;蔡昭昀</w:t>
            </w:r>
          </w:p>
        </w:tc>
        <w:tc>
          <w:tcPr>
            <w:tcW w:w="850" w:type="dxa"/>
          </w:tcPr>
          <w:p w:rsidR="00A11E27" w:rsidRPr="00E76268" w:rsidRDefault="00A11E27" w:rsidP="005215DB">
            <w:pPr>
              <w:pStyle w:val="a9"/>
              <w:adjustRightInd w:val="0"/>
              <w:snapToGrid w:val="0"/>
              <w:spacing w:line="240" w:lineRule="auto"/>
              <w:ind w:firstLineChars="0" w:firstLine="0"/>
              <w:jc w:val="left"/>
              <w:rPr>
                <w:rFonts w:ascii="宋体" w:hAnsi="宋体"/>
                <w:color w:val="000000" w:themeColor="text1"/>
                <w:sz w:val="21"/>
                <w:szCs w:val="21"/>
              </w:rPr>
            </w:pPr>
            <w:r w:rsidRPr="00E76268">
              <w:rPr>
                <w:rFonts w:ascii="宋体" w:hAnsi="宋体" w:hint="eastAsia"/>
                <w:color w:val="000000" w:themeColor="text1"/>
                <w:sz w:val="21"/>
                <w:szCs w:val="21"/>
              </w:rPr>
              <w:t>有效</w:t>
            </w:r>
          </w:p>
        </w:tc>
      </w:tr>
      <w:tr w:rsidR="005215DB" w:rsidRPr="007C4DF6" w:rsidTr="005215DB">
        <w:trPr>
          <w:trHeight w:val="680"/>
          <w:jc w:val="center"/>
        </w:trPr>
        <w:tc>
          <w:tcPr>
            <w:tcW w:w="983" w:type="dxa"/>
            <w:vAlign w:val="center"/>
          </w:tcPr>
          <w:p w:rsidR="00A11E27" w:rsidRPr="00E76268" w:rsidRDefault="00A11E27" w:rsidP="005215DB">
            <w:pPr>
              <w:widowControl/>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发明专利</w:t>
            </w:r>
          </w:p>
        </w:tc>
        <w:tc>
          <w:tcPr>
            <w:tcW w:w="1559"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一种高频风速仪测量数据远程传输系统</w:t>
            </w:r>
          </w:p>
        </w:tc>
        <w:tc>
          <w:tcPr>
            <w:tcW w:w="709"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中国</w:t>
            </w:r>
          </w:p>
        </w:tc>
        <w:tc>
          <w:tcPr>
            <w:tcW w:w="968"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ZL201410118627.7</w:t>
            </w:r>
          </w:p>
        </w:tc>
        <w:tc>
          <w:tcPr>
            <w:tcW w:w="874"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2015.07.08</w:t>
            </w:r>
          </w:p>
        </w:tc>
        <w:tc>
          <w:tcPr>
            <w:tcW w:w="709"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1721334</w:t>
            </w:r>
          </w:p>
        </w:tc>
        <w:tc>
          <w:tcPr>
            <w:tcW w:w="1276" w:type="dxa"/>
            <w:vAlign w:val="center"/>
          </w:tcPr>
          <w:p w:rsidR="00A11E27" w:rsidRPr="00E76268" w:rsidRDefault="00A11E27" w:rsidP="005215DB">
            <w:pPr>
              <w:adjustRightInd w:val="0"/>
              <w:snapToGrid w:val="0"/>
              <w:jc w:val="left"/>
              <w:rPr>
                <w:rFonts w:ascii="宋体" w:eastAsia="宋体" w:hAnsi="宋体" w:cs="宋体"/>
                <w:color w:val="000000" w:themeColor="text1"/>
                <w:szCs w:val="21"/>
              </w:rPr>
            </w:pPr>
            <w:r w:rsidRPr="00E76268">
              <w:rPr>
                <w:rFonts w:ascii="宋体" w:eastAsia="宋体" w:hAnsi="宋体" w:hint="eastAsia"/>
                <w:color w:val="000000" w:themeColor="text1"/>
                <w:szCs w:val="21"/>
              </w:rPr>
              <w:t>黄国庆</w:t>
            </w:r>
          </w:p>
        </w:tc>
        <w:tc>
          <w:tcPr>
            <w:tcW w:w="1276"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黄国庆;廖海黎;李明水</w:t>
            </w:r>
            <w:r w:rsidRPr="00E76268">
              <w:rPr>
                <w:rFonts w:ascii="宋体" w:eastAsia="宋体" w:hAnsi="宋体"/>
                <w:color w:val="000000" w:themeColor="text1"/>
                <w:szCs w:val="21"/>
              </w:rPr>
              <w:t>;</w:t>
            </w:r>
            <w:r w:rsidRPr="00E76268">
              <w:rPr>
                <w:rFonts w:ascii="宋体" w:eastAsia="宋体" w:hAnsi="宋体" w:hint="eastAsia"/>
                <w:color w:val="000000" w:themeColor="text1"/>
                <w:szCs w:val="21"/>
              </w:rPr>
              <w:t>彭留留</w:t>
            </w:r>
            <w:r w:rsidRPr="00E76268">
              <w:rPr>
                <w:rFonts w:ascii="宋体" w:eastAsia="宋体" w:hAnsi="宋体"/>
                <w:color w:val="000000" w:themeColor="text1"/>
                <w:szCs w:val="21"/>
              </w:rPr>
              <w:t>;</w:t>
            </w:r>
            <w:r w:rsidRPr="00E76268">
              <w:rPr>
                <w:rFonts w:ascii="宋体" w:eastAsia="宋体" w:hAnsi="宋体" w:hint="eastAsia"/>
                <w:color w:val="000000" w:themeColor="text1"/>
                <w:szCs w:val="21"/>
              </w:rPr>
              <w:t>刘昌福</w:t>
            </w:r>
            <w:r w:rsidRPr="00E76268">
              <w:rPr>
                <w:rFonts w:ascii="宋体" w:eastAsia="宋体" w:hAnsi="宋体"/>
                <w:color w:val="000000" w:themeColor="text1"/>
                <w:szCs w:val="21"/>
              </w:rPr>
              <w:t>;</w:t>
            </w:r>
            <w:r w:rsidRPr="00E76268">
              <w:rPr>
                <w:rFonts w:ascii="宋体" w:eastAsia="宋体" w:hAnsi="宋体" w:hint="eastAsia"/>
                <w:color w:val="000000" w:themeColor="text1"/>
                <w:szCs w:val="21"/>
              </w:rPr>
              <w:t>马存明</w:t>
            </w:r>
          </w:p>
        </w:tc>
        <w:tc>
          <w:tcPr>
            <w:tcW w:w="850" w:type="dxa"/>
            <w:vAlign w:val="center"/>
          </w:tcPr>
          <w:p w:rsidR="00A11E27" w:rsidRPr="00E76268" w:rsidRDefault="00A11E27" w:rsidP="005215DB">
            <w:pPr>
              <w:widowControl/>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有效</w:t>
            </w:r>
          </w:p>
        </w:tc>
      </w:tr>
      <w:tr w:rsidR="005215DB" w:rsidRPr="007C4DF6" w:rsidTr="005215DB">
        <w:trPr>
          <w:trHeight w:val="680"/>
          <w:jc w:val="center"/>
        </w:trPr>
        <w:tc>
          <w:tcPr>
            <w:tcW w:w="983" w:type="dxa"/>
            <w:vAlign w:val="center"/>
          </w:tcPr>
          <w:p w:rsidR="00A11E27" w:rsidRPr="00E76268" w:rsidRDefault="00A11E27" w:rsidP="005215DB">
            <w:pPr>
              <w:widowControl/>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发明专利</w:t>
            </w:r>
          </w:p>
        </w:tc>
        <w:tc>
          <w:tcPr>
            <w:tcW w:w="1559"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覆膜金属薄板金属围护系统及其施工工法</w:t>
            </w:r>
          </w:p>
        </w:tc>
        <w:tc>
          <w:tcPr>
            <w:tcW w:w="709"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中国</w:t>
            </w:r>
          </w:p>
        </w:tc>
        <w:tc>
          <w:tcPr>
            <w:tcW w:w="968"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ZL2015 11025195.6</w:t>
            </w:r>
          </w:p>
        </w:tc>
        <w:tc>
          <w:tcPr>
            <w:tcW w:w="874"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2017.10.3</w:t>
            </w:r>
          </w:p>
        </w:tc>
        <w:tc>
          <w:tcPr>
            <w:tcW w:w="709"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color w:val="000000" w:themeColor="text1"/>
                <w:szCs w:val="21"/>
              </w:rPr>
              <w:t>2645819</w:t>
            </w:r>
          </w:p>
        </w:tc>
        <w:tc>
          <w:tcPr>
            <w:tcW w:w="1276"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中冶建筑研究总院有限公司，中国京冶工程技术有限公司</w:t>
            </w:r>
          </w:p>
        </w:tc>
        <w:tc>
          <w:tcPr>
            <w:tcW w:w="1276"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蔡昭昀;林莉;吴颖</w:t>
            </w:r>
          </w:p>
        </w:tc>
        <w:tc>
          <w:tcPr>
            <w:tcW w:w="850" w:type="dxa"/>
          </w:tcPr>
          <w:p w:rsidR="00A11E27" w:rsidRPr="00E76268" w:rsidRDefault="00A11E27" w:rsidP="005215DB">
            <w:pPr>
              <w:pStyle w:val="a9"/>
              <w:adjustRightInd w:val="0"/>
              <w:snapToGrid w:val="0"/>
              <w:spacing w:line="240" w:lineRule="auto"/>
              <w:ind w:firstLineChars="0" w:firstLine="0"/>
              <w:jc w:val="left"/>
              <w:rPr>
                <w:rFonts w:ascii="宋体" w:hAnsi="宋体"/>
                <w:color w:val="000000" w:themeColor="text1"/>
                <w:sz w:val="21"/>
                <w:szCs w:val="21"/>
              </w:rPr>
            </w:pPr>
            <w:r w:rsidRPr="00E76268">
              <w:rPr>
                <w:rFonts w:ascii="宋体" w:hAnsi="宋体" w:hint="eastAsia"/>
                <w:color w:val="000000" w:themeColor="text1"/>
                <w:sz w:val="21"/>
                <w:szCs w:val="21"/>
              </w:rPr>
              <w:t>有效</w:t>
            </w:r>
          </w:p>
        </w:tc>
      </w:tr>
      <w:tr w:rsidR="005215DB" w:rsidRPr="007C4DF6" w:rsidTr="005215DB">
        <w:trPr>
          <w:trHeight w:val="680"/>
          <w:jc w:val="center"/>
        </w:trPr>
        <w:tc>
          <w:tcPr>
            <w:tcW w:w="983" w:type="dxa"/>
            <w:vAlign w:val="center"/>
          </w:tcPr>
          <w:p w:rsidR="00A11E27" w:rsidRPr="00E76268" w:rsidRDefault="00A11E27" w:rsidP="005215DB">
            <w:pPr>
              <w:widowControl/>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发明专利</w:t>
            </w:r>
          </w:p>
        </w:tc>
        <w:tc>
          <w:tcPr>
            <w:tcW w:w="1559"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单层建筑风洞试验模型内部气承刚度模拟装置</w:t>
            </w:r>
          </w:p>
        </w:tc>
        <w:tc>
          <w:tcPr>
            <w:tcW w:w="709"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中国</w:t>
            </w:r>
          </w:p>
        </w:tc>
        <w:tc>
          <w:tcPr>
            <w:tcW w:w="968"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ZL201210033205.0</w:t>
            </w:r>
          </w:p>
        </w:tc>
        <w:tc>
          <w:tcPr>
            <w:tcW w:w="874"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2014.4.16</w:t>
            </w:r>
          </w:p>
        </w:tc>
        <w:tc>
          <w:tcPr>
            <w:tcW w:w="709"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1383311</w:t>
            </w:r>
          </w:p>
        </w:tc>
        <w:tc>
          <w:tcPr>
            <w:tcW w:w="1276"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浙江大学</w:t>
            </w:r>
          </w:p>
        </w:tc>
        <w:tc>
          <w:tcPr>
            <w:tcW w:w="1276"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余世策;楼文娟;蒋建群;徐海巍</w:t>
            </w:r>
          </w:p>
        </w:tc>
        <w:tc>
          <w:tcPr>
            <w:tcW w:w="850" w:type="dxa"/>
          </w:tcPr>
          <w:p w:rsidR="00A11E27" w:rsidRPr="00E76268" w:rsidRDefault="00A11E27" w:rsidP="005215DB">
            <w:pPr>
              <w:pStyle w:val="a9"/>
              <w:adjustRightInd w:val="0"/>
              <w:snapToGrid w:val="0"/>
              <w:spacing w:line="240" w:lineRule="auto"/>
              <w:ind w:firstLineChars="0" w:firstLine="0"/>
              <w:jc w:val="left"/>
              <w:rPr>
                <w:rFonts w:ascii="宋体" w:hAnsi="宋体"/>
                <w:color w:val="000000" w:themeColor="text1"/>
                <w:sz w:val="21"/>
                <w:szCs w:val="21"/>
              </w:rPr>
            </w:pPr>
            <w:r w:rsidRPr="00E76268">
              <w:rPr>
                <w:rFonts w:ascii="宋体" w:hAnsi="宋体" w:hint="eastAsia"/>
                <w:color w:val="000000" w:themeColor="text1"/>
                <w:sz w:val="21"/>
                <w:szCs w:val="21"/>
              </w:rPr>
              <w:t>有效</w:t>
            </w:r>
          </w:p>
        </w:tc>
      </w:tr>
      <w:tr w:rsidR="005215DB" w:rsidRPr="007C4DF6" w:rsidTr="005215DB">
        <w:trPr>
          <w:trHeight w:val="802"/>
          <w:jc w:val="center"/>
        </w:trPr>
        <w:tc>
          <w:tcPr>
            <w:tcW w:w="983" w:type="dxa"/>
            <w:vAlign w:val="center"/>
          </w:tcPr>
          <w:p w:rsidR="00A11E27" w:rsidRPr="00E76268" w:rsidRDefault="00A11E27" w:rsidP="005215DB">
            <w:pPr>
              <w:widowControl/>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发明专利</w:t>
            </w:r>
          </w:p>
        </w:tc>
        <w:tc>
          <w:tcPr>
            <w:tcW w:w="1559"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膜材预应力的测量装置</w:t>
            </w:r>
          </w:p>
        </w:tc>
        <w:tc>
          <w:tcPr>
            <w:tcW w:w="709"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中国</w:t>
            </w:r>
          </w:p>
        </w:tc>
        <w:tc>
          <w:tcPr>
            <w:tcW w:w="968"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ZL201510548436.9</w:t>
            </w:r>
          </w:p>
        </w:tc>
        <w:tc>
          <w:tcPr>
            <w:tcW w:w="874"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2017.11.14</w:t>
            </w:r>
          </w:p>
        </w:tc>
        <w:tc>
          <w:tcPr>
            <w:tcW w:w="709"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2697000</w:t>
            </w:r>
          </w:p>
        </w:tc>
        <w:tc>
          <w:tcPr>
            <w:tcW w:w="1276"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北京交通大学</w:t>
            </w:r>
          </w:p>
        </w:tc>
        <w:tc>
          <w:tcPr>
            <w:tcW w:w="1276"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陈波</w:t>
            </w:r>
            <w:r w:rsidRPr="00E76268">
              <w:rPr>
                <w:rFonts w:ascii="宋体" w:eastAsia="宋体" w:hAnsi="宋体"/>
                <w:color w:val="000000" w:themeColor="text1"/>
                <w:szCs w:val="21"/>
              </w:rPr>
              <w:t>;</w:t>
            </w:r>
            <w:r w:rsidRPr="00E76268">
              <w:rPr>
                <w:rFonts w:ascii="宋体" w:eastAsia="宋体" w:hAnsi="宋体" w:hint="eastAsia"/>
                <w:color w:val="000000" w:themeColor="text1"/>
                <w:szCs w:val="21"/>
              </w:rPr>
              <w:t>程彦坤</w:t>
            </w:r>
            <w:r w:rsidRPr="00E76268">
              <w:rPr>
                <w:rFonts w:ascii="宋体" w:eastAsia="宋体" w:hAnsi="宋体"/>
                <w:color w:val="000000" w:themeColor="text1"/>
                <w:szCs w:val="21"/>
              </w:rPr>
              <w:t>;</w:t>
            </w:r>
            <w:r w:rsidRPr="00E76268">
              <w:rPr>
                <w:rFonts w:ascii="宋体" w:eastAsia="宋体" w:hAnsi="宋体" w:hint="eastAsia"/>
                <w:color w:val="000000" w:themeColor="text1"/>
                <w:szCs w:val="21"/>
              </w:rPr>
              <w:t>杨庆山</w:t>
            </w:r>
          </w:p>
        </w:tc>
        <w:tc>
          <w:tcPr>
            <w:tcW w:w="850" w:type="dxa"/>
          </w:tcPr>
          <w:p w:rsidR="00A11E27" w:rsidRPr="00E76268" w:rsidRDefault="00A11E27" w:rsidP="005215DB">
            <w:pPr>
              <w:pStyle w:val="a9"/>
              <w:adjustRightInd w:val="0"/>
              <w:snapToGrid w:val="0"/>
              <w:spacing w:line="240" w:lineRule="auto"/>
              <w:ind w:firstLineChars="0" w:firstLine="0"/>
              <w:jc w:val="left"/>
              <w:rPr>
                <w:rFonts w:ascii="宋体" w:hAnsi="宋体"/>
                <w:color w:val="000000" w:themeColor="text1"/>
                <w:sz w:val="21"/>
                <w:szCs w:val="21"/>
              </w:rPr>
            </w:pPr>
            <w:r w:rsidRPr="00E76268">
              <w:rPr>
                <w:rFonts w:ascii="宋体" w:hAnsi="宋体" w:hint="eastAsia"/>
                <w:color w:val="000000" w:themeColor="text1"/>
                <w:sz w:val="21"/>
                <w:szCs w:val="21"/>
              </w:rPr>
              <w:t>有效</w:t>
            </w:r>
          </w:p>
        </w:tc>
      </w:tr>
      <w:tr w:rsidR="005215DB" w:rsidRPr="007C4DF6" w:rsidTr="005215DB">
        <w:trPr>
          <w:trHeight w:val="842"/>
          <w:jc w:val="center"/>
        </w:trPr>
        <w:tc>
          <w:tcPr>
            <w:tcW w:w="983" w:type="dxa"/>
            <w:vAlign w:val="center"/>
          </w:tcPr>
          <w:p w:rsidR="00A11E27" w:rsidRPr="00E76268" w:rsidRDefault="00A11E27" w:rsidP="005215DB">
            <w:pPr>
              <w:widowControl/>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发明专利</w:t>
            </w:r>
          </w:p>
        </w:tc>
        <w:tc>
          <w:tcPr>
            <w:tcW w:w="1559"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一种数字传感信号驱动智能型节能开关系统</w:t>
            </w:r>
          </w:p>
        </w:tc>
        <w:tc>
          <w:tcPr>
            <w:tcW w:w="709"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中国</w:t>
            </w:r>
          </w:p>
        </w:tc>
        <w:tc>
          <w:tcPr>
            <w:tcW w:w="968"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ZL201410344577.4</w:t>
            </w:r>
          </w:p>
        </w:tc>
        <w:tc>
          <w:tcPr>
            <w:tcW w:w="874"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2017.02.01</w:t>
            </w:r>
          </w:p>
        </w:tc>
        <w:tc>
          <w:tcPr>
            <w:tcW w:w="709"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2365324</w:t>
            </w:r>
          </w:p>
        </w:tc>
        <w:tc>
          <w:tcPr>
            <w:tcW w:w="1276"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黄国庆</w:t>
            </w:r>
          </w:p>
        </w:tc>
        <w:tc>
          <w:tcPr>
            <w:tcW w:w="1276"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黄国庆;彭留留;刘昌福;廖海黎;李明水</w:t>
            </w:r>
          </w:p>
        </w:tc>
        <w:tc>
          <w:tcPr>
            <w:tcW w:w="850" w:type="dxa"/>
          </w:tcPr>
          <w:p w:rsidR="00A11E27" w:rsidRPr="00E76268" w:rsidRDefault="00A11E27" w:rsidP="005215DB">
            <w:pPr>
              <w:pStyle w:val="a9"/>
              <w:adjustRightInd w:val="0"/>
              <w:snapToGrid w:val="0"/>
              <w:spacing w:line="240" w:lineRule="auto"/>
              <w:ind w:firstLineChars="0" w:firstLine="0"/>
              <w:jc w:val="left"/>
              <w:rPr>
                <w:rFonts w:ascii="宋体" w:hAnsi="宋体"/>
                <w:color w:val="000000" w:themeColor="text1"/>
                <w:sz w:val="21"/>
                <w:szCs w:val="21"/>
              </w:rPr>
            </w:pPr>
            <w:r w:rsidRPr="00E76268">
              <w:rPr>
                <w:rFonts w:ascii="宋体" w:hAnsi="宋体" w:hint="eastAsia"/>
                <w:color w:val="000000" w:themeColor="text1"/>
                <w:sz w:val="21"/>
                <w:szCs w:val="21"/>
              </w:rPr>
              <w:t>有效</w:t>
            </w:r>
          </w:p>
        </w:tc>
      </w:tr>
      <w:tr w:rsidR="005215DB" w:rsidRPr="007C4DF6" w:rsidTr="005215DB">
        <w:trPr>
          <w:trHeight w:val="697"/>
          <w:jc w:val="center"/>
        </w:trPr>
        <w:tc>
          <w:tcPr>
            <w:tcW w:w="983"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软件著作权</w:t>
            </w:r>
          </w:p>
        </w:tc>
        <w:tc>
          <w:tcPr>
            <w:tcW w:w="1559"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土木工程结构风振响应分析软件V1.0</w:t>
            </w:r>
          </w:p>
        </w:tc>
        <w:tc>
          <w:tcPr>
            <w:tcW w:w="709"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中国</w:t>
            </w:r>
          </w:p>
        </w:tc>
        <w:tc>
          <w:tcPr>
            <w:tcW w:w="968"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2010SRBJ0728</w:t>
            </w:r>
          </w:p>
        </w:tc>
        <w:tc>
          <w:tcPr>
            <w:tcW w:w="874"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2010年3月5日</w:t>
            </w:r>
          </w:p>
        </w:tc>
        <w:tc>
          <w:tcPr>
            <w:tcW w:w="709"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BJ26111</w:t>
            </w:r>
          </w:p>
        </w:tc>
        <w:tc>
          <w:tcPr>
            <w:tcW w:w="1276"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北京交通大学</w:t>
            </w:r>
          </w:p>
        </w:tc>
        <w:tc>
          <w:tcPr>
            <w:tcW w:w="1276"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田玉基;杨庆山</w:t>
            </w:r>
          </w:p>
        </w:tc>
        <w:tc>
          <w:tcPr>
            <w:tcW w:w="850"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其它有效的知识产权</w:t>
            </w:r>
          </w:p>
        </w:tc>
      </w:tr>
      <w:tr w:rsidR="005215DB" w:rsidRPr="007C4DF6" w:rsidTr="005215DB">
        <w:trPr>
          <w:trHeight w:val="692"/>
          <w:jc w:val="center"/>
        </w:trPr>
        <w:tc>
          <w:tcPr>
            <w:tcW w:w="983" w:type="dxa"/>
            <w:vAlign w:val="center"/>
          </w:tcPr>
          <w:p w:rsidR="00A11E27" w:rsidRPr="00E76268" w:rsidRDefault="00A11E27" w:rsidP="005215DB">
            <w:pPr>
              <w:widowControl/>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软件著作权</w:t>
            </w:r>
          </w:p>
        </w:tc>
        <w:tc>
          <w:tcPr>
            <w:tcW w:w="1559"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 xml:space="preserve">建筑结构风振及等效静风荷载分析系统V1.0 </w:t>
            </w:r>
          </w:p>
        </w:tc>
        <w:tc>
          <w:tcPr>
            <w:tcW w:w="709"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中国</w:t>
            </w:r>
          </w:p>
        </w:tc>
        <w:tc>
          <w:tcPr>
            <w:tcW w:w="968"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2012SRBJ1079</w:t>
            </w:r>
          </w:p>
        </w:tc>
        <w:tc>
          <w:tcPr>
            <w:tcW w:w="874"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2012年8月14日</w:t>
            </w:r>
          </w:p>
        </w:tc>
        <w:tc>
          <w:tcPr>
            <w:tcW w:w="709"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BJ38230</w:t>
            </w:r>
          </w:p>
        </w:tc>
        <w:tc>
          <w:tcPr>
            <w:tcW w:w="1276"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北京交通大学</w:t>
            </w:r>
          </w:p>
        </w:tc>
        <w:tc>
          <w:tcPr>
            <w:tcW w:w="1276"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陈波</w:t>
            </w:r>
            <w:r w:rsidRPr="00E76268">
              <w:rPr>
                <w:rFonts w:ascii="宋体" w:eastAsia="宋体" w:hAnsi="宋体"/>
                <w:color w:val="000000" w:themeColor="text1"/>
                <w:szCs w:val="21"/>
              </w:rPr>
              <w:t>;</w:t>
            </w:r>
            <w:r w:rsidRPr="00E76268">
              <w:rPr>
                <w:rFonts w:ascii="宋体" w:eastAsia="宋体" w:hAnsi="宋体" w:hint="eastAsia"/>
                <w:color w:val="000000" w:themeColor="text1"/>
                <w:szCs w:val="21"/>
              </w:rPr>
              <w:t>李明</w:t>
            </w:r>
            <w:r w:rsidRPr="00E76268">
              <w:rPr>
                <w:rFonts w:ascii="宋体" w:eastAsia="宋体" w:hAnsi="宋体"/>
                <w:color w:val="000000" w:themeColor="text1"/>
                <w:szCs w:val="21"/>
              </w:rPr>
              <w:t>;</w:t>
            </w:r>
            <w:r w:rsidRPr="00E76268">
              <w:rPr>
                <w:rFonts w:ascii="宋体" w:eastAsia="宋体" w:hAnsi="宋体" w:hint="eastAsia"/>
                <w:color w:val="000000" w:themeColor="text1"/>
                <w:szCs w:val="21"/>
              </w:rPr>
              <w:t>杨庆山</w:t>
            </w:r>
          </w:p>
        </w:tc>
        <w:tc>
          <w:tcPr>
            <w:tcW w:w="850" w:type="dxa"/>
          </w:tcPr>
          <w:p w:rsidR="00A11E27" w:rsidRPr="00E76268" w:rsidRDefault="00A11E27" w:rsidP="005215DB">
            <w:pPr>
              <w:pStyle w:val="a9"/>
              <w:adjustRightInd w:val="0"/>
              <w:snapToGrid w:val="0"/>
              <w:spacing w:line="240" w:lineRule="auto"/>
              <w:ind w:firstLineChars="0" w:firstLine="0"/>
              <w:jc w:val="left"/>
              <w:rPr>
                <w:rFonts w:ascii="宋体" w:hAnsi="宋体"/>
                <w:color w:val="000000" w:themeColor="text1"/>
                <w:sz w:val="21"/>
                <w:szCs w:val="21"/>
              </w:rPr>
            </w:pPr>
            <w:r w:rsidRPr="00E76268">
              <w:rPr>
                <w:rFonts w:ascii="宋体" w:hAnsi="宋体" w:hint="eastAsia"/>
                <w:color w:val="000000" w:themeColor="text1"/>
                <w:sz w:val="21"/>
                <w:szCs w:val="21"/>
              </w:rPr>
              <w:t>其它有效的知识产权</w:t>
            </w:r>
          </w:p>
        </w:tc>
      </w:tr>
      <w:tr w:rsidR="005215DB" w:rsidRPr="007C4DF6" w:rsidTr="005215DB">
        <w:trPr>
          <w:trHeight w:val="688"/>
          <w:jc w:val="center"/>
        </w:trPr>
        <w:tc>
          <w:tcPr>
            <w:tcW w:w="983" w:type="dxa"/>
            <w:vAlign w:val="center"/>
          </w:tcPr>
          <w:p w:rsidR="00A11E27" w:rsidRPr="00E76268" w:rsidRDefault="00A11E27" w:rsidP="005215DB">
            <w:pPr>
              <w:widowControl/>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软件著作权</w:t>
            </w:r>
          </w:p>
        </w:tc>
        <w:tc>
          <w:tcPr>
            <w:tcW w:w="1559"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测压风洞试验数据处理软件V2.1</w:t>
            </w:r>
          </w:p>
        </w:tc>
        <w:tc>
          <w:tcPr>
            <w:tcW w:w="709"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中国</w:t>
            </w:r>
          </w:p>
        </w:tc>
        <w:tc>
          <w:tcPr>
            <w:tcW w:w="968"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2013SRBJ0283</w:t>
            </w:r>
          </w:p>
        </w:tc>
        <w:tc>
          <w:tcPr>
            <w:tcW w:w="874"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2013年5月23日</w:t>
            </w:r>
          </w:p>
        </w:tc>
        <w:tc>
          <w:tcPr>
            <w:tcW w:w="709"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BJ38960</w:t>
            </w:r>
          </w:p>
        </w:tc>
        <w:tc>
          <w:tcPr>
            <w:tcW w:w="1276"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北京交通大学</w:t>
            </w:r>
          </w:p>
        </w:tc>
        <w:tc>
          <w:tcPr>
            <w:tcW w:w="1276"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李波;徐志;田玉基</w:t>
            </w:r>
          </w:p>
        </w:tc>
        <w:tc>
          <w:tcPr>
            <w:tcW w:w="850" w:type="dxa"/>
            <w:vAlign w:val="center"/>
          </w:tcPr>
          <w:p w:rsidR="00A11E27" w:rsidRPr="00E76268" w:rsidRDefault="00A11E27" w:rsidP="005215DB">
            <w:pPr>
              <w:adjustRightInd w:val="0"/>
              <w:snapToGrid w:val="0"/>
              <w:jc w:val="left"/>
              <w:rPr>
                <w:rFonts w:ascii="宋体" w:eastAsia="宋体" w:hAnsi="宋体"/>
                <w:color w:val="000000" w:themeColor="text1"/>
                <w:szCs w:val="21"/>
              </w:rPr>
            </w:pPr>
            <w:r w:rsidRPr="00E76268">
              <w:rPr>
                <w:rFonts w:ascii="宋体" w:eastAsia="宋体" w:hAnsi="宋体" w:hint="eastAsia"/>
                <w:color w:val="000000" w:themeColor="text1"/>
                <w:szCs w:val="21"/>
              </w:rPr>
              <w:t>其它有效的知识产权</w:t>
            </w:r>
          </w:p>
        </w:tc>
      </w:tr>
    </w:tbl>
    <w:p w:rsidR="0000453C" w:rsidRDefault="0000453C" w:rsidP="005215DB">
      <w:pPr>
        <w:widowControl/>
        <w:adjustRightInd w:val="0"/>
        <w:snapToGrid w:val="0"/>
        <w:ind w:firstLine="255"/>
        <w:jc w:val="left"/>
        <w:rPr>
          <w:rFonts w:ascii="宋体" w:eastAsia="宋体" w:hAnsi="宋体" w:cs="宋体"/>
          <w:color w:val="000000" w:themeColor="text1"/>
          <w:kern w:val="0"/>
          <w:sz w:val="24"/>
          <w:szCs w:val="24"/>
        </w:rPr>
      </w:pPr>
    </w:p>
    <w:p w:rsidR="00E76268" w:rsidRDefault="00E76268" w:rsidP="005215DB">
      <w:pPr>
        <w:widowControl/>
        <w:adjustRightInd w:val="0"/>
        <w:snapToGrid w:val="0"/>
        <w:ind w:firstLine="255"/>
        <w:jc w:val="left"/>
        <w:rPr>
          <w:rFonts w:ascii="宋体" w:eastAsia="宋体" w:hAnsi="宋体" w:cs="宋体"/>
          <w:color w:val="000000" w:themeColor="text1"/>
          <w:kern w:val="0"/>
          <w:sz w:val="24"/>
          <w:szCs w:val="24"/>
        </w:rPr>
      </w:pPr>
    </w:p>
    <w:p w:rsidR="00E76268" w:rsidRPr="007C4DF6" w:rsidRDefault="00E76268" w:rsidP="005215DB">
      <w:pPr>
        <w:widowControl/>
        <w:adjustRightInd w:val="0"/>
        <w:snapToGrid w:val="0"/>
        <w:ind w:firstLine="255"/>
        <w:jc w:val="left"/>
        <w:rPr>
          <w:rFonts w:ascii="宋体" w:eastAsia="宋体" w:hAnsi="宋体" w:cs="宋体"/>
          <w:color w:val="000000" w:themeColor="text1"/>
          <w:kern w:val="0"/>
          <w:sz w:val="24"/>
          <w:szCs w:val="24"/>
        </w:rPr>
      </w:pPr>
    </w:p>
    <w:p w:rsidR="00DE33E6" w:rsidRPr="007C4DF6" w:rsidRDefault="00DE33E6" w:rsidP="005215DB">
      <w:pPr>
        <w:widowControl/>
        <w:adjustRightInd w:val="0"/>
        <w:snapToGrid w:val="0"/>
        <w:jc w:val="left"/>
        <w:rPr>
          <w:rFonts w:ascii="宋体" w:eastAsia="宋体" w:hAnsi="宋体" w:cs="宋体"/>
          <w:b/>
          <w:color w:val="000000" w:themeColor="text1"/>
          <w:kern w:val="0"/>
          <w:sz w:val="24"/>
          <w:szCs w:val="24"/>
        </w:rPr>
      </w:pPr>
      <w:r w:rsidRPr="007C4DF6">
        <w:rPr>
          <w:rFonts w:ascii="宋体" w:eastAsia="宋体" w:hAnsi="宋体" w:cs="宋体" w:hint="eastAsia"/>
          <w:b/>
          <w:color w:val="000000" w:themeColor="text1"/>
          <w:kern w:val="0"/>
          <w:sz w:val="24"/>
          <w:szCs w:val="24"/>
        </w:rPr>
        <w:lastRenderedPageBreak/>
        <w:t>七、主要完成人情况</w:t>
      </w:r>
    </w:p>
    <w:p w:rsidR="001B6F85" w:rsidRPr="007C4DF6" w:rsidRDefault="004E6DF4" w:rsidP="005215DB">
      <w:pPr>
        <w:widowControl/>
        <w:adjustRightInd w:val="0"/>
        <w:snapToGrid w:val="0"/>
        <w:jc w:val="left"/>
        <w:rPr>
          <w:rFonts w:ascii="宋体" w:eastAsia="宋体" w:hAnsi="宋体" w:cs="宋体"/>
          <w:color w:val="000000" w:themeColor="text1"/>
          <w:kern w:val="0"/>
          <w:sz w:val="24"/>
          <w:szCs w:val="24"/>
        </w:rPr>
      </w:pPr>
      <w:r w:rsidRPr="007C4DF6">
        <w:rPr>
          <w:rFonts w:ascii="宋体" w:eastAsia="宋体" w:hAnsi="宋体" w:cs="宋体" w:hint="eastAsia"/>
          <w:color w:val="000000" w:themeColor="text1"/>
          <w:kern w:val="0"/>
          <w:sz w:val="24"/>
          <w:szCs w:val="24"/>
        </w:rPr>
        <w:t>1.杨庆山</w:t>
      </w:r>
      <w:r w:rsidR="001B6F85" w:rsidRPr="007C4DF6">
        <w:rPr>
          <w:rFonts w:ascii="宋体" w:eastAsia="宋体" w:hAnsi="宋体" w:cs="宋体" w:hint="eastAsia"/>
          <w:color w:val="000000" w:themeColor="text1"/>
          <w:kern w:val="0"/>
          <w:sz w:val="24"/>
          <w:szCs w:val="24"/>
        </w:rPr>
        <w:t>，排名：1，工作单位：</w:t>
      </w:r>
      <w:r w:rsidR="00703750" w:rsidRPr="007C4DF6">
        <w:rPr>
          <w:rFonts w:ascii="宋体" w:eastAsia="宋体" w:hAnsi="宋体" w:cs="宋体" w:hint="eastAsia"/>
          <w:color w:val="000000" w:themeColor="text1"/>
          <w:kern w:val="0"/>
          <w:sz w:val="24"/>
          <w:szCs w:val="24"/>
        </w:rPr>
        <w:t>重庆大学</w:t>
      </w:r>
      <w:r w:rsidR="001B6F85" w:rsidRPr="007C4DF6">
        <w:rPr>
          <w:rFonts w:ascii="宋体" w:eastAsia="宋体" w:hAnsi="宋体" w:cs="宋体" w:hint="eastAsia"/>
          <w:color w:val="000000" w:themeColor="text1"/>
          <w:kern w:val="0"/>
          <w:sz w:val="24"/>
          <w:szCs w:val="24"/>
        </w:rPr>
        <w:t>，完成单位：北京交通大学</w:t>
      </w:r>
    </w:p>
    <w:p w:rsidR="00703750" w:rsidRDefault="001B6F85" w:rsidP="005215DB">
      <w:pPr>
        <w:widowControl/>
        <w:adjustRightInd w:val="0"/>
        <w:snapToGrid w:val="0"/>
        <w:jc w:val="left"/>
        <w:rPr>
          <w:rFonts w:ascii="宋体" w:eastAsia="宋体" w:hAnsi="宋体" w:cs="宋体"/>
          <w:color w:val="000000" w:themeColor="text1"/>
          <w:kern w:val="0"/>
          <w:sz w:val="24"/>
          <w:szCs w:val="24"/>
        </w:rPr>
      </w:pPr>
      <w:r w:rsidRPr="007C4DF6">
        <w:rPr>
          <w:rFonts w:ascii="宋体" w:eastAsia="宋体" w:hAnsi="宋体" w:cs="宋体" w:hint="eastAsia"/>
          <w:color w:val="000000" w:themeColor="text1"/>
          <w:kern w:val="0"/>
          <w:sz w:val="24"/>
          <w:szCs w:val="24"/>
        </w:rPr>
        <w:t>对本项目技术创造性贡献：</w:t>
      </w:r>
      <w:r w:rsidR="004E6DF4" w:rsidRPr="007C4DF6">
        <w:rPr>
          <w:rFonts w:ascii="宋体" w:eastAsia="宋体" w:hAnsi="宋体" w:cs="宋体" w:hint="eastAsia"/>
          <w:color w:val="000000" w:themeColor="text1"/>
          <w:kern w:val="0"/>
          <w:sz w:val="24"/>
          <w:szCs w:val="24"/>
        </w:rPr>
        <w:t>负责</w:t>
      </w:r>
      <w:r w:rsidRPr="007C4DF6">
        <w:rPr>
          <w:rFonts w:ascii="宋体" w:eastAsia="宋体" w:hAnsi="宋体" w:cs="宋体" w:hint="eastAsia"/>
          <w:color w:val="000000" w:themeColor="text1"/>
          <w:kern w:val="0"/>
          <w:sz w:val="24"/>
          <w:szCs w:val="24"/>
        </w:rPr>
        <w:t>制定</w:t>
      </w:r>
      <w:r w:rsidR="004E6DF4" w:rsidRPr="007C4DF6">
        <w:rPr>
          <w:rFonts w:ascii="宋体" w:eastAsia="宋体" w:hAnsi="宋体" w:cs="宋体" w:hint="eastAsia"/>
          <w:color w:val="000000" w:themeColor="text1"/>
          <w:kern w:val="0"/>
          <w:sz w:val="24"/>
          <w:szCs w:val="24"/>
        </w:rPr>
        <w:t>本项目的总体</w:t>
      </w:r>
      <w:r w:rsidRPr="007C4DF6">
        <w:rPr>
          <w:rFonts w:ascii="宋体" w:eastAsia="宋体" w:hAnsi="宋体" w:cs="宋体" w:hint="eastAsia"/>
          <w:color w:val="000000" w:themeColor="text1"/>
          <w:kern w:val="0"/>
          <w:sz w:val="24"/>
          <w:szCs w:val="24"/>
        </w:rPr>
        <w:t>研究方案</w:t>
      </w:r>
      <w:r w:rsidR="004E6DF4" w:rsidRPr="007C4DF6">
        <w:rPr>
          <w:rFonts w:ascii="宋体" w:eastAsia="宋体" w:hAnsi="宋体" w:cs="宋体" w:hint="eastAsia"/>
          <w:color w:val="000000" w:themeColor="text1"/>
          <w:kern w:val="0"/>
          <w:sz w:val="24"/>
          <w:szCs w:val="24"/>
        </w:rPr>
        <w:t>，</w:t>
      </w:r>
      <w:r w:rsidRPr="007C4DF6">
        <w:rPr>
          <w:rFonts w:ascii="宋体" w:eastAsia="宋体" w:hAnsi="宋体" w:cs="宋体" w:hint="eastAsia"/>
          <w:color w:val="000000" w:themeColor="text1"/>
          <w:kern w:val="0"/>
          <w:sz w:val="24"/>
          <w:szCs w:val="24"/>
        </w:rPr>
        <w:t>主持完成了国家自然科学基金重点项目“</w:t>
      </w:r>
      <w:r w:rsidRPr="007C4DF6">
        <w:rPr>
          <w:rFonts w:ascii="宋体" w:eastAsia="宋体" w:hAnsi="宋体" w:cs="宋体"/>
          <w:color w:val="000000" w:themeColor="text1"/>
          <w:kern w:val="0"/>
          <w:sz w:val="24"/>
          <w:szCs w:val="24"/>
        </w:rPr>
        <w:t>大跨空间结构的风致关键效应与动力灾变行为</w:t>
      </w:r>
      <w:r w:rsidRPr="007C4DF6">
        <w:rPr>
          <w:rFonts w:ascii="宋体" w:eastAsia="宋体" w:hAnsi="宋体" w:cs="宋体" w:hint="eastAsia"/>
          <w:color w:val="000000" w:themeColor="text1"/>
          <w:kern w:val="0"/>
          <w:sz w:val="24"/>
          <w:szCs w:val="24"/>
        </w:rPr>
        <w:t>”，</w:t>
      </w:r>
      <w:r w:rsidR="00703750" w:rsidRPr="007C4DF6">
        <w:rPr>
          <w:rFonts w:ascii="宋体" w:eastAsia="宋体" w:hAnsi="宋体" w:cs="宋体" w:hint="eastAsia"/>
          <w:color w:val="000000" w:themeColor="text1"/>
          <w:kern w:val="0"/>
          <w:sz w:val="24"/>
          <w:szCs w:val="24"/>
        </w:rPr>
        <w:t>提出了大型屋盖</w:t>
      </w:r>
      <w:r w:rsidR="00E805C9" w:rsidRPr="007C4DF6">
        <w:rPr>
          <w:rFonts w:ascii="宋体" w:eastAsia="宋体" w:hAnsi="宋体" w:cs="宋体" w:hint="eastAsia"/>
          <w:color w:val="000000" w:themeColor="text1"/>
          <w:kern w:val="0"/>
          <w:sz w:val="24"/>
          <w:szCs w:val="24"/>
        </w:rPr>
        <w:t>结构</w:t>
      </w:r>
      <w:r w:rsidR="00703750" w:rsidRPr="007C4DF6">
        <w:rPr>
          <w:rFonts w:ascii="宋体" w:eastAsia="宋体" w:hAnsi="宋体" w:cs="宋体" w:hint="eastAsia"/>
          <w:color w:val="000000" w:themeColor="text1"/>
          <w:kern w:val="0"/>
          <w:sz w:val="24"/>
          <w:szCs w:val="24"/>
        </w:rPr>
        <w:t>和围护结构风荷载和风效应的计算理论，</w:t>
      </w:r>
      <w:bookmarkStart w:id="1" w:name="OLE_LINK140"/>
      <w:r w:rsidR="00703750" w:rsidRPr="007C4DF6">
        <w:rPr>
          <w:rFonts w:ascii="宋体" w:eastAsia="宋体" w:hAnsi="宋体" w:cs="宋体" w:hint="eastAsia"/>
          <w:color w:val="000000" w:themeColor="text1"/>
          <w:kern w:val="0"/>
          <w:sz w:val="24"/>
          <w:szCs w:val="24"/>
        </w:rPr>
        <w:t>对主要科技创新</w:t>
      </w:r>
      <w:bookmarkEnd w:id="1"/>
      <w:r w:rsidR="005215DB" w:rsidRPr="007C4DF6">
        <w:rPr>
          <w:rFonts w:ascii="宋体" w:eastAsia="宋体" w:hAnsi="宋体" w:cs="宋体" w:hint="eastAsia"/>
          <w:color w:val="000000" w:themeColor="text1"/>
          <w:kern w:val="0"/>
          <w:sz w:val="24"/>
          <w:szCs w:val="24"/>
        </w:rPr>
        <w:t>一、二</w:t>
      </w:r>
      <w:r w:rsidR="00703750" w:rsidRPr="007C4DF6">
        <w:rPr>
          <w:rFonts w:ascii="宋体" w:eastAsia="宋体" w:hAnsi="宋体" w:cs="宋体" w:hint="eastAsia"/>
          <w:color w:val="000000" w:themeColor="text1"/>
          <w:kern w:val="0"/>
          <w:sz w:val="24"/>
          <w:szCs w:val="24"/>
        </w:rPr>
        <w:t>等创新点做出突出贡献，</w:t>
      </w:r>
      <w:r w:rsidRPr="007C4DF6">
        <w:rPr>
          <w:rFonts w:ascii="宋体" w:eastAsia="宋体" w:hAnsi="宋体" w:cs="宋体" w:hint="eastAsia"/>
          <w:color w:val="000000" w:themeColor="text1"/>
          <w:kern w:val="0"/>
          <w:sz w:val="24"/>
          <w:szCs w:val="24"/>
        </w:rPr>
        <w:t>主编完成了国家行业标准《屋盖结构风荷载标准》</w:t>
      </w:r>
      <w:r w:rsidR="00703750" w:rsidRPr="007C4DF6">
        <w:rPr>
          <w:rFonts w:ascii="宋体" w:eastAsia="宋体" w:hAnsi="宋体" w:cs="宋体" w:hint="eastAsia"/>
          <w:color w:val="000000" w:themeColor="text1"/>
          <w:kern w:val="0"/>
          <w:sz w:val="24"/>
          <w:szCs w:val="24"/>
        </w:rPr>
        <w:t>。</w:t>
      </w:r>
    </w:p>
    <w:p w:rsidR="00E76268" w:rsidRPr="007C4DF6" w:rsidRDefault="00E76268" w:rsidP="005215DB">
      <w:pPr>
        <w:widowControl/>
        <w:adjustRightInd w:val="0"/>
        <w:snapToGrid w:val="0"/>
        <w:jc w:val="left"/>
        <w:rPr>
          <w:rFonts w:ascii="宋体" w:eastAsia="宋体" w:hAnsi="宋体" w:cs="宋体"/>
          <w:color w:val="000000" w:themeColor="text1"/>
          <w:kern w:val="0"/>
          <w:sz w:val="24"/>
          <w:szCs w:val="24"/>
        </w:rPr>
      </w:pPr>
    </w:p>
    <w:p w:rsidR="00E76268" w:rsidRPr="007C4DF6" w:rsidRDefault="00703750" w:rsidP="005215DB">
      <w:pPr>
        <w:widowControl/>
        <w:adjustRightInd w:val="0"/>
        <w:snapToGrid w:val="0"/>
        <w:jc w:val="left"/>
        <w:rPr>
          <w:rFonts w:ascii="宋体" w:eastAsia="宋体" w:hAnsi="宋体" w:cs="宋体"/>
          <w:color w:val="000000" w:themeColor="text1"/>
          <w:kern w:val="0"/>
          <w:sz w:val="24"/>
          <w:szCs w:val="24"/>
        </w:rPr>
      </w:pPr>
      <w:r w:rsidRPr="007C4DF6">
        <w:rPr>
          <w:rFonts w:ascii="宋体" w:eastAsia="宋体" w:hAnsi="宋体" w:cs="宋体"/>
          <w:color w:val="000000" w:themeColor="text1"/>
          <w:kern w:val="0"/>
          <w:sz w:val="24"/>
          <w:szCs w:val="24"/>
        </w:rPr>
        <w:t>2</w:t>
      </w:r>
      <w:r w:rsidRPr="007C4DF6">
        <w:rPr>
          <w:rFonts w:ascii="宋体" w:eastAsia="宋体" w:hAnsi="宋体" w:cs="宋体" w:hint="eastAsia"/>
          <w:color w:val="000000" w:themeColor="text1"/>
          <w:kern w:val="0"/>
          <w:sz w:val="24"/>
          <w:szCs w:val="24"/>
        </w:rPr>
        <w:t>. 蔡昭昀，排名：</w:t>
      </w:r>
      <w:r w:rsidRPr="007C4DF6">
        <w:rPr>
          <w:rFonts w:ascii="宋体" w:eastAsia="宋体" w:hAnsi="宋体" w:cs="宋体"/>
          <w:color w:val="000000" w:themeColor="text1"/>
          <w:kern w:val="0"/>
          <w:sz w:val="24"/>
          <w:szCs w:val="24"/>
        </w:rPr>
        <w:t>2</w:t>
      </w:r>
      <w:r w:rsidRPr="007C4DF6">
        <w:rPr>
          <w:rFonts w:ascii="宋体" w:eastAsia="宋体" w:hAnsi="宋体" w:cs="宋体" w:hint="eastAsia"/>
          <w:color w:val="000000" w:themeColor="text1"/>
          <w:kern w:val="0"/>
          <w:sz w:val="24"/>
          <w:szCs w:val="24"/>
        </w:rPr>
        <w:t>，工作单位：</w:t>
      </w:r>
      <w:r w:rsidR="003B67B2" w:rsidRPr="007C4DF6">
        <w:rPr>
          <w:rFonts w:ascii="宋体" w:eastAsia="宋体" w:hAnsi="宋体" w:cs="宋体" w:hint="eastAsia"/>
          <w:color w:val="000000" w:themeColor="text1"/>
          <w:kern w:val="0"/>
          <w:sz w:val="24"/>
          <w:szCs w:val="24"/>
        </w:rPr>
        <w:t>中冶建筑研究总院有限公司</w:t>
      </w:r>
      <w:r w:rsidRPr="007C4DF6">
        <w:rPr>
          <w:rFonts w:ascii="宋体" w:eastAsia="宋体" w:hAnsi="宋体" w:cs="宋体" w:hint="eastAsia"/>
          <w:color w:val="000000" w:themeColor="text1"/>
          <w:kern w:val="0"/>
          <w:sz w:val="24"/>
          <w:szCs w:val="24"/>
        </w:rPr>
        <w:t>，完成单位：</w:t>
      </w:r>
      <w:r w:rsidR="003B67B2" w:rsidRPr="007C4DF6">
        <w:rPr>
          <w:rFonts w:ascii="宋体" w:eastAsia="宋体" w:hAnsi="宋体" w:cs="宋体" w:hint="eastAsia"/>
          <w:color w:val="000000" w:themeColor="text1"/>
          <w:kern w:val="0"/>
          <w:sz w:val="24"/>
          <w:szCs w:val="24"/>
        </w:rPr>
        <w:t>中冶建筑研究总院有限公司</w:t>
      </w:r>
    </w:p>
    <w:p w:rsidR="00703750" w:rsidRDefault="00703750" w:rsidP="007213FB">
      <w:pPr>
        <w:pStyle w:val="a9"/>
        <w:adjustRightInd w:val="0"/>
        <w:snapToGrid w:val="0"/>
        <w:spacing w:line="240" w:lineRule="auto"/>
        <w:ind w:firstLineChars="0" w:firstLine="0"/>
        <w:rPr>
          <w:rFonts w:ascii="宋体" w:hAnsi="宋体" w:cs="宋体"/>
          <w:color w:val="000000" w:themeColor="text1"/>
          <w:kern w:val="0"/>
          <w:szCs w:val="24"/>
        </w:rPr>
      </w:pPr>
      <w:r w:rsidRPr="007C4DF6">
        <w:rPr>
          <w:rFonts w:ascii="宋体" w:hAnsi="宋体" w:cs="宋体" w:hint="eastAsia"/>
          <w:color w:val="000000" w:themeColor="text1"/>
          <w:kern w:val="0"/>
          <w:szCs w:val="24"/>
        </w:rPr>
        <w:t>对本项目技术创造性贡献：</w:t>
      </w:r>
      <w:r w:rsidR="00F64DDF" w:rsidRPr="007C4DF6">
        <w:rPr>
          <w:rFonts w:ascii="宋体" w:hAnsi="宋体" w:cs="宋体" w:hint="eastAsia"/>
          <w:color w:val="000000" w:themeColor="text1"/>
          <w:kern w:val="0"/>
          <w:szCs w:val="24"/>
        </w:rPr>
        <w:t>对科技创新三有突出贡献，</w:t>
      </w:r>
      <w:r w:rsidR="003B67B2" w:rsidRPr="007C4DF6">
        <w:rPr>
          <w:rFonts w:ascii="宋体" w:hAnsi="宋体" w:cs="宋体"/>
          <w:color w:val="000000" w:themeColor="text1"/>
          <w:kern w:val="0"/>
          <w:szCs w:val="24"/>
        </w:rPr>
        <w:t>提出金属屋面系统抗风承载力检测技术、评价指标，研发围护体系及屋面系统抗风技术关键技术及提高综合性能的关键技术</w:t>
      </w:r>
      <w:r w:rsidR="003B67B2" w:rsidRPr="007C4DF6">
        <w:rPr>
          <w:rFonts w:ascii="宋体" w:hAnsi="宋体" w:cs="宋体" w:hint="eastAsia"/>
          <w:color w:val="000000" w:themeColor="text1"/>
          <w:kern w:val="0"/>
          <w:szCs w:val="24"/>
        </w:rPr>
        <w:t>，发明专利4项，主（参）编国家标准5项，主（参）编行业3项，主编国标图集9项，获科技奖励3项。</w:t>
      </w:r>
    </w:p>
    <w:p w:rsidR="00E76268" w:rsidRPr="007C4DF6" w:rsidRDefault="00E76268" w:rsidP="007213FB">
      <w:pPr>
        <w:pStyle w:val="a9"/>
        <w:adjustRightInd w:val="0"/>
        <w:snapToGrid w:val="0"/>
        <w:spacing w:line="240" w:lineRule="auto"/>
        <w:ind w:firstLineChars="0" w:firstLine="0"/>
        <w:rPr>
          <w:rFonts w:ascii="宋体" w:hAnsi="宋体" w:cs="宋体"/>
          <w:color w:val="000000" w:themeColor="text1"/>
          <w:kern w:val="0"/>
          <w:szCs w:val="24"/>
        </w:rPr>
      </w:pPr>
    </w:p>
    <w:p w:rsidR="00703750" w:rsidRPr="007C4DF6" w:rsidRDefault="00703750" w:rsidP="005215DB">
      <w:pPr>
        <w:widowControl/>
        <w:adjustRightInd w:val="0"/>
        <w:snapToGrid w:val="0"/>
        <w:jc w:val="left"/>
        <w:rPr>
          <w:rFonts w:ascii="宋体" w:eastAsia="宋体" w:hAnsi="宋体" w:cs="宋体"/>
          <w:color w:val="000000" w:themeColor="text1"/>
          <w:kern w:val="0"/>
          <w:sz w:val="24"/>
          <w:szCs w:val="24"/>
        </w:rPr>
      </w:pPr>
      <w:r w:rsidRPr="007C4DF6">
        <w:rPr>
          <w:rFonts w:ascii="宋体" w:eastAsia="宋体" w:hAnsi="宋体" w:cs="宋体"/>
          <w:color w:val="000000" w:themeColor="text1"/>
          <w:kern w:val="0"/>
          <w:sz w:val="24"/>
          <w:szCs w:val="24"/>
        </w:rPr>
        <w:t>3</w:t>
      </w:r>
      <w:r w:rsidRPr="007C4DF6">
        <w:rPr>
          <w:rFonts w:ascii="宋体" w:eastAsia="宋体" w:hAnsi="宋体" w:cs="宋体" w:hint="eastAsia"/>
          <w:color w:val="000000" w:themeColor="text1"/>
          <w:kern w:val="0"/>
          <w:sz w:val="24"/>
          <w:szCs w:val="24"/>
        </w:rPr>
        <w:t>.陈波，排名：</w:t>
      </w:r>
      <w:r w:rsidRPr="007C4DF6">
        <w:rPr>
          <w:rFonts w:ascii="宋体" w:eastAsia="宋体" w:hAnsi="宋体" w:cs="宋体"/>
          <w:color w:val="000000" w:themeColor="text1"/>
          <w:kern w:val="0"/>
          <w:sz w:val="24"/>
          <w:szCs w:val="24"/>
        </w:rPr>
        <w:t>3</w:t>
      </w:r>
      <w:r w:rsidRPr="007C4DF6">
        <w:rPr>
          <w:rFonts w:ascii="宋体" w:eastAsia="宋体" w:hAnsi="宋体" w:cs="宋体" w:hint="eastAsia"/>
          <w:color w:val="000000" w:themeColor="text1"/>
          <w:kern w:val="0"/>
          <w:sz w:val="24"/>
          <w:szCs w:val="24"/>
        </w:rPr>
        <w:t>，工作单位：北京交通大学，完成单位：北京交通大学</w:t>
      </w:r>
    </w:p>
    <w:p w:rsidR="00703750" w:rsidRDefault="00703750" w:rsidP="005215DB">
      <w:pPr>
        <w:widowControl/>
        <w:adjustRightInd w:val="0"/>
        <w:snapToGrid w:val="0"/>
        <w:jc w:val="left"/>
        <w:rPr>
          <w:rFonts w:ascii="宋体" w:eastAsia="宋体" w:hAnsi="宋体" w:cs="宋体"/>
          <w:color w:val="000000" w:themeColor="text1"/>
          <w:kern w:val="0"/>
          <w:sz w:val="24"/>
          <w:szCs w:val="24"/>
        </w:rPr>
      </w:pPr>
      <w:r w:rsidRPr="007C4DF6">
        <w:rPr>
          <w:rFonts w:ascii="宋体" w:eastAsia="宋体" w:hAnsi="宋体" w:cs="宋体" w:hint="eastAsia"/>
          <w:color w:val="000000" w:themeColor="text1"/>
          <w:kern w:val="0"/>
          <w:sz w:val="24"/>
          <w:szCs w:val="24"/>
        </w:rPr>
        <w:t>对本项目技术创造性贡献：</w:t>
      </w:r>
      <w:r w:rsidR="00E805C9" w:rsidRPr="007C4DF6">
        <w:rPr>
          <w:rFonts w:ascii="宋体" w:eastAsia="宋体" w:hAnsi="宋体" w:cs="宋体" w:hint="eastAsia"/>
          <w:color w:val="000000" w:themeColor="text1"/>
          <w:kern w:val="0"/>
          <w:sz w:val="24"/>
          <w:szCs w:val="24"/>
        </w:rPr>
        <w:t>协助第一完成人完成大型屋盖结构风效应分析理论，提出了选择结构主动振型的理论方法以及基于风振特性的等效静风荷载分析方法</w:t>
      </w:r>
      <w:r w:rsidRPr="007C4DF6">
        <w:rPr>
          <w:rFonts w:ascii="宋体" w:eastAsia="宋体" w:hAnsi="宋体" w:cs="宋体" w:hint="eastAsia"/>
          <w:color w:val="000000" w:themeColor="text1"/>
          <w:kern w:val="0"/>
          <w:sz w:val="24"/>
          <w:szCs w:val="24"/>
        </w:rPr>
        <w:t>，对主要科技创新中的第1、第2等创新点</w:t>
      </w:r>
      <w:r w:rsidR="00E805C9" w:rsidRPr="007C4DF6">
        <w:rPr>
          <w:rFonts w:ascii="宋体" w:eastAsia="宋体" w:hAnsi="宋体" w:cs="宋体" w:hint="eastAsia"/>
          <w:color w:val="000000" w:themeColor="text1"/>
          <w:kern w:val="0"/>
          <w:sz w:val="24"/>
          <w:szCs w:val="24"/>
        </w:rPr>
        <w:t>有</w:t>
      </w:r>
      <w:r w:rsidR="002C5572" w:rsidRPr="007C4DF6">
        <w:rPr>
          <w:rFonts w:ascii="宋体" w:eastAsia="宋体" w:hAnsi="宋体" w:cs="宋体" w:hint="eastAsia"/>
          <w:color w:val="000000" w:themeColor="text1"/>
          <w:kern w:val="0"/>
          <w:sz w:val="24"/>
          <w:szCs w:val="24"/>
        </w:rPr>
        <w:t>重要</w:t>
      </w:r>
      <w:r w:rsidRPr="007C4DF6">
        <w:rPr>
          <w:rFonts w:ascii="宋体" w:eastAsia="宋体" w:hAnsi="宋体" w:cs="宋体" w:hint="eastAsia"/>
          <w:color w:val="000000" w:themeColor="text1"/>
          <w:kern w:val="0"/>
          <w:sz w:val="24"/>
          <w:szCs w:val="24"/>
        </w:rPr>
        <w:t>贡献，</w:t>
      </w:r>
      <w:r w:rsidR="00E805C9" w:rsidRPr="007C4DF6">
        <w:rPr>
          <w:rFonts w:ascii="宋体" w:eastAsia="宋体" w:hAnsi="宋体" w:cs="宋体" w:hint="eastAsia"/>
          <w:color w:val="000000" w:themeColor="text1"/>
          <w:kern w:val="0"/>
          <w:sz w:val="24"/>
          <w:szCs w:val="24"/>
        </w:rPr>
        <w:t>参编</w:t>
      </w:r>
      <w:r w:rsidRPr="007C4DF6">
        <w:rPr>
          <w:rFonts w:ascii="宋体" w:eastAsia="宋体" w:hAnsi="宋体" w:cs="宋体" w:hint="eastAsia"/>
          <w:color w:val="000000" w:themeColor="text1"/>
          <w:kern w:val="0"/>
          <w:sz w:val="24"/>
          <w:szCs w:val="24"/>
        </w:rPr>
        <w:t>完成了国家行业标准《屋盖结构风荷载标准》</w:t>
      </w:r>
      <w:r w:rsidR="00E805C9" w:rsidRPr="007C4DF6">
        <w:rPr>
          <w:rFonts w:ascii="宋体" w:eastAsia="宋体" w:hAnsi="宋体" w:cs="宋体" w:hint="eastAsia"/>
          <w:color w:val="000000" w:themeColor="text1"/>
          <w:kern w:val="0"/>
          <w:sz w:val="24"/>
          <w:szCs w:val="24"/>
        </w:rPr>
        <w:t>、《建筑工程风洞试验方法标准》</w:t>
      </w:r>
      <w:r w:rsidRPr="007C4DF6">
        <w:rPr>
          <w:rFonts w:ascii="宋体" w:eastAsia="宋体" w:hAnsi="宋体" w:cs="宋体" w:hint="eastAsia"/>
          <w:color w:val="000000" w:themeColor="text1"/>
          <w:kern w:val="0"/>
          <w:sz w:val="24"/>
          <w:szCs w:val="24"/>
        </w:rPr>
        <w:t>。</w:t>
      </w:r>
    </w:p>
    <w:p w:rsidR="00E76268" w:rsidRPr="007C4DF6" w:rsidRDefault="00E76268" w:rsidP="005215DB">
      <w:pPr>
        <w:widowControl/>
        <w:adjustRightInd w:val="0"/>
        <w:snapToGrid w:val="0"/>
        <w:jc w:val="left"/>
        <w:rPr>
          <w:rFonts w:ascii="宋体" w:eastAsia="宋体" w:hAnsi="宋体" w:cs="宋体"/>
          <w:color w:val="000000" w:themeColor="text1"/>
          <w:kern w:val="0"/>
          <w:sz w:val="24"/>
          <w:szCs w:val="24"/>
        </w:rPr>
      </w:pPr>
    </w:p>
    <w:p w:rsidR="00F64DDF" w:rsidRPr="007C4DF6" w:rsidRDefault="00F64DDF" w:rsidP="005215DB">
      <w:pPr>
        <w:widowControl/>
        <w:adjustRightInd w:val="0"/>
        <w:snapToGrid w:val="0"/>
        <w:jc w:val="left"/>
        <w:rPr>
          <w:rFonts w:ascii="宋体" w:eastAsia="宋体" w:hAnsi="宋体" w:cs="宋体"/>
          <w:color w:val="000000" w:themeColor="text1"/>
          <w:kern w:val="0"/>
          <w:sz w:val="24"/>
          <w:szCs w:val="24"/>
        </w:rPr>
      </w:pPr>
      <w:r w:rsidRPr="007C4DF6">
        <w:rPr>
          <w:rFonts w:ascii="宋体" w:eastAsia="宋体" w:hAnsi="宋体" w:cs="宋体"/>
          <w:color w:val="000000" w:themeColor="text1"/>
          <w:kern w:val="0"/>
          <w:sz w:val="24"/>
          <w:szCs w:val="24"/>
        </w:rPr>
        <w:t>4</w:t>
      </w:r>
      <w:r w:rsidR="00B91F79" w:rsidRPr="007C4DF6">
        <w:rPr>
          <w:rFonts w:ascii="宋体" w:eastAsia="宋体" w:hAnsi="宋体" w:cs="宋体" w:hint="eastAsia"/>
          <w:color w:val="000000" w:themeColor="text1"/>
          <w:kern w:val="0"/>
          <w:sz w:val="24"/>
          <w:szCs w:val="24"/>
        </w:rPr>
        <w:t>.</w:t>
      </w:r>
      <w:r w:rsidRPr="007C4DF6">
        <w:rPr>
          <w:rFonts w:ascii="宋体" w:eastAsia="宋体" w:hAnsi="宋体" w:cs="宋体" w:hint="eastAsia"/>
          <w:color w:val="000000" w:themeColor="text1"/>
          <w:kern w:val="0"/>
          <w:sz w:val="24"/>
          <w:szCs w:val="24"/>
        </w:rPr>
        <w:t>林莉，排名：</w:t>
      </w:r>
      <w:r w:rsidRPr="007C4DF6">
        <w:rPr>
          <w:rFonts w:ascii="宋体" w:eastAsia="宋体" w:hAnsi="宋体" w:cs="宋体"/>
          <w:color w:val="000000" w:themeColor="text1"/>
          <w:kern w:val="0"/>
          <w:sz w:val="24"/>
          <w:szCs w:val="24"/>
        </w:rPr>
        <w:t>4</w:t>
      </w:r>
      <w:r w:rsidRPr="007C4DF6">
        <w:rPr>
          <w:rFonts w:ascii="宋体" w:eastAsia="宋体" w:hAnsi="宋体" w:cs="宋体" w:hint="eastAsia"/>
          <w:color w:val="000000" w:themeColor="text1"/>
          <w:kern w:val="0"/>
          <w:sz w:val="24"/>
          <w:szCs w:val="24"/>
        </w:rPr>
        <w:t>，工作单位：中国京冶工程技术有限公司，完成单位：中国京冶工程技术有限公司</w:t>
      </w:r>
    </w:p>
    <w:p w:rsidR="00F64DDF" w:rsidRDefault="00F64DDF" w:rsidP="007213FB">
      <w:pPr>
        <w:pStyle w:val="a9"/>
        <w:adjustRightInd w:val="0"/>
        <w:snapToGrid w:val="0"/>
        <w:spacing w:line="240" w:lineRule="auto"/>
        <w:ind w:firstLineChars="0" w:firstLine="0"/>
        <w:rPr>
          <w:rFonts w:ascii="宋体" w:hAnsi="宋体" w:cs="宋体"/>
          <w:color w:val="000000" w:themeColor="text1"/>
          <w:kern w:val="0"/>
          <w:szCs w:val="24"/>
        </w:rPr>
      </w:pPr>
      <w:r w:rsidRPr="007C4DF6">
        <w:rPr>
          <w:rFonts w:ascii="宋体" w:hAnsi="宋体" w:cs="宋体" w:hint="eastAsia"/>
          <w:color w:val="000000" w:themeColor="text1"/>
          <w:kern w:val="0"/>
          <w:szCs w:val="24"/>
        </w:rPr>
        <w:t>对本项目技术创造性贡献：对科技创新三有重要贡献。</w:t>
      </w:r>
      <w:r w:rsidR="00C013DB" w:rsidRPr="007C4DF6">
        <w:rPr>
          <w:rFonts w:ascii="宋体" w:hAnsi="宋体" w:cs="宋体" w:hint="eastAsia"/>
          <w:color w:val="000000" w:themeColor="text1"/>
          <w:kern w:val="0"/>
          <w:szCs w:val="24"/>
        </w:rPr>
        <w:t>协助完成了</w:t>
      </w:r>
      <w:r w:rsidRPr="007C4DF6">
        <w:rPr>
          <w:rFonts w:ascii="宋体" w:hAnsi="宋体" w:cs="宋体"/>
          <w:color w:val="000000" w:themeColor="text1"/>
          <w:kern w:val="0"/>
          <w:szCs w:val="24"/>
        </w:rPr>
        <w:t>金属屋面系统抗风承载力检测技术</w:t>
      </w:r>
      <w:r w:rsidR="00C013DB" w:rsidRPr="007C4DF6">
        <w:rPr>
          <w:rFonts w:ascii="宋体" w:hAnsi="宋体" w:cs="宋体" w:hint="eastAsia"/>
          <w:color w:val="000000" w:themeColor="text1"/>
          <w:kern w:val="0"/>
          <w:szCs w:val="24"/>
        </w:rPr>
        <w:t>，以及</w:t>
      </w:r>
      <w:r w:rsidRPr="007C4DF6">
        <w:rPr>
          <w:rFonts w:ascii="宋体" w:hAnsi="宋体" w:cs="宋体"/>
          <w:color w:val="000000" w:themeColor="text1"/>
          <w:kern w:val="0"/>
          <w:szCs w:val="24"/>
        </w:rPr>
        <w:t>围护体系及屋面系统抗风技术关键技术</w:t>
      </w:r>
      <w:r w:rsidR="00C013DB" w:rsidRPr="007C4DF6">
        <w:rPr>
          <w:rFonts w:ascii="宋体" w:hAnsi="宋体" w:cs="宋体" w:hint="eastAsia"/>
          <w:color w:val="000000" w:themeColor="text1"/>
          <w:kern w:val="0"/>
          <w:szCs w:val="24"/>
        </w:rPr>
        <w:t>研究工作，</w:t>
      </w:r>
      <w:r w:rsidRPr="007C4DF6">
        <w:rPr>
          <w:rFonts w:ascii="宋体" w:hAnsi="宋体" w:cs="宋体" w:hint="eastAsia"/>
          <w:color w:val="000000" w:themeColor="text1"/>
          <w:kern w:val="0"/>
          <w:szCs w:val="24"/>
        </w:rPr>
        <w:t>发明专利3项，主（参）编国家标准3项，主编行业1项，主</w:t>
      </w:r>
      <w:r w:rsidR="00C013DB" w:rsidRPr="007C4DF6">
        <w:rPr>
          <w:rFonts w:ascii="宋体" w:hAnsi="宋体" w:cs="宋体" w:hint="eastAsia"/>
          <w:color w:val="000000" w:themeColor="text1"/>
          <w:kern w:val="0"/>
          <w:szCs w:val="24"/>
        </w:rPr>
        <w:t>(</w:t>
      </w:r>
      <w:r w:rsidRPr="007C4DF6">
        <w:rPr>
          <w:rFonts w:ascii="宋体" w:hAnsi="宋体" w:cs="宋体" w:hint="eastAsia"/>
          <w:color w:val="000000" w:themeColor="text1"/>
          <w:kern w:val="0"/>
          <w:szCs w:val="24"/>
        </w:rPr>
        <w:t>参</w:t>
      </w:r>
      <w:r w:rsidR="00C013DB" w:rsidRPr="007C4DF6">
        <w:rPr>
          <w:rFonts w:ascii="宋体" w:hAnsi="宋体" w:cs="宋体" w:hint="eastAsia"/>
          <w:color w:val="000000" w:themeColor="text1"/>
          <w:kern w:val="0"/>
          <w:szCs w:val="24"/>
        </w:rPr>
        <w:t>)</w:t>
      </w:r>
      <w:r w:rsidRPr="007C4DF6">
        <w:rPr>
          <w:rFonts w:ascii="宋体" w:hAnsi="宋体" w:cs="宋体" w:hint="eastAsia"/>
          <w:color w:val="000000" w:themeColor="text1"/>
          <w:kern w:val="0"/>
          <w:szCs w:val="24"/>
        </w:rPr>
        <w:t>编国标图集9项，获科技奖励1项。</w:t>
      </w:r>
    </w:p>
    <w:p w:rsidR="00E76268" w:rsidRPr="007C4DF6" w:rsidRDefault="00E76268" w:rsidP="007213FB">
      <w:pPr>
        <w:pStyle w:val="a9"/>
        <w:adjustRightInd w:val="0"/>
        <w:snapToGrid w:val="0"/>
        <w:spacing w:line="240" w:lineRule="auto"/>
        <w:ind w:firstLineChars="0" w:firstLine="0"/>
        <w:rPr>
          <w:rFonts w:ascii="宋体" w:hAnsi="宋体" w:cs="宋体"/>
          <w:color w:val="000000" w:themeColor="text1"/>
          <w:kern w:val="0"/>
          <w:szCs w:val="24"/>
        </w:rPr>
      </w:pPr>
    </w:p>
    <w:p w:rsidR="004C5A4D" w:rsidRPr="007C4DF6" w:rsidRDefault="004C5A4D" w:rsidP="005215DB">
      <w:pPr>
        <w:widowControl/>
        <w:adjustRightInd w:val="0"/>
        <w:snapToGrid w:val="0"/>
        <w:jc w:val="left"/>
        <w:rPr>
          <w:rFonts w:ascii="宋体" w:eastAsia="宋体" w:hAnsi="宋体" w:cs="宋体"/>
          <w:color w:val="000000" w:themeColor="text1"/>
          <w:kern w:val="0"/>
          <w:sz w:val="24"/>
          <w:szCs w:val="24"/>
        </w:rPr>
      </w:pPr>
      <w:r w:rsidRPr="007C4DF6">
        <w:rPr>
          <w:rFonts w:ascii="宋体" w:eastAsia="宋体" w:hAnsi="宋体" w:cs="宋体"/>
          <w:color w:val="000000" w:themeColor="text1"/>
          <w:kern w:val="0"/>
          <w:sz w:val="24"/>
          <w:szCs w:val="24"/>
        </w:rPr>
        <w:t>5</w:t>
      </w:r>
      <w:r w:rsidRPr="007C4DF6">
        <w:rPr>
          <w:rFonts w:ascii="宋体" w:eastAsia="宋体" w:hAnsi="宋体" w:cs="宋体" w:hint="eastAsia"/>
          <w:color w:val="000000" w:themeColor="text1"/>
          <w:kern w:val="0"/>
          <w:sz w:val="24"/>
          <w:szCs w:val="24"/>
        </w:rPr>
        <w:t>.黄国庆，排名：</w:t>
      </w:r>
      <w:r w:rsidRPr="007C4DF6">
        <w:rPr>
          <w:rFonts w:ascii="宋体" w:eastAsia="宋体" w:hAnsi="宋体" w:cs="宋体"/>
          <w:color w:val="000000" w:themeColor="text1"/>
          <w:kern w:val="0"/>
          <w:sz w:val="24"/>
          <w:szCs w:val="24"/>
        </w:rPr>
        <w:t>5</w:t>
      </w:r>
      <w:r w:rsidRPr="007C4DF6">
        <w:rPr>
          <w:rFonts w:ascii="宋体" w:eastAsia="宋体" w:hAnsi="宋体" w:cs="宋体" w:hint="eastAsia"/>
          <w:color w:val="000000" w:themeColor="text1"/>
          <w:kern w:val="0"/>
          <w:sz w:val="24"/>
          <w:szCs w:val="24"/>
        </w:rPr>
        <w:t>，工作单位：</w:t>
      </w:r>
      <w:r w:rsidR="00B91F79" w:rsidRPr="007C4DF6">
        <w:rPr>
          <w:rFonts w:ascii="宋体" w:eastAsia="宋体" w:hAnsi="宋体" w:cs="宋体" w:hint="eastAsia"/>
          <w:color w:val="000000" w:themeColor="text1"/>
          <w:kern w:val="0"/>
          <w:sz w:val="24"/>
          <w:szCs w:val="24"/>
        </w:rPr>
        <w:t>西南交通大学</w:t>
      </w:r>
      <w:r w:rsidRPr="007C4DF6">
        <w:rPr>
          <w:rFonts w:ascii="宋体" w:eastAsia="宋体" w:hAnsi="宋体" w:cs="宋体" w:hint="eastAsia"/>
          <w:color w:val="000000" w:themeColor="text1"/>
          <w:kern w:val="0"/>
          <w:sz w:val="24"/>
          <w:szCs w:val="24"/>
        </w:rPr>
        <w:t>，完成单位：西南交通大学</w:t>
      </w:r>
    </w:p>
    <w:p w:rsidR="00F64DDF" w:rsidRDefault="004C5A4D" w:rsidP="005215DB">
      <w:pPr>
        <w:widowControl/>
        <w:adjustRightInd w:val="0"/>
        <w:snapToGrid w:val="0"/>
        <w:jc w:val="left"/>
        <w:rPr>
          <w:rFonts w:ascii="宋体" w:eastAsia="宋体" w:hAnsi="宋体" w:cs="宋体"/>
          <w:color w:val="000000" w:themeColor="text1"/>
          <w:kern w:val="0"/>
          <w:sz w:val="24"/>
          <w:szCs w:val="24"/>
        </w:rPr>
      </w:pPr>
      <w:r w:rsidRPr="007C4DF6">
        <w:rPr>
          <w:rFonts w:ascii="宋体" w:eastAsia="宋体" w:hAnsi="宋体" w:cs="宋体" w:hint="eastAsia"/>
          <w:color w:val="000000" w:themeColor="text1"/>
          <w:kern w:val="0"/>
          <w:sz w:val="24"/>
          <w:szCs w:val="24"/>
        </w:rPr>
        <w:t>对本项目技术创造性贡献：协助第一完成人完成屋盖非高斯极值理论研究，提出了非高斯极值风压的简化计算方法，参编</w:t>
      </w:r>
      <w:r w:rsidR="0057430A" w:rsidRPr="007C4DF6">
        <w:rPr>
          <w:rFonts w:ascii="宋体" w:eastAsia="宋体" w:hAnsi="宋体" w:cs="宋体" w:hint="eastAsia"/>
          <w:color w:val="000000" w:themeColor="text1"/>
          <w:kern w:val="0"/>
          <w:sz w:val="24"/>
          <w:szCs w:val="24"/>
        </w:rPr>
        <w:t>完成</w:t>
      </w:r>
      <w:r w:rsidRPr="007C4DF6">
        <w:rPr>
          <w:rFonts w:ascii="宋体" w:eastAsia="宋体" w:hAnsi="宋体" w:cs="宋体" w:hint="eastAsia"/>
          <w:color w:val="000000" w:themeColor="text1"/>
          <w:kern w:val="0"/>
          <w:sz w:val="24"/>
          <w:szCs w:val="24"/>
        </w:rPr>
        <w:t>国家行业标准《屋盖结构风荷载标准》，获发明专利2项。</w:t>
      </w:r>
    </w:p>
    <w:p w:rsidR="00E76268" w:rsidRPr="007C4DF6" w:rsidRDefault="00E76268" w:rsidP="005215DB">
      <w:pPr>
        <w:widowControl/>
        <w:adjustRightInd w:val="0"/>
        <w:snapToGrid w:val="0"/>
        <w:jc w:val="left"/>
        <w:rPr>
          <w:rFonts w:ascii="宋体" w:eastAsia="宋体" w:hAnsi="宋体" w:cs="宋体"/>
          <w:color w:val="000000" w:themeColor="text1"/>
          <w:kern w:val="0"/>
          <w:sz w:val="24"/>
          <w:szCs w:val="24"/>
        </w:rPr>
      </w:pPr>
    </w:p>
    <w:p w:rsidR="004C5A4D" w:rsidRPr="007C4DF6" w:rsidRDefault="004C5A4D" w:rsidP="005215DB">
      <w:pPr>
        <w:widowControl/>
        <w:adjustRightInd w:val="0"/>
        <w:snapToGrid w:val="0"/>
        <w:jc w:val="left"/>
        <w:rPr>
          <w:rFonts w:ascii="宋体" w:eastAsia="宋体" w:hAnsi="宋体" w:cs="宋体"/>
          <w:color w:val="000000" w:themeColor="text1"/>
          <w:kern w:val="0"/>
          <w:sz w:val="24"/>
          <w:szCs w:val="24"/>
        </w:rPr>
      </w:pPr>
      <w:r w:rsidRPr="007C4DF6">
        <w:rPr>
          <w:rFonts w:ascii="宋体" w:eastAsia="宋体" w:hAnsi="宋体" w:cs="宋体"/>
          <w:color w:val="000000" w:themeColor="text1"/>
          <w:kern w:val="0"/>
          <w:sz w:val="24"/>
          <w:szCs w:val="24"/>
        </w:rPr>
        <w:t>6</w:t>
      </w:r>
      <w:r w:rsidR="00B91F79" w:rsidRPr="007C4DF6">
        <w:rPr>
          <w:rFonts w:ascii="宋体" w:eastAsia="宋体" w:hAnsi="宋体" w:cs="宋体" w:hint="eastAsia"/>
          <w:color w:val="000000" w:themeColor="text1"/>
          <w:kern w:val="0"/>
          <w:sz w:val="24"/>
          <w:szCs w:val="24"/>
        </w:rPr>
        <w:t>.</w:t>
      </w:r>
      <w:r w:rsidRPr="007C4DF6">
        <w:rPr>
          <w:rFonts w:ascii="宋体" w:eastAsia="宋体" w:hAnsi="宋体" w:cs="宋体" w:hint="eastAsia"/>
          <w:color w:val="000000" w:themeColor="text1"/>
          <w:kern w:val="0"/>
          <w:sz w:val="24"/>
          <w:szCs w:val="24"/>
        </w:rPr>
        <w:t>狄谨，排名：</w:t>
      </w:r>
      <w:r w:rsidRPr="007C4DF6">
        <w:rPr>
          <w:rFonts w:ascii="宋体" w:eastAsia="宋体" w:hAnsi="宋体" w:cs="宋体"/>
          <w:color w:val="000000" w:themeColor="text1"/>
          <w:kern w:val="0"/>
          <w:sz w:val="24"/>
          <w:szCs w:val="24"/>
        </w:rPr>
        <w:t>6</w:t>
      </w:r>
      <w:r w:rsidRPr="007C4DF6">
        <w:rPr>
          <w:rFonts w:ascii="宋体" w:eastAsia="宋体" w:hAnsi="宋体" w:cs="宋体" w:hint="eastAsia"/>
          <w:color w:val="000000" w:themeColor="text1"/>
          <w:kern w:val="0"/>
          <w:sz w:val="24"/>
          <w:szCs w:val="24"/>
        </w:rPr>
        <w:t>，工作单位：重庆大学，完成单位：重庆大学</w:t>
      </w:r>
    </w:p>
    <w:p w:rsidR="00F64DDF" w:rsidRDefault="004C5A4D" w:rsidP="007213FB">
      <w:pPr>
        <w:pStyle w:val="a9"/>
        <w:adjustRightInd w:val="0"/>
        <w:snapToGrid w:val="0"/>
        <w:spacing w:line="240" w:lineRule="auto"/>
        <w:ind w:firstLineChars="0" w:firstLine="0"/>
        <w:rPr>
          <w:rFonts w:ascii="宋体" w:hAnsi="宋体" w:cs="宋体"/>
          <w:color w:val="000000" w:themeColor="text1"/>
          <w:kern w:val="0"/>
          <w:szCs w:val="24"/>
        </w:rPr>
      </w:pPr>
      <w:r w:rsidRPr="007C4DF6">
        <w:rPr>
          <w:rFonts w:ascii="宋体" w:hAnsi="宋体" w:cs="宋体" w:hint="eastAsia"/>
          <w:color w:val="000000" w:themeColor="text1"/>
          <w:kern w:val="0"/>
          <w:szCs w:val="24"/>
        </w:rPr>
        <w:t>对本项目技术创造性贡献：对科技创新三有重要贡献，协助第二完成人开展了高性能抗风屋面系统技术研究工作。</w:t>
      </w:r>
    </w:p>
    <w:p w:rsidR="00E76268" w:rsidRPr="007C4DF6" w:rsidRDefault="00E76268" w:rsidP="007213FB">
      <w:pPr>
        <w:pStyle w:val="a9"/>
        <w:adjustRightInd w:val="0"/>
        <w:snapToGrid w:val="0"/>
        <w:spacing w:line="240" w:lineRule="auto"/>
        <w:ind w:firstLineChars="0" w:firstLine="0"/>
        <w:rPr>
          <w:rFonts w:ascii="宋体" w:hAnsi="宋体" w:cs="宋体"/>
          <w:color w:val="000000" w:themeColor="text1"/>
          <w:kern w:val="0"/>
          <w:szCs w:val="24"/>
        </w:rPr>
      </w:pPr>
    </w:p>
    <w:p w:rsidR="004C5A4D" w:rsidRPr="007C4DF6" w:rsidRDefault="00B91F79" w:rsidP="005215DB">
      <w:pPr>
        <w:widowControl/>
        <w:adjustRightInd w:val="0"/>
        <w:snapToGrid w:val="0"/>
        <w:jc w:val="left"/>
        <w:rPr>
          <w:rFonts w:ascii="宋体" w:eastAsia="宋体" w:hAnsi="宋体" w:cs="宋体"/>
          <w:color w:val="000000" w:themeColor="text1"/>
          <w:kern w:val="0"/>
          <w:sz w:val="24"/>
          <w:szCs w:val="24"/>
        </w:rPr>
      </w:pPr>
      <w:r w:rsidRPr="007C4DF6">
        <w:rPr>
          <w:rFonts w:ascii="宋体" w:eastAsia="宋体" w:hAnsi="宋体" w:cs="宋体"/>
          <w:color w:val="000000" w:themeColor="text1"/>
          <w:kern w:val="0"/>
          <w:sz w:val="24"/>
          <w:szCs w:val="24"/>
        </w:rPr>
        <w:t>7</w:t>
      </w:r>
      <w:r w:rsidR="004C5A4D" w:rsidRPr="007C4DF6">
        <w:rPr>
          <w:rFonts w:ascii="宋体" w:eastAsia="宋体" w:hAnsi="宋体" w:cs="宋体" w:hint="eastAsia"/>
          <w:color w:val="000000" w:themeColor="text1"/>
          <w:kern w:val="0"/>
          <w:sz w:val="24"/>
          <w:szCs w:val="24"/>
        </w:rPr>
        <w:t>.田玉基，排名：</w:t>
      </w:r>
      <w:r w:rsidR="004C5A4D" w:rsidRPr="007C4DF6">
        <w:rPr>
          <w:rFonts w:ascii="宋体" w:eastAsia="宋体" w:hAnsi="宋体" w:cs="宋体"/>
          <w:color w:val="000000" w:themeColor="text1"/>
          <w:kern w:val="0"/>
          <w:sz w:val="24"/>
          <w:szCs w:val="24"/>
        </w:rPr>
        <w:t>7</w:t>
      </w:r>
      <w:r w:rsidR="004C5A4D" w:rsidRPr="007C4DF6">
        <w:rPr>
          <w:rFonts w:ascii="宋体" w:eastAsia="宋体" w:hAnsi="宋体" w:cs="宋体" w:hint="eastAsia"/>
          <w:color w:val="000000" w:themeColor="text1"/>
          <w:kern w:val="0"/>
          <w:sz w:val="24"/>
          <w:szCs w:val="24"/>
        </w:rPr>
        <w:t>，工作单位：北京交通大学，完成单位：北京交通大学</w:t>
      </w:r>
    </w:p>
    <w:p w:rsidR="00E576A2" w:rsidRDefault="0057430A" w:rsidP="005215DB">
      <w:pPr>
        <w:adjustRightInd w:val="0"/>
        <w:snapToGrid w:val="0"/>
        <w:rPr>
          <w:rFonts w:ascii="宋体" w:eastAsia="宋体" w:hAnsi="宋体" w:cs="宋体"/>
          <w:color w:val="000000" w:themeColor="text1"/>
          <w:kern w:val="0"/>
          <w:sz w:val="24"/>
          <w:szCs w:val="24"/>
        </w:rPr>
      </w:pPr>
      <w:r w:rsidRPr="007C4DF6">
        <w:rPr>
          <w:rFonts w:ascii="宋体" w:eastAsia="宋体" w:hAnsi="宋体" w:cs="宋体" w:hint="eastAsia"/>
          <w:color w:val="000000" w:themeColor="text1"/>
          <w:kern w:val="0"/>
          <w:sz w:val="24"/>
          <w:szCs w:val="24"/>
        </w:rPr>
        <w:t>对本项目技术创造性贡献：对科技创新一、科技创新二有重要贡献，提出了</w:t>
      </w:r>
      <w:r w:rsidR="004C5A4D" w:rsidRPr="007C4DF6">
        <w:rPr>
          <w:rFonts w:ascii="宋体" w:eastAsia="宋体" w:hAnsi="宋体" w:cs="宋体"/>
          <w:color w:val="000000" w:themeColor="text1"/>
          <w:kern w:val="0"/>
          <w:sz w:val="24"/>
          <w:szCs w:val="24"/>
        </w:rPr>
        <w:t>非定常、非高斯特性的屋面风荷载模型</w:t>
      </w:r>
      <w:r w:rsidRPr="007C4DF6">
        <w:rPr>
          <w:rFonts w:ascii="宋体" w:eastAsia="宋体" w:hAnsi="宋体" w:cs="宋体" w:hint="eastAsia"/>
          <w:color w:val="000000" w:themeColor="text1"/>
          <w:kern w:val="0"/>
          <w:sz w:val="24"/>
          <w:szCs w:val="24"/>
        </w:rPr>
        <w:t>、</w:t>
      </w:r>
      <w:r w:rsidR="004C5A4D" w:rsidRPr="007C4DF6">
        <w:rPr>
          <w:rFonts w:ascii="宋体" w:eastAsia="宋体" w:hAnsi="宋体" w:cs="宋体"/>
          <w:color w:val="000000" w:themeColor="text1"/>
          <w:kern w:val="0"/>
          <w:sz w:val="24"/>
          <w:szCs w:val="24"/>
        </w:rPr>
        <w:t>屋盖非高斯风压时程的概率密度表达式、多样本风压极值概率分布模型和非高斯极值简化计算方法</w:t>
      </w:r>
      <w:r w:rsidR="004C5A4D" w:rsidRPr="007C4DF6">
        <w:rPr>
          <w:rFonts w:ascii="宋体" w:eastAsia="宋体" w:hAnsi="宋体" w:cs="宋体" w:hint="eastAsia"/>
          <w:color w:val="000000" w:themeColor="text1"/>
          <w:kern w:val="0"/>
          <w:sz w:val="24"/>
          <w:szCs w:val="24"/>
        </w:rPr>
        <w:t>，参编行业2项</w:t>
      </w:r>
      <w:r w:rsidR="00C013DB" w:rsidRPr="007C4DF6">
        <w:rPr>
          <w:rFonts w:ascii="宋体" w:eastAsia="宋体" w:hAnsi="宋体" w:cs="宋体" w:hint="eastAsia"/>
          <w:color w:val="000000" w:themeColor="text1"/>
          <w:kern w:val="0"/>
          <w:sz w:val="24"/>
          <w:szCs w:val="24"/>
        </w:rPr>
        <w:t>，</w:t>
      </w:r>
      <w:r w:rsidR="004C5A4D" w:rsidRPr="007C4DF6">
        <w:rPr>
          <w:rFonts w:ascii="宋体" w:eastAsia="宋体" w:hAnsi="宋体" w:cs="宋体" w:hint="eastAsia"/>
          <w:color w:val="000000" w:themeColor="text1"/>
          <w:kern w:val="0"/>
          <w:sz w:val="24"/>
          <w:szCs w:val="24"/>
        </w:rPr>
        <w:t>获教育部科技奖励1项。</w:t>
      </w:r>
    </w:p>
    <w:p w:rsidR="0094150A" w:rsidRPr="007C4DF6" w:rsidRDefault="0094150A" w:rsidP="005215DB">
      <w:pPr>
        <w:adjustRightInd w:val="0"/>
        <w:snapToGrid w:val="0"/>
        <w:rPr>
          <w:rFonts w:ascii="宋体" w:eastAsia="宋体" w:hAnsi="宋体" w:cs="宋体"/>
          <w:color w:val="000000" w:themeColor="text1"/>
          <w:kern w:val="0"/>
          <w:sz w:val="24"/>
          <w:szCs w:val="24"/>
        </w:rPr>
      </w:pPr>
    </w:p>
    <w:p w:rsidR="00E576A2" w:rsidRPr="007C4DF6" w:rsidRDefault="00E576A2" w:rsidP="005215DB">
      <w:pPr>
        <w:widowControl/>
        <w:adjustRightInd w:val="0"/>
        <w:snapToGrid w:val="0"/>
        <w:jc w:val="left"/>
        <w:rPr>
          <w:rFonts w:ascii="宋体" w:eastAsia="宋体" w:hAnsi="宋体" w:cs="宋体"/>
          <w:color w:val="000000" w:themeColor="text1"/>
          <w:kern w:val="0"/>
          <w:sz w:val="24"/>
          <w:szCs w:val="24"/>
        </w:rPr>
      </w:pPr>
      <w:r w:rsidRPr="007C4DF6">
        <w:rPr>
          <w:rFonts w:ascii="宋体" w:eastAsia="宋体" w:hAnsi="宋体" w:cs="宋体"/>
          <w:color w:val="000000" w:themeColor="text1"/>
          <w:kern w:val="0"/>
          <w:sz w:val="24"/>
          <w:szCs w:val="24"/>
        </w:rPr>
        <w:lastRenderedPageBreak/>
        <w:t>8</w:t>
      </w:r>
      <w:r w:rsidR="00B91F79" w:rsidRPr="007C4DF6">
        <w:rPr>
          <w:rFonts w:ascii="宋体" w:eastAsia="宋体" w:hAnsi="宋体" w:cs="宋体" w:hint="eastAsia"/>
          <w:color w:val="000000" w:themeColor="text1"/>
          <w:kern w:val="0"/>
          <w:sz w:val="24"/>
          <w:szCs w:val="24"/>
        </w:rPr>
        <w:t>.</w:t>
      </w:r>
      <w:r w:rsidRPr="007C4DF6">
        <w:rPr>
          <w:rFonts w:ascii="宋体" w:eastAsia="宋体" w:hAnsi="宋体" w:cs="宋体" w:hint="eastAsia"/>
          <w:color w:val="000000" w:themeColor="text1"/>
          <w:kern w:val="0"/>
          <w:sz w:val="24"/>
          <w:szCs w:val="24"/>
        </w:rPr>
        <w:t>吴明超，排名：</w:t>
      </w:r>
      <w:r w:rsidRPr="007C4DF6">
        <w:rPr>
          <w:rFonts w:ascii="宋体" w:eastAsia="宋体" w:hAnsi="宋体" w:cs="宋体"/>
          <w:color w:val="000000" w:themeColor="text1"/>
          <w:kern w:val="0"/>
          <w:sz w:val="24"/>
          <w:szCs w:val="24"/>
        </w:rPr>
        <w:t>8</w:t>
      </w:r>
      <w:r w:rsidRPr="007C4DF6">
        <w:rPr>
          <w:rFonts w:ascii="宋体" w:eastAsia="宋体" w:hAnsi="宋体" w:cs="宋体" w:hint="eastAsia"/>
          <w:color w:val="000000" w:themeColor="text1"/>
          <w:kern w:val="0"/>
          <w:sz w:val="24"/>
          <w:szCs w:val="24"/>
        </w:rPr>
        <w:t>，工作单位：</w:t>
      </w:r>
      <w:r w:rsidR="00701F8C" w:rsidRPr="007C4DF6">
        <w:rPr>
          <w:rFonts w:ascii="宋体" w:eastAsia="宋体" w:hAnsi="宋体" w:cs="宋体" w:hint="eastAsia"/>
          <w:color w:val="000000" w:themeColor="text1"/>
          <w:kern w:val="0"/>
          <w:sz w:val="24"/>
          <w:szCs w:val="24"/>
        </w:rPr>
        <w:t>中冶建筑研究总院有限公司</w:t>
      </w:r>
      <w:r w:rsidRPr="007C4DF6">
        <w:rPr>
          <w:rFonts w:ascii="宋体" w:eastAsia="宋体" w:hAnsi="宋体" w:cs="宋体" w:hint="eastAsia"/>
          <w:color w:val="000000" w:themeColor="text1"/>
          <w:kern w:val="0"/>
          <w:sz w:val="24"/>
          <w:szCs w:val="24"/>
        </w:rPr>
        <w:t>，完成单位：</w:t>
      </w:r>
      <w:r w:rsidR="00701F8C" w:rsidRPr="007C4DF6">
        <w:rPr>
          <w:rFonts w:ascii="宋体" w:eastAsia="宋体" w:hAnsi="宋体" w:cs="宋体" w:hint="eastAsia"/>
          <w:color w:val="000000" w:themeColor="text1"/>
          <w:kern w:val="0"/>
          <w:sz w:val="24"/>
          <w:szCs w:val="24"/>
        </w:rPr>
        <w:t>中冶建筑研究总院有限公司</w:t>
      </w:r>
    </w:p>
    <w:p w:rsidR="00E576A2" w:rsidRDefault="00E576A2" w:rsidP="007213FB">
      <w:pPr>
        <w:pStyle w:val="a9"/>
        <w:adjustRightInd w:val="0"/>
        <w:snapToGrid w:val="0"/>
        <w:spacing w:line="240" w:lineRule="auto"/>
        <w:ind w:firstLineChars="0" w:firstLine="0"/>
        <w:rPr>
          <w:rFonts w:ascii="宋体" w:hAnsi="宋体" w:cs="宋体"/>
          <w:color w:val="000000" w:themeColor="text1"/>
          <w:kern w:val="0"/>
          <w:szCs w:val="24"/>
        </w:rPr>
      </w:pPr>
      <w:r w:rsidRPr="007C4DF6">
        <w:rPr>
          <w:rFonts w:ascii="宋体" w:hAnsi="宋体" w:cs="宋体" w:hint="eastAsia"/>
          <w:color w:val="000000" w:themeColor="text1"/>
          <w:kern w:val="0"/>
          <w:szCs w:val="24"/>
        </w:rPr>
        <w:t>对本项目技术创造性贡献：对科技创新三有重要贡献，发明了屋面板抗风标准试验装置及试验方法（CN101236135B），主编完成了国家标准《压型金属板工程应用技术规范》（GB50896-2013）、《建筑用压型钢板》（GB/12755-2008）。</w:t>
      </w:r>
    </w:p>
    <w:p w:rsidR="00E76268" w:rsidRPr="007C4DF6" w:rsidRDefault="00E76268" w:rsidP="007213FB">
      <w:pPr>
        <w:pStyle w:val="a9"/>
        <w:adjustRightInd w:val="0"/>
        <w:snapToGrid w:val="0"/>
        <w:spacing w:line="240" w:lineRule="auto"/>
        <w:ind w:firstLineChars="0" w:firstLine="0"/>
        <w:rPr>
          <w:rFonts w:ascii="宋体" w:hAnsi="宋体" w:cs="宋体"/>
          <w:color w:val="000000" w:themeColor="text1"/>
          <w:kern w:val="0"/>
          <w:szCs w:val="24"/>
        </w:rPr>
      </w:pPr>
    </w:p>
    <w:p w:rsidR="00D51321" w:rsidRPr="007C4DF6" w:rsidRDefault="00D51321" w:rsidP="005215DB">
      <w:pPr>
        <w:widowControl/>
        <w:adjustRightInd w:val="0"/>
        <w:snapToGrid w:val="0"/>
        <w:jc w:val="left"/>
        <w:rPr>
          <w:rFonts w:ascii="宋体" w:eastAsia="宋体" w:hAnsi="宋体" w:cs="宋体"/>
          <w:color w:val="000000" w:themeColor="text1"/>
          <w:kern w:val="0"/>
          <w:sz w:val="24"/>
          <w:szCs w:val="24"/>
        </w:rPr>
      </w:pPr>
      <w:r w:rsidRPr="007C4DF6">
        <w:rPr>
          <w:rFonts w:ascii="宋体" w:eastAsia="宋体" w:hAnsi="宋体" w:cs="宋体"/>
          <w:color w:val="000000" w:themeColor="text1"/>
          <w:kern w:val="0"/>
          <w:sz w:val="24"/>
          <w:szCs w:val="24"/>
        </w:rPr>
        <w:t>9</w:t>
      </w:r>
      <w:r w:rsidRPr="007C4DF6">
        <w:rPr>
          <w:rFonts w:ascii="宋体" w:eastAsia="宋体" w:hAnsi="宋体" w:cs="宋体" w:hint="eastAsia"/>
          <w:color w:val="000000" w:themeColor="text1"/>
          <w:kern w:val="0"/>
          <w:sz w:val="24"/>
          <w:szCs w:val="24"/>
        </w:rPr>
        <w:t>. 楼文娟，排名：</w:t>
      </w:r>
      <w:r w:rsidRPr="007C4DF6">
        <w:rPr>
          <w:rFonts w:ascii="宋体" w:eastAsia="宋体" w:hAnsi="宋体" w:cs="宋体"/>
          <w:color w:val="000000" w:themeColor="text1"/>
          <w:kern w:val="0"/>
          <w:sz w:val="24"/>
          <w:szCs w:val="24"/>
        </w:rPr>
        <w:t>9</w:t>
      </w:r>
      <w:r w:rsidRPr="007C4DF6">
        <w:rPr>
          <w:rFonts w:ascii="宋体" w:eastAsia="宋体" w:hAnsi="宋体" w:cs="宋体" w:hint="eastAsia"/>
          <w:color w:val="000000" w:themeColor="text1"/>
          <w:kern w:val="0"/>
          <w:sz w:val="24"/>
          <w:szCs w:val="24"/>
        </w:rPr>
        <w:t>，工作单位：浙江大学，完成单位：浙江大学</w:t>
      </w:r>
    </w:p>
    <w:p w:rsidR="006124C3" w:rsidRDefault="00D51321" w:rsidP="005215DB">
      <w:pPr>
        <w:adjustRightInd w:val="0"/>
        <w:snapToGrid w:val="0"/>
        <w:rPr>
          <w:rFonts w:ascii="宋体" w:eastAsia="宋体" w:hAnsi="宋体" w:cs="宋体"/>
          <w:color w:val="000000" w:themeColor="text1"/>
          <w:kern w:val="0"/>
          <w:sz w:val="24"/>
          <w:szCs w:val="24"/>
        </w:rPr>
      </w:pPr>
      <w:r w:rsidRPr="007C4DF6">
        <w:rPr>
          <w:rFonts w:ascii="宋体" w:eastAsia="宋体" w:hAnsi="宋体" w:cs="宋体" w:hint="eastAsia"/>
          <w:color w:val="000000" w:themeColor="text1"/>
          <w:kern w:val="0"/>
          <w:sz w:val="24"/>
          <w:szCs w:val="24"/>
        </w:rPr>
        <w:t>对本项目技术创造性贡献：对科技创新一、科技创新二有主要贡献，</w:t>
      </w:r>
      <w:r w:rsidR="00C013DB" w:rsidRPr="007C4DF6">
        <w:rPr>
          <w:rFonts w:ascii="宋体" w:eastAsia="宋体" w:hAnsi="宋体" w:cs="宋体" w:hint="eastAsia"/>
          <w:color w:val="000000" w:themeColor="text1"/>
          <w:kern w:val="0"/>
          <w:sz w:val="24"/>
          <w:szCs w:val="24"/>
        </w:rPr>
        <w:t>在提出</w:t>
      </w:r>
      <w:r w:rsidRPr="007C4DF6">
        <w:rPr>
          <w:rFonts w:ascii="宋体" w:eastAsia="宋体" w:hAnsi="宋体" w:cs="宋体" w:hint="eastAsia"/>
          <w:color w:val="000000" w:themeColor="text1"/>
          <w:kern w:val="0"/>
          <w:sz w:val="24"/>
          <w:szCs w:val="24"/>
        </w:rPr>
        <w:t>屋盖围护体系风压的非高斯特性及其屋面极值风压取值方法，基于</w:t>
      </w:r>
      <w:r w:rsidRPr="007C4DF6">
        <w:rPr>
          <w:rFonts w:ascii="宋体" w:eastAsia="宋体" w:hAnsi="宋体" w:cs="宋体"/>
          <w:color w:val="000000" w:themeColor="text1"/>
          <w:kern w:val="0"/>
          <w:sz w:val="24"/>
          <w:szCs w:val="24"/>
        </w:rPr>
        <w:t>POD</w:t>
      </w:r>
      <w:r w:rsidRPr="007C4DF6">
        <w:rPr>
          <w:rFonts w:ascii="宋体" w:eastAsia="宋体" w:hAnsi="宋体" w:cs="宋体" w:hint="eastAsia"/>
          <w:color w:val="000000" w:themeColor="text1"/>
          <w:kern w:val="0"/>
          <w:sz w:val="24"/>
          <w:szCs w:val="24"/>
        </w:rPr>
        <w:t>法控制模态选择的大跨屋盖结构风致动力响应分析</w:t>
      </w:r>
      <w:r w:rsidR="00C013DB" w:rsidRPr="007C4DF6">
        <w:rPr>
          <w:rFonts w:ascii="宋体" w:eastAsia="宋体" w:hAnsi="宋体" w:cs="宋体" w:hint="eastAsia"/>
          <w:color w:val="000000" w:themeColor="text1"/>
          <w:kern w:val="0"/>
          <w:sz w:val="24"/>
          <w:szCs w:val="24"/>
        </w:rPr>
        <w:t>方法等方面做出重要贡献</w:t>
      </w:r>
      <w:r w:rsidRPr="007C4DF6">
        <w:rPr>
          <w:rFonts w:ascii="宋体" w:eastAsia="宋体" w:hAnsi="宋体" w:cs="宋体" w:hint="eastAsia"/>
          <w:color w:val="000000" w:themeColor="text1"/>
          <w:kern w:val="0"/>
          <w:sz w:val="24"/>
          <w:szCs w:val="24"/>
        </w:rPr>
        <w:t>，发明专利1项，参与编制国家行业标准《屋盖结构风荷载标准》、《建筑工程风洞试验方法标准》。</w:t>
      </w:r>
    </w:p>
    <w:p w:rsidR="00E76268" w:rsidRPr="007C4DF6" w:rsidRDefault="00E76268" w:rsidP="005215DB">
      <w:pPr>
        <w:adjustRightInd w:val="0"/>
        <w:snapToGrid w:val="0"/>
        <w:rPr>
          <w:rFonts w:ascii="宋体" w:eastAsia="宋体" w:hAnsi="宋体" w:cs="宋体"/>
          <w:color w:val="000000" w:themeColor="text1"/>
          <w:kern w:val="0"/>
          <w:sz w:val="24"/>
          <w:szCs w:val="24"/>
        </w:rPr>
      </w:pPr>
    </w:p>
    <w:p w:rsidR="00D51321" w:rsidRPr="007C4DF6" w:rsidRDefault="00B136A9" w:rsidP="005215DB">
      <w:pPr>
        <w:widowControl/>
        <w:adjustRightInd w:val="0"/>
        <w:snapToGrid w:val="0"/>
        <w:jc w:val="left"/>
        <w:rPr>
          <w:rFonts w:ascii="宋体" w:eastAsia="宋体" w:hAnsi="宋体" w:cs="宋体"/>
          <w:color w:val="000000" w:themeColor="text1"/>
          <w:kern w:val="0"/>
          <w:sz w:val="24"/>
          <w:szCs w:val="24"/>
        </w:rPr>
      </w:pPr>
      <w:r w:rsidRPr="007C4DF6">
        <w:rPr>
          <w:rFonts w:ascii="宋体" w:eastAsia="宋体" w:hAnsi="宋体" w:cs="宋体"/>
          <w:color w:val="000000" w:themeColor="text1"/>
          <w:kern w:val="0"/>
          <w:sz w:val="24"/>
          <w:szCs w:val="24"/>
        </w:rPr>
        <w:t>10</w:t>
      </w:r>
      <w:r w:rsidR="00D51321" w:rsidRPr="007C4DF6">
        <w:rPr>
          <w:rFonts w:ascii="宋体" w:eastAsia="宋体" w:hAnsi="宋体" w:cs="宋体" w:hint="eastAsia"/>
          <w:color w:val="000000" w:themeColor="text1"/>
          <w:kern w:val="0"/>
          <w:sz w:val="24"/>
          <w:szCs w:val="24"/>
        </w:rPr>
        <w:t>.</w:t>
      </w:r>
      <w:r w:rsidR="00D51321" w:rsidRPr="007C4DF6">
        <w:rPr>
          <w:rFonts w:ascii="宋体" w:eastAsia="宋体" w:hAnsi="宋体" w:hint="eastAsia"/>
          <w:color w:val="000000" w:themeColor="text1"/>
          <w:sz w:val="24"/>
          <w:szCs w:val="24"/>
        </w:rPr>
        <w:t>杨娜</w:t>
      </w:r>
      <w:r w:rsidR="00D51321" w:rsidRPr="007C4DF6">
        <w:rPr>
          <w:rFonts w:ascii="宋体" w:eastAsia="宋体" w:hAnsi="宋体" w:cs="宋体" w:hint="eastAsia"/>
          <w:color w:val="000000" w:themeColor="text1"/>
          <w:kern w:val="0"/>
          <w:sz w:val="24"/>
          <w:szCs w:val="24"/>
        </w:rPr>
        <w:t>，排名：</w:t>
      </w:r>
      <w:r w:rsidR="00D51321" w:rsidRPr="007C4DF6">
        <w:rPr>
          <w:rFonts w:ascii="宋体" w:eastAsia="宋体" w:hAnsi="宋体" w:cs="宋体"/>
          <w:color w:val="000000" w:themeColor="text1"/>
          <w:kern w:val="0"/>
          <w:sz w:val="24"/>
          <w:szCs w:val="24"/>
        </w:rPr>
        <w:t>10</w:t>
      </w:r>
      <w:r w:rsidR="00D51321" w:rsidRPr="007C4DF6">
        <w:rPr>
          <w:rFonts w:ascii="宋体" w:eastAsia="宋体" w:hAnsi="宋体" w:cs="宋体" w:hint="eastAsia"/>
          <w:color w:val="000000" w:themeColor="text1"/>
          <w:kern w:val="0"/>
          <w:sz w:val="24"/>
          <w:szCs w:val="24"/>
        </w:rPr>
        <w:t>，工作单位：北京交通大学，完成单位：北京交通大学</w:t>
      </w:r>
    </w:p>
    <w:p w:rsidR="00D51321" w:rsidRPr="007C4DF6" w:rsidRDefault="00D51321" w:rsidP="005215DB">
      <w:pPr>
        <w:adjustRightInd w:val="0"/>
        <w:snapToGrid w:val="0"/>
        <w:rPr>
          <w:rFonts w:ascii="宋体" w:eastAsia="宋体" w:hAnsi="宋体" w:cs="宋体"/>
          <w:color w:val="000000" w:themeColor="text1"/>
          <w:kern w:val="0"/>
          <w:sz w:val="24"/>
          <w:szCs w:val="24"/>
        </w:rPr>
      </w:pPr>
      <w:r w:rsidRPr="007C4DF6">
        <w:rPr>
          <w:rFonts w:ascii="宋体" w:eastAsia="宋体" w:hAnsi="宋体" w:cs="宋体" w:hint="eastAsia"/>
          <w:color w:val="000000" w:themeColor="text1"/>
          <w:kern w:val="0"/>
          <w:sz w:val="24"/>
          <w:szCs w:val="24"/>
        </w:rPr>
        <w:t>对本项目技术创造性贡献：</w:t>
      </w:r>
      <w:r w:rsidR="00F464A1" w:rsidRPr="007C4DF6">
        <w:rPr>
          <w:rFonts w:ascii="宋体" w:eastAsia="宋体" w:hAnsi="宋体" w:cs="宋体" w:hint="eastAsia"/>
          <w:color w:val="000000" w:themeColor="text1"/>
          <w:kern w:val="0"/>
          <w:sz w:val="24"/>
          <w:szCs w:val="24"/>
        </w:rPr>
        <w:t>对科技创新三有重要贡献，</w:t>
      </w:r>
      <w:r w:rsidR="00B136A9" w:rsidRPr="007C4DF6">
        <w:rPr>
          <w:rFonts w:ascii="宋体" w:eastAsia="宋体" w:hAnsi="宋体" w:cs="宋体" w:hint="eastAsia"/>
          <w:color w:val="000000" w:themeColor="text1"/>
          <w:kern w:val="0"/>
          <w:sz w:val="24"/>
          <w:szCs w:val="24"/>
        </w:rPr>
        <w:t>参与围护结构极值风荷载研究，</w:t>
      </w:r>
      <w:r w:rsidR="00F464A1" w:rsidRPr="007C4DF6">
        <w:rPr>
          <w:rFonts w:ascii="宋体" w:eastAsia="宋体" w:hAnsi="宋体" w:cs="宋体" w:hint="eastAsia"/>
          <w:color w:val="000000" w:themeColor="text1"/>
          <w:kern w:val="0"/>
          <w:sz w:val="24"/>
          <w:szCs w:val="24"/>
        </w:rPr>
        <w:t>参与多项重大工程应用研究，发表与本项目相关论文6篇，获科技奖励2项。</w:t>
      </w:r>
    </w:p>
    <w:p w:rsidR="00F64DDF" w:rsidRPr="007C4DF6" w:rsidRDefault="00F64DDF" w:rsidP="005215DB">
      <w:pPr>
        <w:widowControl/>
        <w:adjustRightInd w:val="0"/>
        <w:snapToGrid w:val="0"/>
        <w:jc w:val="left"/>
        <w:rPr>
          <w:rFonts w:ascii="宋体" w:eastAsia="宋体" w:hAnsi="宋体" w:cs="宋体"/>
          <w:color w:val="000000" w:themeColor="text1"/>
          <w:kern w:val="0"/>
          <w:sz w:val="24"/>
          <w:szCs w:val="24"/>
        </w:rPr>
      </w:pPr>
    </w:p>
    <w:p w:rsidR="00DE33E6" w:rsidRPr="007C4DF6" w:rsidRDefault="00DE33E6" w:rsidP="005215DB">
      <w:pPr>
        <w:widowControl/>
        <w:adjustRightInd w:val="0"/>
        <w:snapToGrid w:val="0"/>
        <w:jc w:val="left"/>
        <w:rPr>
          <w:rFonts w:ascii="宋体" w:eastAsia="宋体" w:hAnsi="宋体" w:cs="宋体"/>
          <w:b/>
          <w:color w:val="000000" w:themeColor="text1"/>
          <w:kern w:val="0"/>
          <w:sz w:val="24"/>
          <w:szCs w:val="24"/>
        </w:rPr>
      </w:pPr>
      <w:r w:rsidRPr="007C4DF6">
        <w:rPr>
          <w:rFonts w:ascii="宋体" w:eastAsia="宋体" w:hAnsi="宋体" w:cs="宋体" w:hint="eastAsia"/>
          <w:b/>
          <w:color w:val="000000" w:themeColor="text1"/>
          <w:kern w:val="0"/>
          <w:sz w:val="24"/>
          <w:szCs w:val="24"/>
        </w:rPr>
        <w:t>八、主要完成单位及创新推广贡献</w:t>
      </w:r>
    </w:p>
    <w:p w:rsidR="00E77589" w:rsidRDefault="004325A5" w:rsidP="00E76268">
      <w:pPr>
        <w:widowControl/>
        <w:adjustRightInd w:val="0"/>
        <w:snapToGrid w:val="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w:t>
      </w:r>
      <w:r w:rsidR="00DE33E6" w:rsidRPr="007C4DF6">
        <w:rPr>
          <w:rFonts w:ascii="宋体" w:eastAsia="宋体" w:hAnsi="宋体" w:cs="宋体" w:hint="eastAsia"/>
          <w:color w:val="000000" w:themeColor="text1"/>
          <w:kern w:val="0"/>
          <w:sz w:val="24"/>
          <w:szCs w:val="24"/>
        </w:rPr>
        <w:t>北京交通大学，创新推广贡献：项目总负责单位，</w:t>
      </w:r>
      <w:r w:rsidR="00C013DB" w:rsidRPr="007C4DF6">
        <w:rPr>
          <w:rFonts w:ascii="宋体" w:eastAsia="宋体" w:hAnsi="宋体" w:cs="宋体" w:hint="eastAsia"/>
          <w:color w:val="000000" w:themeColor="text1"/>
          <w:kern w:val="0"/>
          <w:sz w:val="24"/>
          <w:szCs w:val="24"/>
        </w:rPr>
        <w:t>承担了大跨屋盖结构抗风设计理论研究，提出了</w:t>
      </w:r>
      <w:r w:rsidR="00E77589" w:rsidRPr="007C4DF6">
        <w:rPr>
          <w:rFonts w:ascii="宋体" w:eastAsia="宋体" w:hAnsi="宋体" w:cs="宋体" w:hint="eastAsia"/>
          <w:color w:val="000000" w:themeColor="text1"/>
          <w:kern w:val="0"/>
          <w:sz w:val="24"/>
          <w:szCs w:val="24"/>
        </w:rPr>
        <w:t>围护结构非高斯极值风压、多振型耦合风振理论分析方法、</w:t>
      </w:r>
      <w:r w:rsidR="00D95445" w:rsidRPr="007C4DF6">
        <w:rPr>
          <w:rFonts w:ascii="宋体" w:eastAsia="宋体" w:hAnsi="宋体" w:cs="宋体" w:hint="eastAsia"/>
          <w:color w:val="000000" w:themeColor="text1"/>
          <w:kern w:val="0"/>
          <w:sz w:val="24"/>
          <w:szCs w:val="24"/>
        </w:rPr>
        <w:t>以及</w:t>
      </w:r>
      <w:r w:rsidR="00692994" w:rsidRPr="007C4DF6">
        <w:rPr>
          <w:rFonts w:ascii="宋体" w:eastAsia="宋体" w:hAnsi="宋体" w:cs="宋体" w:hint="eastAsia"/>
          <w:color w:val="000000" w:themeColor="text1"/>
          <w:kern w:val="0"/>
          <w:sz w:val="24"/>
          <w:szCs w:val="24"/>
        </w:rPr>
        <w:t>主要承重结构设计用风荷载计算理论研究</w:t>
      </w:r>
      <w:r w:rsidR="00C013DB" w:rsidRPr="007C4DF6">
        <w:rPr>
          <w:rFonts w:ascii="宋体" w:eastAsia="宋体" w:hAnsi="宋体" w:cs="宋体" w:hint="eastAsia"/>
          <w:color w:val="000000" w:themeColor="text1"/>
          <w:kern w:val="0"/>
          <w:sz w:val="24"/>
          <w:szCs w:val="24"/>
        </w:rPr>
        <w:t>等</w:t>
      </w:r>
      <w:r w:rsidR="00692994" w:rsidRPr="007C4DF6">
        <w:rPr>
          <w:rFonts w:ascii="宋体" w:eastAsia="宋体" w:hAnsi="宋体" w:cs="宋体" w:hint="eastAsia"/>
          <w:color w:val="000000" w:themeColor="text1"/>
          <w:kern w:val="0"/>
          <w:sz w:val="24"/>
          <w:szCs w:val="24"/>
        </w:rPr>
        <w:t>主要工作，并提出了典型形式承重结构设计用风荷载建议图表</w:t>
      </w:r>
      <w:r w:rsidR="00F92566" w:rsidRPr="007C4DF6">
        <w:rPr>
          <w:rFonts w:ascii="宋体" w:eastAsia="宋体" w:hAnsi="宋体" w:cs="宋体" w:hint="eastAsia"/>
          <w:color w:val="000000" w:themeColor="text1"/>
          <w:kern w:val="0"/>
          <w:sz w:val="24"/>
          <w:szCs w:val="24"/>
        </w:rPr>
        <w:t>，主编完成了国家行业标准《屋盖结构风荷载标准》，</w:t>
      </w:r>
      <w:r w:rsidR="00692994" w:rsidRPr="007C4DF6">
        <w:rPr>
          <w:rFonts w:ascii="宋体" w:eastAsia="宋体" w:hAnsi="宋体" w:cs="宋体" w:hint="eastAsia"/>
          <w:color w:val="000000" w:themeColor="text1"/>
          <w:kern w:val="0"/>
          <w:sz w:val="24"/>
          <w:szCs w:val="24"/>
        </w:rPr>
        <w:t>为该项目取得系统</w:t>
      </w:r>
      <w:r w:rsidR="00795561" w:rsidRPr="007C4DF6">
        <w:rPr>
          <w:rFonts w:ascii="宋体" w:eastAsia="宋体" w:hAnsi="宋体" w:cs="宋体" w:hint="eastAsia"/>
          <w:color w:val="000000" w:themeColor="text1"/>
          <w:kern w:val="0"/>
          <w:sz w:val="24"/>
          <w:szCs w:val="24"/>
        </w:rPr>
        <w:t>创新成果</w:t>
      </w:r>
      <w:r w:rsidR="001D085C" w:rsidRPr="007C4DF6">
        <w:rPr>
          <w:rFonts w:ascii="宋体" w:eastAsia="宋体" w:hAnsi="宋体" w:cs="宋体" w:hint="eastAsia"/>
          <w:color w:val="000000" w:themeColor="text1"/>
          <w:kern w:val="0"/>
          <w:sz w:val="24"/>
          <w:szCs w:val="24"/>
        </w:rPr>
        <w:t>和重大工程应用</w:t>
      </w:r>
      <w:r w:rsidR="00795561" w:rsidRPr="007C4DF6">
        <w:rPr>
          <w:rFonts w:ascii="宋体" w:eastAsia="宋体" w:hAnsi="宋体" w:cs="宋体" w:hint="eastAsia"/>
          <w:color w:val="000000" w:themeColor="text1"/>
          <w:kern w:val="0"/>
          <w:sz w:val="24"/>
          <w:szCs w:val="24"/>
        </w:rPr>
        <w:t>做出了突出贡献</w:t>
      </w:r>
      <w:r w:rsidR="00692994" w:rsidRPr="007C4DF6">
        <w:rPr>
          <w:rFonts w:ascii="宋体" w:eastAsia="宋体" w:hAnsi="宋体" w:cs="宋体" w:hint="eastAsia"/>
          <w:color w:val="000000" w:themeColor="text1"/>
          <w:kern w:val="0"/>
          <w:sz w:val="24"/>
          <w:szCs w:val="24"/>
        </w:rPr>
        <w:t>。</w:t>
      </w:r>
    </w:p>
    <w:p w:rsidR="00E76268" w:rsidRPr="007C4DF6" w:rsidRDefault="00E76268" w:rsidP="005215DB">
      <w:pPr>
        <w:widowControl/>
        <w:adjustRightInd w:val="0"/>
        <w:snapToGrid w:val="0"/>
        <w:ind w:firstLine="255"/>
        <w:jc w:val="left"/>
        <w:rPr>
          <w:rFonts w:ascii="宋体" w:eastAsia="宋体" w:hAnsi="宋体" w:cs="宋体"/>
          <w:color w:val="000000" w:themeColor="text1"/>
          <w:kern w:val="0"/>
          <w:sz w:val="24"/>
          <w:szCs w:val="24"/>
        </w:rPr>
      </w:pPr>
    </w:p>
    <w:p w:rsidR="00795561" w:rsidRDefault="00692994" w:rsidP="00E76268">
      <w:pPr>
        <w:widowControl/>
        <w:adjustRightInd w:val="0"/>
        <w:snapToGrid w:val="0"/>
        <w:jc w:val="left"/>
        <w:rPr>
          <w:rFonts w:ascii="宋体" w:eastAsia="宋体" w:hAnsi="宋体" w:cs="宋体"/>
          <w:color w:val="000000" w:themeColor="text1"/>
          <w:kern w:val="0"/>
          <w:sz w:val="24"/>
          <w:szCs w:val="24"/>
        </w:rPr>
      </w:pPr>
      <w:r w:rsidRPr="007C4DF6">
        <w:rPr>
          <w:rFonts w:ascii="宋体" w:eastAsia="宋体" w:hAnsi="宋体" w:cs="宋体" w:hint="eastAsia"/>
          <w:color w:val="000000" w:themeColor="text1"/>
          <w:kern w:val="0"/>
          <w:sz w:val="24"/>
          <w:szCs w:val="24"/>
        </w:rPr>
        <w:t>2.中冶建筑研究总院有限公司，创新推广贡献：</w:t>
      </w:r>
      <w:r w:rsidR="00795561" w:rsidRPr="007C4DF6">
        <w:rPr>
          <w:rFonts w:ascii="宋体" w:eastAsia="宋体" w:hAnsi="宋体" w:cs="宋体" w:hint="eastAsia"/>
          <w:color w:val="000000" w:themeColor="text1"/>
          <w:kern w:val="0"/>
          <w:sz w:val="24"/>
          <w:szCs w:val="24"/>
        </w:rPr>
        <w:t>主要参加单位，</w:t>
      </w:r>
      <w:r w:rsidR="001D085C" w:rsidRPr="007C4DF6">
        <w:rPr>
          <w:rFonts w:ascii="宋体" w:eastAsia="宋体" w:hAnsi="宋体" w:cs="宋体" w:hint="eastAsia"/>
          <w:color w:val="000000" w:themeColor="text1"/>
          <w:kern w:val="0"/>
          <w:sz w:val="24"/>
          <w:szCs w:val="24"/>
        </w:rPr>
        <w:t>负责完成了围护结构系统抗风性能及检测技术研究，</w:t>
      </w:r>
      <w:r w:rsidR="00795561" w:rsidRPr="007C4DF6">
        <w:rPr>
          <w:rFonts w:ascii="宋体" w:eastAsia="宋体" w:hAnsi="宋体" w:cs="宋体"/>
          <w:color w:val="000000" w:themeColor="text1"/>
          <w:kern w:val="0"/>
          <w:sz w:val="24"/>
          <w:szCs w:val="24"/>
        </w:rPr>
        <w:t>提出了金属屋面系统抗风承载力检测技术、评价指标</w:t>
      </w:r>
      <w:r w:rsidR="00F92566" w:rsidRPr="007C4DF6">
        <w:rPr>
          <w:rFonts w:ascii="宋体" w:eastAsia="宋体" w:hAnsi="宋体" w:cs="宋体" w:hint="eastAsia"/>
          <w:color w:val="000000" w:themeColor="text1"/>
          <w:kern w:val="0"/>
          <w:sz w:val="24"/>
          <w:szCs w:val="24"/>
        </w:rPr>
        <w:t>，</w:t>
      </w:r>
      <w:r w:rsidR="00C013DB" w:rsidRPr="007C4DF6">
        <w:rPr>
          <w:rFonts w:ascii="宋体" w:eastAsia="宋体" w:hAnsi="宋体" w:cs="宋体"/>
          <w:color w:val="000000" w:themeColor="text1"/>
          <w:kern w:val="0"/>
          <w:sz w:val="24"/>
          <w:szCs w:val="24"/>
        </w:rPr>
        <w:t>研发围护体系及屋面系统抗风技术关键技术及提高综合性能的关键技术</w:t>
      </w:r>
      <w:r w:rsidR="00795561" w:rsidRPr="007C4DF6">
        <w:rPr>
          <w:rFonts w:ascii="宋体" w:eastAsia="宋体" w:hAnsi="宋体" w:cs="宋体"/>
          <w:color w:val="000000" w:themeColor="text1"/>
          <w:kern w:val="0"/>
          <w:sz w:val="24"/>
          <w:szCs w:val="24"/>
        </w:rPr>
        <w:t>，主编完成了多部国家</w:t>
      </w:r>
      <w:r w:rsidR="00795561" w:rsidRPr="007C4DF6">
        <w:rPr>
          <w:rFonts w:ascii="宋体" w:eastAsia="宋体" w:hAnsi="宋体" w:cs="宋体" w:hint="eastAsia"/>
          <w:color w:val="000000" w:themeColor="text1"/>
          <w:kern w:val="0"/>
          <w:sz w:val="24"/>
          <w:szCs w:val="24"/>
        </w:rPr>
        <w:t>和</w:t>
      </w:r>
      <w:r w:rsidR="00795561" w:rsidRPr="007C4DF6">
        <w:rPr>
          <w:rFonts w:ascii="宋体" w:eastAsia="宋体" w:hAnsi="宋体" w:cs="宋体"/>
          <w:color w:val="000000" w:themeColor="text1"/>
          <w:kern w:val="0"/>
          <w:sz w:val="24"/>
          <w:szCs w:val="24"/>
        </w:rPr>
        <w:t>行业标准</w:t>
      </w:r>
      <w:r w:rsidR="00795561" w:rsidRPr="007C4DF6">
        <w:rPr>
          <w:rFonts w:ascii="宋体" w:eastAsia="宋体" w:hAnsi="宋体" w:cs="宋体" w:hint="eastAsia"/>
          <w:color w:val="000000" w:themeColor="text1"/>
          <w:kern w:val="0"/>
          <w:sz w:val="24"/>
          <w:szCs w:val="24"/>
        </w:rPr>
        <w:t>，以及系列图集，在本项目所取得的多项具有自主知识产权</w:t>
      </w:r>
      <w:r w:rsidR="001D085C" w:rsidRPr="007C4DF6">
        <w:rPr>
          <w:rFonts w:ascii="宋体" w:eastAsia="宋体" w:hAnsi="宋体" w:cs="宋体" w:hint="eastAsia"/>
          <w:color w:val="000000" w:themeColor="text1"/>
          <w:kern w:val="0"/>
          <w:sz w:val="24"/>
          <w:szCs w:val="24"/>
        </w:rPr>
        <w:t>和重大工程应用等方面</w:t>
      </w:r>
      <w:r w:rsidR="00795561" w:rsidRPr="007C4DF6">
        <w:rPr>
          <w:rFonts w:ascii="宋体" w:eastAsia="宋体" w:hAnsi="宋体" w:cs="宋体" w:hint="eastAsia"/>
          <w:color w:val="000000" w:themeColor="text1"/>
          <w:kern w:val="0"/>
          <w:sz w:val="24"/>
          <w:szCs w:val="24"/>
        </w:rPr>
        <w:t>做出了突出贡献</w:t>
      </w:r>
      <w:r w:rsidR="00795561" w:rsidRPr="007C4DF6">
        <w:rPr>
          <w:rFonts w:ascii="宋体" w:eastAsia="宋体" w:hAnsi="宋体" w:cs="宋体"/>
          <w:color w:val="000000" w:themeColor="text1"/>
          <w:kern w:val="0"/>
          <w:sz w:val="24"/>
          <w:szCs w:val="24"/>
        </w:rPr>
        <w:t>。</w:t>
      </w:r>
    </w:p>
    <w:p w:rsidR="00E76268" w:rsidRPr="007C4DF6" w:rsidRDefault="00E76268" w:rsidP="005215DB">
      <w:pPr>
        <w:widowControl/>
        <w:adjustRightInd w:val="0"/>
        <w:snapToGrid w:val="0"/>
        <w:ind w:firstLine="255"/>
        <w:jc w:val="left"/>
        <w:rPr>
          <w:rFonts w:ascii="宋体" w:eastAsia="宋体" w:hAnsi="宋体" w:cs="宋体"/>
          <w:color w:val="000000" w:themeColor="text1"/>
          <w:kern w:val="0"/>
          <w:sz w:val="24"/>
          <w:szCs w:val="24"/>
        </w:rPr>
      </w:pPr>
    </w:p>
    <w:p w:rsidR="00F92566" w:rsidRDefault="00F92566" w:rsidP="00E76268">
      <w:pPr>
        <w:widowControl/>
        <w:adjustRightInd w:val="0"/>
        <w:snapToGrid w:val="0"/>
        <w:jc w:val="left"/>
        <w:rPr>
          <w:rFonts w:ascii="宋体" w:eastAsia="宋体" w:hAnsi="宋体" w:cs="宋体"/>
          <w:color w:val="000000" w:themeColor="text1"/>
          <w:kern w:val="0"/>
          <w:sz w:val="24"/>
          <w:szCs w:val="24"/>
        </w:rPr>
      </w:pPr>
      <w:r w:rsidRPr="007C4DF6">
        <w:rPr>
          <w:rFonts w:ascii="宋体" w:eastAsia="宋体" w:hAnsi="宋体" w:cs="宋体"/>
          <w:color w:val="000000" w:themeColor="text1"/>
          <w:kern w:val="0"/>
          <w:sz w:val="24"/>
          <w:szCs w:val="24"/>
        </w:rPr>
        <w:t>3</w:t>
      </w:r>
      <w:r w:rsidRPr="007C4DF6">
        <w:rPr>
          <w:rFonts w:ascii="宋体" w:eastAsia="宋体" w:hAnsi="宋体" w:cs="宋体" w:hint="eastAsia"/>
          <w:color w:val="000000" w:themeColor="text1"/>
          <w:kern w:val="0"/>
          <w:sz w:val="24"/>
          <w:szCs w:val="24"/>
        </w:rPr>
        <w:t>.重庆大学，创新推广贡献：主要参加单位，</w:t>
      </w:r>
      <w:r w:rsidR="001D085C" w:rsidRPr="007C4DF6">
        <w:rPr>
          <w:rFonts w:ascii="宋体" w:eastAsia="宋体" w:hAnsi="宋体" w:cs="宋体" w:hint="eastAsia"/>
          <w:color w:val="000000" w:themeColor="text1"/>
          <w:kern w:val="0"/>
          <w:sz w:val="24"/>
          <w:szCs w:val="24"/>
        </w:rPr>
        <w:t>负责完成了风特性与围护结构风荷载方面的研究工作，在围护结构极值风荷载和围护结构抗风性能研究方面做出了重要贡献，与北京交通大学共同主编完成了《屋盖结构风荷载标准》</w:t>
      </w:r>
      <w:r w:rsidRPr="007C4DF6">
        <w:rPr>
          <w:rFonts w:ascii="宋体" w:eastAsia="宋体" w:hAnsi="宋体" w:cs="宋体"/>
          <w:color w:val="000000" w:themeColor="text1"/>
          <w:kern w:val="0"/>
          <w:sz w:val="24"/>
          <w:szCs w:val="24"/>
        </w:rPr>
        <w:t>。</w:t>
      </w:r>
    </w:p>
    <w:p w:rsidR="00E76268" w:rsidRPr="007C4DF6" w:rsidRDefault="00E76268" w:rsidP="005215DB">
      <w:pPr>
        <w:widowControl/>
        <w:adjustRightInd w:val="0"/>
        <w:snapToGrid w:val="0"/>
        <w:ind w:firstLine="255"/>
        <w:jc w:val="left"/>
        <w:rPr>
          <w:rFonts w:ascii="宋体" w:eastAsia="宋体" w:hAnsi="宋体" w:cs="宋体"/>
          <w:color w:val="000000" w:themeColor="text1"/>
          <w:kern w:val="0"/>
          <w:sz w:val="24"/>
          <w:szCs w:val="24"/>
        </w:rPr>
      </w:pPr>
    </w:p>
    <w:p w:rsidR="001D085C" w:rsidRDefault="004325A5" w:rsidP="00E76268">
      <w:pPr>
        <w:widowControl/>
        <w:adjustRightInd w:val="0"/>
        <w:snapToGrid w:val="0"/>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4.</w:t>
      </w:r>
      <w:r w:rsidR="001D085C" w:rsidRPr="007C4DF6">
        <w:rPr>
          <w:rFonts w:ascii="宋体" w:eastAsia="宋体" w:hAnsi="宋体" w:cs="宋体" w:hint="eastAsia"/>
          <w:color w:val="000000" w:themeColor="text1"/>
          <w:kern w:val="0"/>
          <w:sz w:val="24"/>
          <w:szCs w:val="24"/>
        </w:rPr>
        <w:t>中国京冶工程技术有限公司，创新推广贡献：主要参加单位，协助完成了屋面围护系统抗风性能及检测技术研究，主（参）编了多部国家和行业标准与图集，在本项目重大工程应用方面做出了重要贡献。</w:t>
      </w:r>
    </w:p>
    <w:p w:rsidR="00E76268" w:rsidRPr="007C4DF6" w:rsidRDefault="00E76268" w:rsidP="005215DB">
      <w:pPr>
        <w:widowControl/>
        <w:adjustRightInd w:val="0"/>
        <w:snapToGrid w:val="0"/>
        <w:ind w:firstLine="255"/>
        <w:jc w:val="left"/>
        <w:rPr>
          <w:rFonts w:ascii="宋体" w:eastAsia="宋体" w:hAnsi="宋体" w:cs="宋体"/>
          <w:color w:val="000000" w:themeColor="text1"/>
          <w:kern w:val="0"/>
          <w:sz w:val="24"/>
          <w:szCs w:val="24"/>
        </w:rPr>
      </w:pPr>
    </w:p>
    <w:p w:rsidR="00692994" w:rsidRDefault="001D085C" w:rsidP="00E76268">
      <w:pPr>
        <w:widowControl/>
        <w:adjustRightInd w:val="0"/>
        <w:snapToGrid w:val="0"/>
        <w:jc w:val="left"/>
        <w:rPr>
          <w:rFonts w:ascii="宋体" w:eastAsia="宋体" w:hAnsi="宋体" w:cs="宋体"/>
          <w:color w:val="000000" w:themeColor="text1"/>
          <w:kern w:val="0"/>
          <w:sz w:val="24"/>
          <w:szCs w:val="24"/>
        </w:rPr>
      </w:pPr>
      <w:r w:rsidRPr="007C4DF6">
        <w:rPr>
          <w:rFonts w:ascii="宋体" w:eastAsia="宋体" w:hAnsi="宋体" w:cs="宋体" w:hint="eastAsia"/>
          <w:color w:val="000000" w:themeColor="text1"/>
          <w:kern w:val="0"/>
          <w:sz w:val="24"/>
          <w:szCs w:val="24"/>
        </w:rPr>
        <w:t>5.浙江大学，创新推广贡献：主要参加单位，协助完成了大型屋盖围护系统非高斯极值风荷载与主要承重结构风振分析理论研究研究工作，参编完成了2部行业标准</w:t>
      </w:r>
      <w:r w:rsidR="00E016D6">
        <w:rPr>
          <w:rFonts w:ascii="宋体" w:eastAsia="宋体" w:hAnsi="宋体" w:cs="宋体" w:hint="eastAsia"/>
          <w:color w:val="000000" w:themeColor="text1"/>
          <w:kern w:val="0"/>
          <w:sz w:val="24"/>
          <w:szCs w:val="24"/>
        </w:rPr>
        <w:t>，</w:t>
      </w:r>
      <w:r w:rsidR="00E016D6" w:rsidRPr="007C4DF6">
        <w:rPr>
          <w:rFonts w:ascii="宋体" w:eastAsia="宋体" w:hAnsi="宋体" w:cs="宋体" w:hint="eastAsia"/>
          <w:color w:val="000000" w:themeColor="text1"/>
          <w:kern w:val="0"/>
          <w:sz w:val="24"/>
          <w:szCs w:val="24"/>
        </w:rPr>
        <w:t>在本项目重大工程应用方面做出了重要贡献。</w:t>
      </w:r>
    </w:p>
    <w:p w:rsidR="008164EC" w:rsidRDefault="008164EC" w:rsidP="00E76268">
      <w:pPr>
        <w:widowControl/>
        <w:adjustRightInd w:val="0"/>
        <w:snapToGrid w:val="0"/>
        <w:jc w:val="left"/>
        <w:rPr>
          <w:rFonts w:ascii="宋体" w:eastAsia="宋体" w:hAnsi="宋体" w:cs="宋体"/>
          <w:color w:val="000000" w:themeColor="text1"/>
          <w:kern w:val="0"/>
          <w:sz w:val="24"/>
          <w:szCs w:val="24"/>
        </w:rPr>
      </w:pPr>
    </w:p>
    <w:p w:rsidR="008164EC" w:rsidRPr="007C4DF6" w:rsidRDefault="008164EC" w:rsidP="008164EC">
      <w:pPr>
        <w:widowControl/>
        <w:adjustRightInd w:val="0"/>
        <w:snapToGrid w:val="0"/>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6</w:t>
      </w:r>
      <w:r w:rsidRPr="007C4DF6">
        <w:rPr>
          <w:rFonts w:ascii="宋体" w:eastAsia="宋体" w:hAnsi="宋体" w:cs="宋体" w:hint="eastAsia"/>
          <w:color w:val="000000" w:themeColor="text1"/>
          <w:kern w:val="0"/>
          <w:sz w:val="24"/>
          <w:szCs w:val="24"/>
        </w:rPr>
        <w:t>.西南交通大学，创新推广贡献：主要参加单位，在大型屋盖围护系统非高斯极值风荷载计算理论和简化分析方法方面做出了重要贡献。</w:t>
      </w:r>
    </w:p>
    <w:p w:rsidR="008164EC" w:rsidRPr="008164EC" w:rsidRDefault="008164EC" w:rsidP="00E76268">
      <w:pPr>
        <w:widowControl/>
        <w:adjustRightInd w:val="0"/>
        <w:snapToGrid w:val="0"/>
        <w:jc w:val="left"/>
        <w:rPr>
          <w:rFonts w:ascii="宋体" w:eastAsia="宋体" w:hAnsi="宋体" w:cs="宋体"/>
          <w:color w:val="000000" w:themeColor="text1"/>
          <w:kern w:val="0"/>
          <w:sz w:val="24"/>
          <w:szCs w:val="24"/>
        </w:rPr>
      </w:pPr>
    </w:p>
    <w:p w:rsidR="001D085C" w:rsidRDefault="008164EC" w:rsidP="00E76268">
      <w:pPr>
        <w:widowControl/>
        <w:adjustRightInd w:val="0"/>
        <w:snapToGrid w:val="0"/>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7</w:t>
      </w:r>
      <w:r w:rsidR="001D085C" w:rsidRPr="007C4DF6">
        <w:rPr>
          <w:rFonts w:ascii="宋体" w:eastAsia="宋体" w:hAnsi="宋体" w:cs="宋体" w:hint="eastAsia"/>
          <w:color w:val="000000" w:themeColor="text1"/>
          <w:kern w:val="0"/>
          <w:sz w:val="24"/>
          <w:szCs w:val="24"/>
        </w:rPr>
        <w:t>. 深圳市前海公共安全科学研究院有限公司，创新推广贡献：主要参加单位，在</w:t>
      </w:r>
      <w:r w:rsidR="00B02440">
        <w:rPr>
          <w:rFonts w:ascii="宋体" w:eastAsia="宋体" w:hAnsi="宋体" w:cs="宋体" w:hint="eastAsia"/>
          <w:color w:val="000000" w:themeColor="text1"/>
          <w:kern w:val="0"/>
          <w:sz w:val="24"/>
          <w:szCs w:val="24"/>
        </w:rPr>
        <w:t>完成</w:t>
      </w:r>
      <w:r w:rsidR="001D085C" w:rsidRPr="007C4DF6">
        <w:rPr>
          <w:rFonts w:ascii="宋体" w:eastAsia="宋体" w:hAnsi="宋体" w:cs="宋体" w:hint="eastAsia"/>
          <w:color w:val="000000" w:themeColor="text1"/>
          <w:kern w:val="0"/>
          <w:sz w:val="24"/>
          <w:szCs w:val="24"/>
        </w:rPr>
        <w:t>屋盖围护系统抗风试验方法</w:t>
      </w:r>
      <w:r w:rsidR="00B02440">
        <w:rPr>
          <w:rFonts w:ascii="宋体" w:eastAsia="宋体" w:hAnsi="宋体" w:cs="宋体" w:hint="eastAsia"/>
          <w:color w:val="000000" w:themeColor="text1"/>
          <w:kern w:val="0"/>
          <w:sz w:val="24"/>
          <w:szCs w:val="24"/>
        </w:rPr>
        <w:t>研究</w:t>
      </w:r>
      <w:r w:rsidR="005215DB" w:rsidRPr="007C4DF6">
        <w:rPr>
          <w:rFonts w:ascii="宋体" w:eastAsia="宋体" w:hAnsi="宋体" w:cs="宋体" w:hint="eastAsia"/>
          <w:color w:val="000000" w:themeColor="text1"/>
          <w:kern w:val="0"/>
          <w:sz w:val="24"/>
          <w:szCs w:val="24"/>
        </w:rPr>
        <w:t>方面做出了重要贡献</w:t>
      </w:r>
      <w:r w:rsidR="001D085C" w:rsidRPr="007C4DF6">
        <w:rPr>
          <w:rFonts w:ascii="宋体" w:eastAsia="宋体" w:hAnsi="宋体" w:cs="宋体" w:hint="eastAsia"/>
          <w:color w:val="000000" w:themeColor="text1"/>
          <w:kern w:val="0"/>
          <w:sz w:val="24"/>
          <w:szCs w:val="24"/>
        </w:rPr>
        <w:t>。</w:t>
      </w:r>
    </w:p>
    <w:p w:rsidR="00701F8C" w:rsidRPr="00701F8C" w:rsidRDefault="00701F8C" w:rsidP="00E76268">
      <w:pPr>
        <w:widowControl/>
        <w:adjustRightInd w:val="0"/>
        <w:snapToGrid w:val="0"/>
        <w:jc w:val="left"/>
        <w:rPr>
          <w:rFonts w:ascii="宋体" w:eastAsia="宋体" w:hAnsi="宋体" w:cs="宋体"/>
          <w:color w:val="000000" w:themeColor="text1"/>
          <w:kern w:val="0"/>
          <w:sz w:val="24"/>
          <w:szCs w:val="24"/>
        </w:rPr>
      </w:pPr>
    </w:p>
    <w:p w:rsidR="00DE33E6" w:rsidRPr="002B3F4C" w:rsidRDefault="00DE33E6" w:rsidP="005215DB">
      <w:pPr>
        <w:widowControl/>
        <w:adjustRightInd w:val="0"/>
        <w:snapToGrid w:val="0"/>
        <w:jc w:val="left"/>
        <w:rPr>
          <w:rFonts w:ascii="宋体" w:eastAsia="宋体" w:hAnsi="宋体" w:cs="宋体"/>
          <w:b/>
          <w:color w:val="000000" w:themeColor="text1"/>
          <w:kern w:val="0"/>
          <w:sz w:val="24"/>
          <w:szCs w:val="24"/>
        </w:rPr>
      </w:pPr>
      <w:r w:rsidRPr="002B3F4C">
        <w:rPr>
          <w:rFonts w:ascii="宋体" w:eastAsia="宋体" w:hAnsi="宋体" w:cs="宋体" w:hint="eastAsia"/>
          <w:b/>
          <w:color w:val="000000" w:themeColor="text1"/>
          <w:kern w:val="0"/>
          <w:sz w:val="24"/>
          <w:szCs w:val="24"/>
        </w:rPr>
        <w:t>九、完成人合作关系说明</w:t>
      </w:r>
    </w:p>
    <w:p w:rsidR="00E41A19" w:rsidRPr="007C4DF6" w:rsidRDefault="00D1540C" w:rsidP="005215DB">
      <w:pPr>
        <w:widowControl/>
        <w:adjustRightInd w:val="0"/>
        <w:snapToGrid w:val="0"/>
        <w:jc w:val="left"/>
        <w:rPr>
          <w:rFonts w:ascii="宋体" w:eastAsia="宋体" w:hAnsi="宋体" w:cs="宋体"/>
          <w:color w:val="000000" w:themeColor="text1"/>
          <w:kern w:val="0"/>
          <w:sz w:val="24"/>
          <w:szCs w:val="24"/>
        </w:rPr>
      </w:pPr>
      <w:r w:rsidRPr="007C4DF6">
        <w:rPr>
          <w:rFonts w:ascii="宋体" w:eastAsia="宋体" w:hAnsi="宋体" w:cs="宋体" w:hint="eastAsia"/>
          <w:color w:val="000000" w:themeColor="text1"/>
          <w:kern w:val="0"/>
          <w:sz w:val="24"/>
          <w:szCs w:val="24"/>
        </w:rPr>
        <w:t>  </w:t>
      </w:r>
      <w:r w:rsidR="00E41A19" w:rsidRPr="007C4DF6">
        <w:rPr>
          <w:rFonts w:ascii="宋体" w:eastAsia="宋体" w:hAnsi="宋体" w:cs="宋体" w:hint="eastAsia"/>
          <w:color w:val="000000" w:themeColor="text1"/>
          <w:kern w:val="0"/>
          <w:sz w:val="24"/>
          <w:szCs w:val="24"/>
        </w:rPr>
        <w:t>完成人杨庆山、陈波、田玉基、杨娜均为北京交通大学结构风工程与城市风环境重点实验室核心成员，长时间密切合作开展大型屋盖结构风工程研究</w:t>
      </w:r>
      <w:r w:rsidR="0006607E" w:rsidRPr="007C4DF6">
        <w:rPr>
          <w:rFonts w:ascii="宋体" w:eastAsia="宋体" w:hAnsi="宋体" w:cs="宋体" w:hint="eastAsia"/>
          <w:color w:val="000000" w:themeColor="text1"/>
          <w:kern w:val="0"/>
          <w:sz w:val="24"/>
          <w:szCs w:val="24"/>
        </w:rPr>
        <w:t>，共同完成了2项国家自然科学基金重点项目“</w:t>
      </w:r>
      <w:r w:rsidR="0006607E" w:rsidRPr="007C4DF6">
        <w:rPr>
          <w:rFonts w:ascii="宋体" w:eastAsia="宋体" w:hAnsi="宋体" w:cs="宋体"/>
          <w:color w:val="000000" w:themeColor="text1"/>
          <w:kern w:val="0"/>
          <w:sz w:val="24"/>
          <w:szCs w:val="24"/>
        </w:rPr>
        <w:t>大跨空间结构的风致关键效应与动力灾变行为</w:t>
      </w:r>
      <w:r w:rsidR="0006607E" w:rsidRPr="007C4DF6">
        <w:rPr>
          <w:rFonts w:ascii="宋体" w:eastAsia="宋体" w:hAnsi="宋体" w:cs="宋体" w:hint="eastAsia"/>
          <w:color w:val="000000" w:themeColor="text1"/>
          <w:kern w:val="0"/>
          <w:sz w:val="24"/>
          <w:szCs w:val="24"/>
        </w:rPr>
        <w:t>”（基金号：</w:t>
      </w:r>
      <w:r w:rsidR="0006607E" w:rsidRPr="007C4DF6">
        <w:rPr>
          <w:rFonts w:ascii="宋体" w:eastAsia="宋体" w:hAnsi="宋体" w:cs="宋体"/>
          <w:color w:val="000000" w:themeColor="text1"/>
          <w:kern w:val="0"/>
          <w:sz w:val="24"/>
          <w:szCs w:val="24"/>
        </w:rPr>
        <w:t>90815021</w:t>
      </w:r>
      <w:r w:rsidR="0006607E" w:rsidRPr="007C4DF6">
        <w:rPr>
          <w:rFonts w:ascii="宋体" w:eastAsia="宋体" w:hAnsi="宋体" w:cs="宋体" w:hint="eastAsia"/>
          <w:color w:val="000000" w:themeColor="text1"/>
          <w:kern w:val="0"/>
          <w:sz w:val="24"/>
          <w:szCs w:val="24"/>
        </w:rPr>
        <w:t>）和“</w:t>
      </w:r>
      <w:r w:rsidR="0006607E" w:rsidRPr="007C4DF6">
        <w:rPr>
          <w:rFonts w:ascii="宋体" w:eastAsia="宋体" w:hAnsi="宋体" w:cs="宋体"/>
          <w:color w:val="000000" w:themeColor="text1"/>
          <w:kern w:val="0"/>
          <w:sz w:val="24"/>
          <w:szCs w:val="24"/>
        </w:rPr>
        <w:t>高速铁路客站“房桥合一”混合结构体系研究</w:t>
      </w:r>
      <w:r w:rsidR="0006607E" w:rsidRPr="007C4DF6">
        <w:rPr>
          <w:rFonts w:ascii="宋体" w:eastAsia="宋体" w:hAnsi="宋体" w:cs="宋体" w:hint="eastAsia"/>
          <w:color w:val="000000" w:themeColor="text1"/>
          <w:kern w:val="0"/>
          <w:sz w:val="24"/>
          <w:szCs w:val="24"/>
        </w:rPr>
        <w:t>”（基金号：</w:t>
      </w:r>
      <w:r w:rsidR="0006607E" w:rsidRPr="007C4DF6">
        <w:rPr>
          <w:rFonts w:ascii="宋体" w:eastAsia="宋体" w:hAnsi="宋体" w:cs="宋体"/>
          <w:color w:val="000000" w:themeColor="text1"/>
          <w:kern w:val="0"/>
          <w:sz w:val="24"/>
          <w:szCs w:val="24"/>
        </w:rPr>
        <w:t>50938008</w:t>
      </w:r>
      <w:r w:rsidR="0006607E" w:rsidRPr="007C4DF6">
        <w:rPr>
          <w:rFonts w:ascii="宋体" w:eastAsia="宋体" w:hAnsi="宋体" w:cs="宋体" w:hint="eastAsia"/>
          <w:color w:val="000000" w:themeColor="text1"/>
          <w:kern w:val="0"/>
          <w:sz w:val="24"/>
          <w:szCs w:val="24"/>
        </w:rPr>
        <w:t>），相互共同发表文章60余篇。</w:t>
      </w:r>
    </w:p>
    <w:p w:rsidR="0006607E" w:rsidRPr="007C4DF6" w:rsidRDefault="0006607E" w:rsidP="005215DB">
      <w:pPr>
        <w:widowControl/>
        <w:adjustRightInd w:val="0"/>
        <w:snapToGrid w:val="0"/>
        <w:ind w:firstLine="360"/>
        <w:jc w:val="left"/>
        <w:rPr>
          <w:rFonts w:ascii="宋体" w:eastAsia="宋体" w:hAnsi="宋体" w:cs="宋体"/>
          <w:color w:val="000000" w:themeColor="text1"/>
          <w:kern w:val="0"/>
          <w:sz w:val="24"/>
          <w:szCs w:val="24"/>
        </w:rPr>
      </w:pPr>
      <w:r w:rsidRPr="007C4DF6">
        <w:rPr>
          <w:rFonts w:ascii="宋体" w:eastAsia="宋体" w:hAnsi="宋体" w:cs="宋体" w:hint="eastAsia"/>
          <w:color w:val="000000" w:themeColor="text1"/>
          <w:kern w:val="0"/>
          <w:sz w:val="24"/>
          <w:szCs w:val="24"/>
        </w:rPr>
        <w:t>杨庆山、陈波、黄国庆、田玉基、楼文娟等一直开展大跨建筑结构风工程合作研究，共同编制完成行业标准《屋盖结构风荷载标准》。陈波、楼文娟共同参编《</w:t>
      </w:r>
      <w:r w:rsidR="00E805C9" w:rsidRPr="007C4DF6">
        <w:rPr>
          <w:rFonts w:ascii="宋体" w:eastAsia="宋体" w:hAnsi="宋体" w:cs="宋体" w:hint="eastAsia"/>
          <w:color w:val="000000" w:themeColor="text1"/>
          <w:kern w:val="0"/>
          <w:sz w:val="24"/>
          <w:szCs w:val="24"/>
        </w:rPr>
        <w:t>建筑工程风洞试验方法标准</w:t>
      </w:r>
      <w:r w:rsidRPr="007C4DF6">
        <w:rPr>
          <w:rFonts w:ascii="宋体" w:eastAsia="宋体" w:hAnsi="宋体" w:cs="宋体" w:hint="eastAsia"/>
          <w:color w:val="000000" w:themeColor="text1"/>
          <w:kern w:val="0"/>
          <w:sz w:val="24"/>
          <w:szCs w:val="24"/>
        </w:rPr>
        <w:t>》。杨庆山、黄国庆、田玉基合作开展非高斯极值风压研究，已共同发表SCI文章</w:t>
      </w:r>
      <w:r w:rsidR="007213FB" w:rsidRPr="007C4DF6">
        <w:rPr>
          <w:rFonts w:ascii="宋体" w:eastAsia="宋体" w:hAnsi="宋体" w:cs="宋体"/>
          <w:color w:val="000000" w:themeColor="text1"/>
          <w:kern w:val="0"/>
          <w:sz w:val="24"/>
          <w:szCs w:val="24"/>
        </w:rPr>
        <w:t>2</w:t>
      </w:r>
      <w:r w:rsidRPr="007C4DF6">
        <w:rPr>
          <w:rFonts w:ascii="宋体" w:eastAsia="宋体" w:hAnsi="宋体" w:cs="宋体" w:hint="eastAsia"/>
          <w:color w:val="000000" w:themeColor="text1"/>
          <w:kern w:val="0"/>
          <w:sz w:val="24"/>
          <w:szCs w:val="24"/>
        </w:rPr>
        <w:t>篇。</w:t>
      </w:r>
    </w:p>
    <w:p w:rsidR="008676B6" w:rsidRPr="007C4DF6" w:rsidRDefault="008676B6" w:rsidP="005215DB">
      <w:pPr>
        <w:widowControl/>
        <w:adjustRightInd w:val="0"/>
        <w:snapToGrid w:val="0"/>
        <w:ind w:firstLine="360"/>
        <w:jc w:val="left"/>
        <w:rPr>
          <w:rFonts w:ascii="宋体" w:eastAsia="宋体" w:hAnsi="宋体" w:cs="宋体"/>
          <w:color w:val="000000" w:themeColor="text1"/>
          <w:kern w:val="0"/>
          <w:sz w:val="24"/>
          <w:szCs w:val="24"/>
        </w:rPr>
      </w:pPr>
      <w:r w:rsidRPr="007C4DF6">
        <w:rPr>
          <w:rFonts w:ascii="宋体" w:eastAsia="宋体" w:hAnsi="宋体" w:cs="宋体" w:hint="eastAsia"/>
          <w:color w:val="000000" w:themeColor="text1"/>
          <w:kern w:val="0"/>
          <w:sz w:val="24"/>
          <w:szCs w:val="24"/>
        </w:rPr>
        <w:t>杨庆山、陈波、田玉基、蔡昭昀、林莉、吴</w:t>
      </w:r>
      <w:r w:rsidR="004378D9" w:rsidRPr="007C4DF6">
        <w:rPr>
          <w:rFonts w:ascii="宋体" w:eastAsia="宋体" w:hAnsi="宋体" w:cs="宋体" w:hint="eastAsia"/>
          <w:color w:val="000000" w:themeColor="text1"/>
          <w:kern w:val="0"/>
          <w:sz w:val="24"/>
          <w:szCs w:val="24"/>
        </w:rPr>
        <w:t>明超</w:t>
      </w:r>
      <w:r w:rsidRPr="007C4DF6">
        <w:rPr>
          <w:rFonts w:ascii="宋体" w:eastAsia="宋体" w:hAnsi="宋体" w:cs="宋体" w:hint="eastAsia"/>
          <w:color w:val="000000" w:themeColor="text1"/>
          <w:kern w:val="0"/>
          <w:sz w:val="24"/>
          <w:szCs w:val="24"/>
        </w:rPr>
        <w:t>等共同完成了多项重大屋盖工程的技术应用研究工作，如国家体育场、厦门高崎机场航站楼等工程。</w:t>
      </w:r>
      <w:r w:rsidR="009F2585" w:rsidRPr="007C4DF6">
        <w:rPr>
          <w:rFonts w:ascii="宋体" w:eastAsia="宋体" w:hAnsi="宋体" w:cs="宋体" w:hint="eastAsia"/>
          <w:color w:val="000000" w:themeColor="text1"/>
          <w:kern w:val="0"/>
          <w:sz w:val="24"/>
          <w:szCs w:val="24"/>
        </w:rPr>
        <w:t>杨庆山、陈波、田玉基、狄谨等共同参与编制《屋盖结构风荷载标准》。</w:t>
      </w:r>
      <w:r w:rsidR="004912AC" w:rsidRPr="007C4DF6">
        <w:rPr>
          <w:rFonts w:ascii="宋体" w:eastAsia="宋体" w:hAnsi="宋体" w:cs="宋体" w:hint="eastAsia"/>
          <w:color w:val="000000" w:themeColor="text1"/>
          <w:kern w:val="0"/>
          <w:sz w:val="24"/>
          <w:szCs w:val="24"/>
        </w:rPr>
        <w:t>蔡昭昀、林莉、吴</w:t>
      </w:r>
      <w:r w:rsidR="004378D9" w:rsidRPr="007C4DF6">
        <w:rPr>
          <w:rFonts w:ascii="宋体" w:eastAsia="宋体" w:hAnsi="宋体" w:cs="宋体" w:hint="eastAsia"/>
          <w:color w:val="000000" w:themeColor="text1"/>
          <w:kern w:val="0"/>
          <w:sz w:val="24"/>
          <w:szCs w:val="24"/>
        </w:rPr>
        <w:t>明超</w:t>
      </w:r>
      <w:r w:rsidR="00D1540C" w:rsidRPr="007C4DF6">
        <w:rPr>
          <w:rFonts w:ascii="宋体" w:eastAsia="宋体" w:hAnsi="宋体" w:cs="宋体" w:hint="eastAsia"/>
          <w:color w:val="000000" w:themeColor="text1"/>
          <w:kern w:val="0"/>
          <w:sz w:val="24"/>
          <w:szCs w:val="24"/>
        </w:rPr>
        <w:t>、狄谨等共同开展了金属屋面围护系统</w:t>
      </w:r>
      <w:r w:rsidR="004912AC" w:rsidRPr="007C4DF6">
        <w:rPr>
          <w:rFonts w:ascii="宋体" w:eastAsia="宋体" w:hAnsi="宋体" w:cs="宋体" w:hint="eastAsia"/>
          <w:color w:val="000000" w:themeColor="text1"/>
          <w:kern w:val="0"/>
          <w:sz w:val="24"/>
          <w:szCs w:val="24"/>
        </w:rPr>
        <w:t>合作研究。</w:t>
      </w:r>
    </w:p>
    <w:p w:rsidR="00DE33E6" w:rsidRPr="007C4DF6" w:rsidRDefault="0006607E" w:rsidP="004378D9">
      <w:pPr>
        <w:widowControl/>
        <w:adjustRightInd w:val="0"/>
        <w:snapToGrid w:val="0"/>
        <w:ind w:firstLine="360"/>
        <w:jc w:val="left"/>
        <w:rPr>
          <w:rFonts w:ascii="宋体" w:eastAsia="宋体" w:hAnsi="宋体" w:cs="宋体"/>
          <w:color w:val="000000" w:themeColor="text1"/>
          <w:kern w:val="0"/>
          <w:sz w:val="24"/>
          <w:szCs w:val="24"/>
        </w:rPr>
      </w:pPr>
      <w:r w:rsidRPr="007C4DF6">
        <w:rPr>
          <w:rFonts w:ascii="宋体" w:eastAsia="宋体" w:hAnsi="宋体" w:cs="宋体" w:hint="eastAsia"/>
          <w:color w:val="000000" w:themeColor="text1"/>
          <w:kern w:val="0"/>
          <w:sz w:val="24"/>
          <w:szCs w:val="24"/>
        </w:rPr>
        <w:t>蔡昭昀、林莉、吴</w:t>
      </w:r>
      <w:r w:rsidR="004378D9" w:rsidRPr="007C4DF6">
        <w:rPr>
          <w:rFonts w:ascii="宋体" w:eastAsia="宋体" w:hAnsi="宋体" w:cs="宋体" w:hint="eastAsia"/>
          <w:color w:val="000000" w:themeColor="text1"/>
          <w:kern w:val="0"/>
          <w:sz w:val="24"/>
          <w:szCs w:val="24"/>
        </w:rPr>
        <w:t>明</w:t>
      </w:r>
      <w:r w:rsidRPr="007C4DF6">
        <w:rPr>
          <w:rFonts w:ascii="宋体" w:eastAsia="宋体" w:hAnsi="宋体" w:cs="宋体" w:hint="eastAsia"/>
          <w:color w:val="000000" w:themeColor="text1"/>
          <w:kern w:val="0"/>
          <w:sz w:val="24"/>
          <w:szCs w:val="24"/>
        </w:rPr>
        <w:t>超等长期合作开展大型屋盖围护系统抗风承载力评价技术研发</w:t>
      </w:r>
      <w:r w:rsidR="00EF7760" w:rsidRPr="007C4DF6">
        <w:rPr>
          <w:rFonts w:ascii="宋体" w:eastAsia="宋体" w:hAnsi="宋体" w:cs="宋体" w:hint="eastAsia"/>
          <w:color w:val="000000" w:themeColor="text1"/>
          <w:kern w:val="0"/>
          <w:sz w:val="24"/>
          <w:szCs w:val="24"/>
        </w:rPr>
        <w:t>、标准和图集编制工作，</w:t>
      </w:r>
      <w:r w:rsidR="008676B6" w:rsidRPr="007C4DF6">
        <w:rPr>
          <w:rFonts w:ascii="宋体" w:eastAsia="宋体" w:hAnsi="宋体" w:cs="宋体" w:hint="eastAsia"/>
          <w:color w:val="000000" w:themeColor="text1"/>
          <w:kern w:val="0"/>
          <w:sz w:val="24"/>
          <w:szCs w:val="24"/>
        </w:rPr>
        <w:t>共同完成了《复合保温围护系统及其施工方法》、《屋面板抗风标准试验装置及试验方法》、《覆膜金属薄板金属围护系统及其施工工法》等多项发明专利、</w:t>
      </w:r>
      <w:r w:rsidR="00EF7760" w:rsidRPr="007C4DF6">
        <w:rPr>
          <w:rFonts w:ascii="宋体" w:eastAsia="宋体" w:hAnsi="宋体" w:cs="宋体" w:hint="eastAsia"/>
          <w:color w:val="000000" w:themeColor="text1"/>
          <w:kern w:val="0"/>
          <w:sz w:val="24"/>
          <w:szCs w:val="24"/>
        </w:rPr>
        <w:t>合作完成编制了《建筑用压型钢板》、《压型金属板工程应用技术规范》、《</w:t>
      </w:r>
      <w:r w:rsidR="00EF7760" w:rsidRPr="007C4DF6">
        <w:rPr>
          <w:rFonts w:ascii="宋体" w:eastAsia="宋体" w:hAnsi="宋体" w:cs="宋体"/>
          <w:color w:val="000000" w:themeColor="text1"/>
          <w:kern w:val="0"/>
          <w:sz w:val="24"/>
          <w:szCs w:val="24"/>
        </w:rPr>
        <w:t xml:space="preserve"> 建筑金属围护系统工程技术</w:t>
      </w:r>
      <w:r w:rsidR="00EF7760" w:rsidRPr="007C4DF6">
        <w:rPr>
          <w:rFonts w:ascii="宋体" w:eastAsia="宋体" w:hAnsi="宋体" w:cs="宋体" w:hint="eastAsia"/>
          <w:color w:val="000000" w:themeColor="text1"/>
          <w:kern w:val="0"/>
          <w:sz w:val="24"/>
          <w:szCs w:val="24"/>
        </w:rPr>
        <w:t>标准》等多部国家标准和行业标准。</w:t>
      </w:r>
    </w:p>
    <w:sectPr w:rsidR="00DE33E6" w:rsidRPr="007C4D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B9E" w:rsidRDefault="00033B9E" w:rsidP="00DE33E6">
      <w:r>
        <w:separator/>
      </w:r>
    </w:p>
  </w:endnote>
  <w:endnote w:type="continuationSeparator" w:id="0">
    <w:p w:rsidR="00033B9E" w:rsidRDefault="00033B9E" w:rsidP="00DE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dobeSongStd-Light">
    <w:altName w:val="等线"/>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B9E" w:rsidRDefault="00033B9E" w:rsidP="00DE33E6">
      <w:r>
        <w:separator/>
      </w:r>
    </w:p>
  </w:footnote>
  <w:footnote w:type="continuationSeparator" w:id="0">
    <w:p w:rsidR="00033B9E" w:rsidRDefault="00033B9E" w:rsidP="00DE3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A0892"/>
    <w:multiLevelType w:val="hybridMultilevel"/>
    <w:tmpl w:val="C136C40A"/>
    <w:lvl w:ilvl="0" w:tplc="1F08EBC0">
      <w:start w:val="1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2C97904"/>
    <w:multiLevelType w:val="hybridMultilevel"/>
    <w:tmpl w:val="8FC4C2CE"/>
    <w:lvl w:ilvl="0" w:tplc="527E20EE">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F37405A"/>
    <w:multiLevelType w:val="hybridMultilevel"/>
    <w:tmpl w:val="C6762A48"/>
    <w:lvl w:ilvl="0" w:tplc="178243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885"/>
    <w:rsid w:val="0000453C"/>
    <w:rsid w:val="00004685"/>
    <w:rsid w:val="00020755"/>
    <w:rsid w:val="00033B9E"/>
    <w:rsid w:val="0006607E"/>
    <w:rsid w:val="000835C3"/>
    <w:rsid w:val="000C52E3"/>
    <w:rsid w:val="001009DB"/>
    <w:rsid w:val="00137BA2"/>
    <w:rsid w:val="001533D8"/>
    <w:rsid w:val="001B6F85"/>
    <w:rsid w:val="001C37D1"/>
    <w:rsid w:val="001D085C"/>
    <w:rsid w:val="00227D23"/>
    <w:rsid w:val="002B3F4C"/>
    <w:rsid w:val="002B55A9"/>
    <w:rsid w:val="002C5572"/>
    <w:rsid w:val="0030016A"/>
    <w:rsid w:val="00325FB1"/>
    <w:rsid w:val="0039573C"/>
    <w:rsid w:val="00396E0D"/>
    <w:rsid w:val="003A74DF"/>
    <w:rsid w:val="003B67B2"/>
    <w:rsid w:val="004325A5"/>
    <w:rsid w:val="004378D9"/>
    <w:rsid w:val="00466095"/>
    <w:rsid w:val="004912AC"/>
    <w:rsid w:val="004C5A4D"/>
    <w:rsid w:val="004E6DF4"/>
    <w:rsid w:val="00500715"/>
    <w:rsid w:val="005215DB"/>
    <w:rsid w:val="00550C1F"/>
    <w:rsid w:val="0057430A"/>
    <w:rsid w:val="006124C3"/>
    <w:rsid w:val="00692994"/>
    <w:rsid w:val="00701F8C"/>
    <w:rsid w:val="00703750"/>
    <w:rsid w:val="007213FB"/>
    <w:rsid w:val="00795561"/>
    <w:rsid w:val="007A2274"/>
    <w:rsid w:val="007A4998"/>
    <w:rsid w:val="007C4DF6"/>
    <w:rsid w:val="007D2D75"/>
    <w:rsid w:val="007D3057"/>
    <w:rsid w:val="008148DA"/>
    <w:rsid w:val="008164EC"/>
    <w:rsid w:val="00827EEB"/>
    <w:rsid w:val="008517E1"/>
    <w:rsid w:val="008676B6"/>
    <w:rsid w:val="008D7CCE"/>
    <w:rsid w:val="0094150A"/>
    <w:rsid w:val="00971978"/>
    <w:rsid w:val="009C66AB"/>
    <w:rsid w:val="009F2585"/>
    <w:rsid w:val="00A11E27"/>
    <w:rsid w:val="00AF1DFF"/>
    <w:rsid w:val="00B02440"/>
    <w:rsid w:val="00B136A9"/>
    <w:rsid w:val="00B175E0"/>
    <w:rsid w:val="00B91F79"/>
    <w:rsid w:val="00BA1E34"/>
    <w:rsid w:val="00BF1E23"/>
    <w:rsid w:val="00C013DB"/>
    <w:rsid w:val="00C17885"/>
    <w:rsid w:val="00C74783"/>
    <w:rsid w:val="00C97555"/>
    <w:rsid w:val="00CA2A4D"/>
    <w:rsid w:val="00CE0D69"/>
    <w:rsid w:val="00D05C4F"/>
    <w:rsid w:val="00D05F33"/>
    <w:rsid w:val="00D1540C"/>
    <w:rsid w:val="00D154FF"/>
    <w:rsid w:val="00D4591E"/>
    <w:rsid w:val="00D51321"/>
    <w:rsid w:val="00D95445"/>
    <w:rsid w:val="00DE33E6"/>
    <w:rsid w:val="00E016D6"/>
    <w:rsid w:val="00E233BA"/>
    <w:rsid w:val="00E37FFA"/>
    <w:rsid w:val="00E41A19"/>
    <w:rsid w:val="00E576A2"/>
    <w:rsid w:val="00E6479F"/>
    <w:rsid w:val="00E75388"/>
    <w:rsid w:val="00E76268"/>
    <w:rsid w:val="00E77589"/>
    <w:rsid w:val="00E805C9"/>
    <w:rsid w:val="00EA7AA4"/>
    <w:rsid w:val="00EE0E31"/>
    <w:rsid w:val="00EF7760"/>
    <w:rsid w:val="00F14222"/>
    <w:rsid w:val="00F464A1"/>
    <w:rsid w:val="00F64DDF"/>
    <w:rsid w:val="00F92566"/>
    <w:rsid w:val="00FB6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D4AB5A-189B-4A20-BD29-86F43484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3E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E33E6"/>
    <w:rPr>
      <w:sz w:val="18"/>
      <w:szCs w:val="18"/>
    </w:rPr>
  </w:style>
  <w:style w:type="paragraph" w:styleId="a5">
    <w:name w:val="footer"/>
    <w:basedOn w:val="a"/>
    <w:link w:val="a6"/>
    <w:uiPriority w:val="99"/>
    <w:unhideWhenUsed/>
    <w:rsid w:val="00DE33E6"/>
    <w:pPr>
      <w:tabs>
        <w:tab w:val="center" w:pos="4153"/>
        <w:tab w:val="right" w:pos="8306"/>
      </w:tabs>
      <w:snapToGrid w:val="0"/>
      <w:jc w:val="left"/>
    </w:pPr>
    <w:rPr>
      <w:sz w:val="18"/>
      <w:szCs w:val="18"/>
    </w:rPr>
  </w:style>
  <w:style w:type="character" w:customStyle="1" w:styleId="a6">
    <w:name w:val="页脚 字符"/>
    <w:basedOn w:val="a0"/>
    <w:link w:val="a5"/>
    <w:uiPriority w:val="99"/>
    <w:rsid w:val="00DE33E6"/>
    <w:rPr>
      <w:sz w:val="18"/>
      <w:szCs w:val="18"/>
    </w:rPr>
  </w:style>
  <w:style w:type="paragraph" w:styleId="a7">
    <w:name w:val="Normal (Web)"/>
    <w:basedOn w:val="a"/>
    <w:uiPriority w:val="99"/>
    <w:semiHidden/>
    <w:unhideWhenUsed/>
    <w:rsid w:val="00DE33E6"/>
    <w:pPr>
      <w:widowControl/>
      <w:jc w:val="left"/>
    </w:pPr>
    <w:rPr>
      <w:rFonts w:ascii="微软雅黑" w:eastAsia="微软雅黑" w:hAnsi="微软雅黑" w:cs="宋体"/>
      <w:kern w:val="0"/>
      <w:sz w:val="18"/>
      <w:szCs w:val="18"/>
    </w:rPr>
  </w:style>
  <w:style w:type="character" w:styleId="a8">
    <w:name w:val="Strong"/>
    <w:basedOn w:val="a0"/>
    <w:uiPriority w:val="22"/>
    <w:qFormat/>
    <w:rsid w:val="00DE33E6"/>
    <w:rPr>
      <w:b/>
      <w:bCs/>
    </w:rPr>
  </w:style>
  <w:style w:type="paragraph" w:styleId="a9">
    <w:name w:val="Plain Text"/>
    <w:basedOn w:val="a"/>
    <w:link w:val="aa"/>
    <w:rsid w:val="00A11E27"/>
    <w:pPr>
      <w:spacing w:line="360" w:lineRule="auto"/>
      <w:ind w:firstLineChars="200" w:firstLine="480"/>
    </w:pPr>
    <w:rPr>
      <w:rFonts w:ascii="仿宋_GB2312" w:eastAsia="宋体" w:hAnsi="Times New Roman" w:cs="Times New Roman"/>
      <w:sz w:val="24"/>
      <w:szCs w:val="20"/>
    </w:rPr>
  </w:style>
  <w:style w:type="character" w:customStyle="1" w:styleId="aa">
    <w:name w:val="纯文本 字符"/>
    <w:basedOn w:val="a0"/>
    <w:link w:val="a9"/>
    <w:rsid w:val="00A11E27"/>
    <w:rPr>
      <w:rFonts w:ascii="仿宋_GB2312" w:eastAsia="宋体" w:hAnsi="Times New Roman" w:cs="Times New Roman"/>
      <w:sz w:val="24"/>
      <w:szCs w:val="20"/>
    </w:rPr>
  </w:style>
  <w:style w:type="character" w:styleId="ab">
    <w:name w:val="Emphasis"/>
    <w:basedOn w:val="a0"/>
    <w:uiPriority w:val="20"/>
    <w:qFormat/>
    <w:rsid w:val="00EF7760"/>
    <w:rPr>
      <w:i/>
      <w:iCs/>
    </w:rPr>
  </w:style>
  <w:style w:type="character" w:customStyle="1" w:styleId="CharChar">
    <w:name w:val="Char Char"/>
    <w:rsid w:val="00F64DDF"/>
    <w:rPr>
      <w:rFonts w:eastAsia="宋体"/>
      <w:kern w:val="2"/>
      <w:sz w:val="18"/>
      <w:lang w:val="en-US" w:eastAsia="zh-CN"/>
    </w:rPr>
  </w:style>
  <w:style w:type="paragraph" w:styleId="ac">
    <w:name w:val="List Paragraph"/>
    <w:basedOn w:val="a"/>
    <w:uiPriority w:val="34"/>
    <w:qFormat/>
    <w:rsid w:val="004C5A4D"/>
    <w:pPr>
      <w:ind w:firstLineChars="200" w:firstLine="420"/>
    </w:pPr>
    <w:rPr>
      <w:rFonts w:ascii="仿宋_GB2312" w:eastAsia="仿宋_GB2312" w:hAnsi="Times New Roman" w:cs="Times New Roman"/>
      <w:spacing w:val="-4"/>
      <w:sz w:val="32"/>
      <w:szCs w:val="20"/>
    </w:rPr>
  </w:style>
  <w:style w:type="character" w:customStyle="1" w:styleId="fontstyle01">
    <w:name w:val="fontstyle01"/>
    <w:rsid w:val="00795561"/>
    <w:rPr>
      <w:rFonts w:ascii="宋体" w:eastAsia="宋体" w:hAnsi="宋体"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69749">
      <w:bodyDiv w:val="1"/>
      <w:marLeft w:val="0"/>
      <w:marRight w:val="0"/>
      <w:marTop w:val="0"/>
      <w:marBottom w:val="0"/>
      <w:divBdr>
        <w:top w:val="none" w:sz="0" w:space="0" w:color="auto"/>
        <w:left w:val="none" w:sz="0" w:space="0" w:color="auto"/>
        <w:bottom w:val="none" w:sz="0" w:space="0" w:color="auto"/>
        <w:right w:val="none" w:sz="0" w:space="0" w:color="auto"/>
      </w:divBdr>
      <w:divsChild>
        <w:div w:id="914432430">
          <w:marLeft w:val="0"/>
          <w:marRight w:val="0"/>
          <w:marTop w:val="0"/>
          <w:marBottom w:val="0"/>
          <w:divBdr>
            <w:top w:val="none" w:sz="0" w:space="0" w:color="auto"/>
            <w:left w:val="none" w:sz="0" w:space="0" w:color="auto"/>
            <w:bottom w:val="none" w:sz="0" w:space="0" w:color="auto"/>
            <w:right w:val="none" w:sz="0" w:space="0" w:color="auto"/>
          </w:divBdr>
          <w:divsChild>
            <w:div w:id="879778760">
              <w:marLeft w:val="0"/>
              <w:marRight w:val="0"/>
              <w:marTop w:val="0"/>
              <w:marBottom w:val="270"/>
              <w:divBdr>
                <w:top w:val="single" w:sz="6" w:space="0" w:color="E1DBCE"/>
                <w:left w:val="single" w:sz="6" w:space="0" w:color="E1DBCE"/>
                <w:bottom w:val="single" w:sz="6" w:space="0" w:color="E1DBCE"/>
                <w:right w:val="single" w:sz="6" w:space="0" w:color="E1DBCE"/>
              </w:divBdr>
              <w:divsChild>
                <w:div w:id="41827770">
                  <w:marLeft w:val="0"/>
                  <w:marRight w:val="0"/>
                  <w:marTop w:val="0"/>
                  <w:marBottom w:val="0"/>
                  <w:divBdr>
                    <w:top w:val="none" w:sz="0" w:space="0" w:color="auto"/>
                    <w:left w:val="none" w:sz="0" w:space="0" w:color="auto"/>
                    <w:bottom w:val="none" w:sz="0" w:space="0" w:color="auto"/>
                    <w:right w:val="none" w:sz="0" w:space="0" w:color="auto"/>
                  </w:divBdr>
                  <w:divsChild>
                    <w:div w:id="1277101864">
                      <w:marLeft w:val="0"/>
                      <w:marRight w:val="0"/>
                      <w:marTop w:val="0"/>
                      <w:marBottom w:val="0"/>
                      <w:divBdr>
                        <w:top w:val="none" w:sz="0" w:space="0" w:color="auto"/>
                        <w:left w:val="none" w:sz="0" w:space="0" w:color="auto"/>
                        <w:bottom w:val="none" w:sz="0" w:space="0" w:color="auto"/>
                        <w:right w:val="none" w:sz="0" w:space="0" w:color="auto"/>
                      </w:divBdr>
                      <w:divsChild>
                        <w:div w:id="139042382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802032">
      <w:bodyDiv w:val="1"/>
      <w:marLeft w:val="0"/>
      <w:marRight w:val="0"/>
      <w:marTop w:val="0"/>
      <w:marBottom w:val="0"/>
      <w:divBdr>
        <w:top w:val="none" w:sz="0" w:space="0" w:color="auto"/>
        <w:left w:val="none" w:sz="0" w:space="0" w:color="auto"/>
        <w:bottom w:val="none" w:sz="0" w:space="0" w:color="auto"/>
        <w:right w:val="none" w:sz="0" w:space="0" w:color="auto"/>
      </w:divBdr>
    </w:div>
    <w:div w:id="865290990">
      <w:bodyDiv w:val="1"/>
      <w:marLeft w:val="0"/>
      <w:marRight w:val="0"/>
      <w:marTop w:val="0"/>
      <w:marBottom w:val="0"/>
      <w:divBdr>
        <w:top w:val="none" w:sz="0" w:space="0" w:color="auto"/>
        <w:left w:val="none" w:sz="0" w:space="0" w:color="auto"/>
        <w:bottom w:val="none" w:sz="0" w:space="0" w:color="auto"/>
        <w:right w:val="none" w:sz="0" w:space="0" w:color="auto"/>
      </w:divBdr>
      <w:divsChild>
        <w:div w:id="1867060897">
          <w:marLeft w:val="0"/>
          <w:marRight w:val="0"/>
          <w:marTop w:val="0"/>
          <w:marBottom w:val="0"/>
          <w:divBdr>
            <w:top w:val="none" w:sz="0" w:space="0" w:color="auto"/>
            <w:left w:val="none" w:sz="0" w:space="0" w:color="auto"/>
            <w:bottom w:val="none" w:sz="0" w:space="0" w:color="auto"/>
            <w:right w:val="none" w:sz="0" w:space="0" w:color="auto"/>
          </w:divBdr>
          <w:divsChild>
            <w:div w:id="925308602">
              <w:marLeft w:val="0"/>
              <w:marRight w:val="0"/>
              <w:marTop w:val="0"/>
              <w:marBottom w:val="270"/>
              <w:divBdr>
                <w:top w:val="single" w:sz="6" w:space="0" w:color="E1DBCE"/>
                <w:left w:val="single" w:sz="6" w:space="0" w:color="E1DBCE"/>
                <w:bottom w:val="single" w:sz="6" w:space="0" w:color="E1DBCE"/>
                <w:right w:val="single" w:sz="6" w:space="0" w:color="E1DBCE"/>
              </w:divBdr>
              <w:divsChild>
                <w:div w:id="2098164482">
                  <w:marLeft w:val="0"/>
                  <w:marRight w:val="0"/>
                  <w:marTop w:val="0"/>
                  <w:marBottom w:val="0"/>
                  <w:divBdr>
                    <w:top w:val="none" w:sz="0" w:space="0" w:color="auto"/>
                    <w:left w:val="none" w:sz="0" w:space="0" w:color="auto"/>
                    <w:bottom w:val="none" w:sz="0" w:space="0" w:color="auto"/>
                    <w:right w:val="none" w:sz="0" w:space="0" w:color="auto"/>
                  </w:divBdr>
                  <w:divsChild>
                    <w:div w:id="1290211146">
                      <w:marLeft w:val="0"/>
                      <w:marRight w:val="0"/>
                      <w:marTop w:val="0"/>
                      <w:marBottom w:val="0"/>
                      <w:divBdr>
                        <w:top w:val="none" w:sz="0" w:space="0" w:color="auto"/>
                        <w:left w:val="none" w:sz="0" w:space="0" w:color="auto"/>
                        <w:bottom w:val="none" w:sz="0" w:space="0" w:color="auto"/>
                        <w:right w:val="none" w:sz="0" w:space="0" w:color="auto"/>
                      </w:divBdr>
                    </w:div>
                    <w:div w:id="356007820">
                      <w:marLeft w:val="0"/>
                      <w:marRight w:val="0"/>
                      <w:marTop w:val="0"/>
                      <w:marBottom w:val="0"/>
                      <w:divBdr>
                        <w:top w:val="none" w:sz="0" w:space="0" w:color="auto"/>
                        <w:left w:val="none" w:sz="0" w:space="0" w:color="auto"/>
                        <w:bottom w:val="none" w:sz="0" w:space="0" w:color="auto"/>
                        <w:right w:val="none" w:sz="0" w:space="0" w:color="auto"/>
                      </w:divBdr>
                      <w:divsChild>
                        <w:div w:id="164369577">
                          <w:marLeft w:val="225"/>
                          <w:marRight w:val="225"/>
                          <w:marTop w:val="0"/>
                          <w:marBottom w:val="0"/>
                          <w:divBdr>
                            <w:top w:val="none" w:sz="0" w:space="0" w:color="auto"/>
                            <w:left w:val="none" w:sz="0" w:space="0" w:color="auto"/>
                            <w:bottom w:val="none" w:sz="0" w:space="0" w:color="auto"/>
                            <w:right w:val="none" w:sz="0" w:space="0" w:color="auto"/>
                          </w:divBdr>
                          <w:divsChild>
                            <w:div w:id="2085639409">
                              <w:marLeft w:val="0"/>
                              <w:marRight w:val="0"/>
                              <w:marTop w:val="0"/>
                              <w:marBottom w:val="0"/>
                              <w:divBdr>
                                <w:top w:val="none" w:sz="0" w:space="0" w:color="auto"/>
                                <w:left w:val="none" w:sz="0" w:space="0" w:color="auto"/>
                                <w:bottom w:val="none" w:sz="0" w:space="0" w:color="auto"/>
                                <w:right w:val="none" w:sz="0" w:space="0" w:color="auto"/>
                              </w:divBdr>
                              <w:divsChild>
                                <w:div w:id="56437950">
                                  <w:marLeft w:val="0"/>
                                  <w:marRight w:val="0"/>
                                  <w:marTop w:val="0"/>
                                  <w:marBottom w:val="0"/>
                                  <w:divBdr>
                                    <w:top w:val="none" w:sz="0" w:space="0" w:color="auto"/>
                                    <w:left w:val="none" w:sz="0" w:space="0" w:color="auto"/>
                                    <w:bottom w:val="none" w:sz="0" w:space="0" w:color="auto"/>
                                    <w:right w:val="none" w:sz="0" w:space="0" w:color="auto"/>
                                  </w:divBdr>
                                </w:div>
                              </w:divsChild>
                            </w:div>
                            <w:div w:id="600115103">
                              <w:marLeft w:val="0"/>
                              <w:marRight w:val="0"/>
                              <w:marTop w:val="0"/>
                              <w:marBottom w:val="0"/>
                              <w:divBdr>
                                <w:top w:val="none" w:sz="0" w:space="0" w:color="auto"/>
                                <w:left w:val="none" w:sz="0" w:space="0" w:color="auto"/>
                                <w:bottom w:val="none" w:sz="0" w:space="0" w:color="auto"/>
                                <w:right w:val="none" w:sz="0" w:space="0" w:color="auto"/>
                              </w:divBdr>
                              <w:divsChild>
                                <w:div w:id="7822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326796">
      <w:bodyDiv w:val="1"/>
      <w:marLeft w:val="0"/>
      <w:marRight w:val="0"/>
      <w:marTop w:val="0"/>
      <w:marBottom w:val="0"/>
      <w:divBdr>
        <w:top w:val="none" w:sz="0" w:space="0" w:color="auto"/>
        <w:left w:val="none" w:sz="0" w:space="0" w:color="auto"/>
        <w:bottom w:val="none" w:sz="0" w:space="0" w:color="auto"/>
        <w:right w:val="none" w:sz="0" w:space="0" w:color="auto"/>
      </w:divBdr>
      <w:divsChild>
        <w:div w:id="519321055">
          <w:marLeft w:val="0"/>
          <w:marRight w:val="0"/>
          <w:marTop w:val="0"/>
          <w:marBottom w:val="0"/>
          <w:divBdr>
            <w:top w:val="none" w:sz="0" w:space="0" w:color="auto"/>
            <w:left w:val="none" w:sz="0" w:space="0" w:color="auto"/>
            <w:bottom w:val="none" w:sz="0" w:space="0" w:color="auto"/>
            <w:right w:val="none" w:sz="0" w:space="0" w:color="auto"/>
          </w:divBdr>
          <w:divsChild>
            <w:div w:id="147988940">
              <w:marLeft w:val="0"/>
              <w:marRight w:val="0"/>
              <w:marTop w:val="0"/>
              <w:marBottom w:val="270"/>
              <w:divBdr>
                <w:top w:val="single" w:sz="6" w:space="0" w:color="E1DBCE"/>
                <w:left w:val="single" w:sz="6" w:space="0" w:color="E1DBCE"/>
                <w:bottom w:val="single" w:sz="6" w:space="0" w:color="E1DBCE"/>
                <w:right w:val="single" w:sz="6" w:space="0" w:color="E1DBCE"/>
              </w:divBdr>
              <w:divsChild>
                <w:div w:id="1666123640">
                  <w:marLeft w:val="0"/>
                  <w:marRight w:val="0"/>
                  <w:marTop w:val="0"/>
                  <w:marBottom w:val="0"/>
                  <w:divBdr>
                    <w:top w:val="none" w:sz="0" w:space="0" w:color="auto"/>
                    <w:left w:val="none" w:sz="0" w:space="0" w:color="auto"/>
                    <w:bottom w:val="none" w:sz="0" w:space="0" w:color="auto"/>
                    <w:right w:val="none" w:sz="0" w:space="0" w:color="auto"/>
                  </w:divBdr>
                  <w:divsChild>
                    <w:div w:id="1012954012">
                      <w:marLeft w:val="0"/>
                      <w:marRight w:val="0"/>
                      <w:marTop w:val="0"/>
                      <w:marBottom w:val="0"/>
                      <w:divBdr>
                        <w:top w:val="none" w:sz="0" w:space="0" w:color="auto"/>
                        <w:left w:val="none" w:sz="0" w:space="0" w:color="auto"/>
                        <w:bottom w:val="none" w:sz="0" w:space="0" w:color="auto"/>
                        <w:right w:val="none" w:sz="0" w:space="0" w:color="auto"/>
                      </w:divBdr>
                      <w:divsChild>
                        <w:div w:id="62589165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158041">
      <w:bodyDiv w:val="1"/>
      <w:marLeft w:val="0"/>
      <w:marRight w:val="0"/>
      <w:marTop w:val="0"/>
      <w:marBottom w:val="0"/>
      <w:divBdr>
        <w:top w:val="none" w:sz="0" w:space="0" w:color="auto"/>
        <w:left w:val="none" w:sz="0" w:space="0" w:color="auto"/>
        <w:bottom w:val="none" w:sz="0" w:space="0" w:color="auto"/>
        <w:right w:val="none" w:sz="0" w:space="0" w:color="auto"/>
      </w:divBdr>
      <w:divsChild>
        <w:div w:id="1674870445">
          <w:marLeft w:val="0"/>
          <w:marRight w:val="0"/>
          <w:marTop w:val="0"/>
          <w:marBottom w:val="0"/>
          <w:divBdr>
            <w:top w:val="none" w:sz="0" w:space="0" w:color="auto"/>
            <w:left w:val="none" w:sz="0" w:space="0" w:color="auto"/>
            <w:bottom w:val="none" w:sz="0" w:space="0" w:color="auto"/>
            <w:right w:val="none" w:sz="0" w:space="0" w:color="auto"/>
          </w:divBdr>
          <w:divsChild>
            <w:div w:id="1756390900">
              <w:marLeft w:val="0"/>
              <w:marRight w:val="0"/>
              <w:marTop w:val="0"/>
              <w:marBottom w:val="270"/>
              <w:divBdr>
                <w:top w:val="single" w:sz="6" w:space="0" w:color="E1DBCE"/>
                <w:left w:val="single" w:sz="6" w:space="0" w:color="E1DBCE"/>
                <w:bottom w:val="single" w:sz="6" w:space="0" w:color="E1DBCE"/>
                <w:right w:val="single" w:sz="6" w:space="0" w:color="E1DBCE"/>
              </w:divBdr>
              <w:divsChild>
                <w:div w:id="1408189084">
                  <w:marLeft w:val="0"/>
                  <w:marRight w:val="0"/>
                  <w:marTop w:val="0"/>
                  <w:marBottom w:val="0"/>
                  <w:divBdr>
                    <w:top w:val="none" w:sz="0" w:space="0" w:color="auto"/>
                    <w:left w:val="none" w:sz="0" w:space="0" w:color="auto"/>
                    <w:bottom w:val="none" w:sz="0" w:space="0" w:color="auto"/>
                    <w:right w:val="none" w:sz="0" w:space="0" w:color="auto"/>
                  </w:divBdr>
                  <w:divsChild>
                    <w:div w:id="1150827790">
                      <w:marLeft w:val="0"/>
                      <w:marRight w:val="0"/>
                      <w:marTop w:val="0"/>
                      <w:marBottom w:val="0"/>
                      <w:divBdr>
                        <w:top w:val="none" w:sz="0" w:space="0" w:color="auto"/>
                        <w:left w:val="none" w:sz="0" w:space="0" w:color="auto"/>
                        <w:bottom w:val="none" w:sz="0" w:space="0" w:color="auto"/>
                        <w:right w:val="none" w:sz="0" w:space="0" w:color="auto"/>
                      </w:divBdr>
                      <w:divsChild>
                        <w:div w:id="159300845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28984">
      <w:bodyDiv w:val="1"/>
      <w:marLeft w:val="0"/>
      <w:marRight w:val="0"/>
      <w:marTop w:val="0"/>
      <w:marBottom w:val="0"/>
      <w:divBdr>
        <w:top w:val="none" w:sz="0" w:space="0" w:color="auto"/>
        <w:left w:val="none" w:sz="0" w:space="0" w:color="auto"/>
        <w:bottom w:val="none" w:sz="0" w:space="0" w:color="auto"/>
        <w:right w:val="none" w:sz="0" w:space="0" w:color="auto"/>
      </w:divBdr>
      <w:divsChild>
        <w:div w:id="1049645221">
          <w:marLeft w:val="0"/>
          <w:marRight w:val="0"/>
          <w:marTop w:val="0"/>
          <w:marBottom w:val="0"/>
          <w:divBdr>
            <w:top w:val="none" w:sz="0" w:space="0" w:color="auto"/>
            <w:left w:val="none" w:sz="0" w:space="0" w:color="auto"/>
            <w:bottom w:val="none" w:sz="0" w:space="0" w:color="auto"/>
            <w:right w:val="none" w:sz="0" w:space="0" w:color="auto"/>
          </w:divBdr>
          <w:divsChild>
            <w:div w:id="1753233517">
              <w:marLeft w:val="0"/>
              <w:marRight w:val="0"/>
              <w:marTop w:val="0"/>
              <w:marBottom w:val="270"/>
              <w:divBdr>
                <w:top w:val="single" w:sz="6" w:space="0" w:color="E1DBCE"/>
                <w:left w:val="single" w:sz="6" w:space="0" w:color="E1DBCE"/>
                <w:bottom w:val="single" w:sz="6" w:space="0" w:color="E1DBCE"/>
                <w:right w:val="single" w:sz="6" w:space="0" w:color="E1DBCE"/>
              </w:divBdr>
              <w:divsChild>
                <w:div w:id="530847908">
                  <w:marLeft w:val="0"/>
                  <w:marRight w:val="0"/>
                  <w:marTop w:val="0"/>
                  <w:marBottom w:val="0"/>
                  <w:divBdr>
                    <w:top w:val="none" w:sz="0" w:space="0" w:color="auto"/>
                    <w:left w:val="none" w:sz="0" w:space="0" w:color="auto"/>
                    <w:bottom w:val="none" w:sz="0" w:space="0" w:color="auto"/>
                    <w:right w:val="none" w:sz="0" w:space="0" w:color="auto"/>
                  </w:divBdr>
                  <w:divsChild>
                    <w:div w:id="153684835">
                      <w:marLeft w:val="0"/>
                      <w:marRight w:val="0"/>
                      <w:marTop w:val="0"/>
                      <w:marBottom w:val="0"/>
                      <w:divBdr>
                        <w:top w:val="none" w:sz="0" w:space="0" w:color="auto"/>
                        <w:left w:val="none" w:sz="0" w:space="0" w:color="auto"/>
                        <w:bottom w:val="none" w:sz="0" w:space="0" w:color="auto"/>
                        <w:right w:val="none" w:sz="0" w:space="0" w:color="auto"/>
                      </w:divBdr>
                    </w:div>
                    <w:div w:id="56587139">
                      <w:marLeft w:val="0"/>
                      <w:marRight w:val="0"/>
                      <w:marTop w:val="0"/>
                      <w:marBottom w:val="0"/>
                      <w:divBdr>
                        <w:top w:val="none" w:sz="0" w:space="0" w:color="auto"/>
                        <w:left w:val="none" w:sz="0" w:space="0" w:color="auto"/>
                        <w:bottom w:val="none" w:sz="0" w:space="0" w:color="auto"/>
                        <w:right w:val="none" w:sz="0" w:space="0" w:color="auto"/>
                      </w:divBdr>
                      <w:divsChild>
                        <w:div w:id="172340106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911641">
      <w:bodyDiv w:val="1"/>
      <w:marLeft w:val="0"/>
      <w:marRight w:val="0"/>
      <w:marTop w:val="0"/>
      <w:marBottom w:val="0"/>
      <w:divBdr>
        <w:top w:val="none" w:sz="0" w:space="0" w:color="auto"/>
        <w:left w:val="none" w:sz="0" w:space="0" w:color="auto"/>
        <w:bottom w:val="none" w:sz="0" w:space="0" w:color="auto"/>
        <w:right w:val="none" w:sz="0" w:space="0" w:color="auto"/>
      </w:divBdr>
      <w:divsChild>
        <w:div w:id="804155199">
          <w:marLeft w:val="0"/>
          <w:marRight w:val="0"/>
          <w:marTop w:val="0"/>
          <w:marBottom w:val="0"/>
          <w:divBdr>
            <w:top w:val="none" w:sz="0" w:space="0" w:color="auto"/>
            <w:left w:val="none" w:sz="0" w:space="0" w:color="auto"/>
            <w:bottom w:val="none" w:sz="0" w:space="0" w:color="auto"/>
            <w:right w:val="none" w:sz="0" w:space="0" w:color="auto"/>
          </w:divBdr>
          <w:divsChild>
            <w:div w:id="159542855">
              <w:marLeft w:val="0"/>
              <w:marRight w:val="0"/>
              <w:marTop w:val="0"/>
              <w:marBottom w:val="270"/>
              <w:divBdr>
                <w:top w:val="single" w:sz="6" w:space="0" w:color="E1DBCE"/>
                <w:left w:val="single" w:sz="6" w:space="0" w:color="E1DBCE"/>
                <w:bottom w:val="single" w:sz="6" w:space="0" w:color="E1DBCE"/>
                <w:right w:val="single" w:sz="6" w:space="0" w:color="E1DBCE"/>
              </w:divBdr>
              <w:divsChild>
                <w:div w:id="1697121360">
                  <w:marLeft w:val="0"/>
                  <w:marRight w:val="0"/>
                  <w:marTop w:val="0"/>
                  <w:marBottom w:val="0"/>
                  <w:divBdr>
                    <w:top w:val="none" w:sz="0" w:space="0" w:color="auto"/>
                    <w:left w:val="none" w:sz="0" w:space="0" w:color="auto"/>
                    <w:bottom w:val="none" w:sz="0" w:space="0" w:color="auto"/>
                    <w:right w:val="none" w:sz="0" w:space="0" w:color="auto"/>
                  </w:divBdr>
                  <w:divsChild>
                    <w:div w:id="1392924022">
                      <w:marLeft w:val="0"/>
                      <w:marRight w:val="0"/>
                      <w:marTop w:val="0"/>
                      <w:marBottom w:val="0"/>
                      <w:divBdr>
                        <w:top w:val="none" w:sz="0" w:space="0" w:color="auto"/>
                        <w:left w:val="none" w:sz="0" w:space="0" w:color="auto"/>
                        <w:bottom w:val="none" w:sz="0" w:space="0" w:color="auto"/>
                        <w:right w:val="none" w:sz="0" w:space="0" w:color="auto"/>
                      </w:divBdr>
                    </w:div>
                    <w:div w:id="1728533085">
                      <w:marLeft w:val="0"/>
                      <w:marRight w:val="0"/>
                      <w:marTop w:val="0"/>
                      <w:marBottom w:val="0"/>
                      <w:divBdr>
                        <w:top w:val="none" w:sz="0" w:space="0" w:color="auto"/>
                        <w:left w:val="none" w:sz="0" w:space="0" w:color="auto"/>
                        <w:bottom w:val="none" w:sz="0" w:space="0" w:color="auto"/>
                        <w:right w:val="none" w:sz="0" w:space="0" w:color="auto"/>
                      </w:divBdr>
                      <w:divsChild>
                        <w:div w:id="93613370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dC27PBAiBgodY23GLj6S26EsNkWqDZISpbeKOrfxeSj0BcgUpTLde3MXPzG7syj2" TargetMode="External"/><Relationship Id="rId3" Type="http://schemas.openxmlformats.org/officeDocument/2006/relationships/settings" Target="settings.xml"/><Relationship Id="rId7" Type="http://schemas.openxmlformats.org/officeDocument/2006/relationships/hyperlink" Target="http://www.baidu.com/link?url=Y1hKzfhNH0vCTwgnaBkjPyeu0fdUqIyuHwH5boWYoSYDSx-bmIVhFo9wgmrc8gsZYl6zFpQ5gfG_7y1gmnDk7mX-3CzEE25bEEWtCqDxMIlSNeJlFps0zoguVo_4pBUMjB1taZ0ToZzQpGAycUQPDUt9buI0z1CmU87OU5GNoue8ZiJ_4wJKPeJmQZ2mPGbvUe_nG4n5cSiRCECj-siYstWuMTNEtd9ZRckJOTm2jfzRyBQHYtIiCgQbYfv12ef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7</Pages>
  <Words>1168</Words>
  <Characters>6659</Characters>
  <Application>Microsoft Office Word</Application>
  <DocSecurity>0</DocSecurity>
  <Lines>55</Lines>
  <Paragraphs>15</Paragraphs>
  <ScaleCrop>false</ScaleCrop>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66</cp:revision>
  <cp:lastPrinted>2018-01-09T06:55:00Z</cp:lastPrinted>
  <dcterms:created xsi:type="dcterms:W3CDTF">2018-01-06T01:33:00Z</dcterms:created>
  <dcterms:modified xsi:type="dcterms:W3CDTF">2018-01-10T02:10:00Z</dcterms:modified>
</cp:coreProperties>
</file>