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0500B" w14:textId="03F54FDD" w:rsidR="00784B65" w:rsidRDefault="00784B65" w:rsidP="00784B65">
      <w:pPr>
        <w:pStyle w:val="af2"/>
        <w:spacing w:before="30"/>
        <w:ind w:left="220"/>
        <w:rPr>
          <w:rFonts w:hint="eastAsia"/>
        </w:rPr>
      </w:pPr>
      <w:r>
        <w:rPr>
          <w:spacing w:val="-2"/>
        </w:rPr>
        <w:t>202</w:t>
      </w:r>
      <w:r>
        <w:rPr>
          <w:rFonts w:hint="eastAsia"/>
          <w:spacing w:val="-2"/>
        </w:rPr>
        <w:t>2</w:t>
      </w:r>
      <w:r>
        <w:rPr>
          <w:spacing w:val="-9"/>
        </w:rPr>
        <w:t xml:space="preserve"> 级土木、水利与交通工程专业核心课程清单</w:t>
      </w:r>
    </w:p>
    <w:p w14:paraId="2FFB850C" w14:textId="77777777" w:rsidR="00784B65" w:rsidRDefault="00784B65" w:rsidP="00784B65">
      <w:pPr>
        <w:pStyle w:val="af2"/>
        <w:rPr>
          <w:rFonts w:hint="eastAsia"/>
          <w:sz w:val="10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6170"/>
      </w:tblGrid>
      <w:tr w:rsidR="00784B65" w14:paraId="08EB1D96" w14:textId="77777777" w:rsidTr="00077499">
        <w:trPr>
          <w:trHeight w:val="454"/>
        </w:trPr>
        <w:tc>
          <w:tcPr>
            <w:tcW w:w="1900" w:type="dxa"/>
          </w:tcPr>
          <w:p w14:paraId="5F2BE909" w14:textId="77777777" w:rsidR="00784B65" w:rsidRDefault="00784B65" w:rsidP="00077499">
            <w:pPr>
              <w:pStyle w:val="TableParagraph"/>
              <w:spacing w:before="70"/>
              <w:ind w:right="0"/>
              <w:rPr>
                <w:rFonts w:ascii="宋体" w:eastAsia="宋体"/>
                <w:b/>
                <w:sz w:val="24"/>
              </w:rPr>
            </w:pPr>
            <w:proofErr w:type="spellStart"/>
            <w:r>
              <w:rPr>
                <w:rFonts w:ascii="宋体" w:eastAsia="宋体" w:hint="eastAsia"/>
                <w:b/>
                <w:spacing w:val="-3"/>
                <w:sz w:val="24"/>
              </w:rPr>
              <w:t>课程代码</w:t>
            </w:r>
            <w:proofErr w:type="spellEnd"/>
          </w:p>
        </w:tc>
        <w:tc>
          <w:tcPr>
            <w:tcW w:w="6170" w:type="dxa"/>
          </w:tcPr>
          <w:p w14:paraId="3297E9A5" w14:textId="77777777" w:rsidR="00784B65" w:rsidRDefault="00784B65" w:rsidP="00077499">
            <w:pPr>
              <w:pStyle w:val="TableParagraph"/>
              <w:spacing w:before="70"/>
              <w:ind w:left="18" w:right="2"/>
              <w:rPr>
                <w:rFonts w:ascii="宋体" w:eastAsia="宋体"/>
                <w:b/>
                <w:sz w:val="24"/>
              </w:rPr>
            </w:pPr>
            <w:proofErr w:type="spellStart"/>
            <w:r>
              <w:rPr>
                <w:rFonts w:ascii="宋体" w:eastAsia="宋体" w:hint="eastAsia"/>
                <w:b/>
                <w:spacing w:val="-3"/>
                <w:sz w:val="24"/>
              </w:rPr>
              <w:t>课程名称</w:t>
            </w:r>
            <w:proofErr w:type="spellEnd"/>
          </w:p>
        </w:tc>
      </w:tr>
      <w:tr w:rsidR="00784B65" w:rsidRPr="004E17A2" w14:paraId="46C3DDE7" w14:textId="77777777" w:rsidTr="00077499">
        <w:trPr>
          <w:trHeight w:val="454"/>
        </w:trPr>
        <w:tc>
          <w:tcPr>
            <w:tcW w:w="1900" w:type="dxa"/>
          </w:tcPr>
          <w:p w14:paraId="3EDAB146" w14:textId="77777777" w:rsidR="00784B65" w:rsidRPr="004E17A2" w:rsidRDefault="00784B65" w:rsidP="00077499">
            <w:pPr>
              <w:pStyle w:val="TableParagraph"/>
              <w:spacing w:before="107"/>
              <w:rPr>
                <w:sz w:val="21"/>
              </w:rPr>
            </w:pPr>
            <w:r w:rsidRPr="004E17A2">
              <w:rPr>
                <w:spacing w:val="-2"/>
                <w:sz w:val="21"/>
              </w:rPr>
              <w:t>12120330</w:t>
            </w:r>
          </w:p>
        </w:tc>
        <w:tc>
          <w:tcPr>
            <w:tcW w:w="6170" w:type="dxa"/>
          </w:tcPr>
          <w:p w14:paraId="66CFA398" w14:textId="77777777" w:rsidR="00784B65" w:rsidRPr="004E17A2" w:rsidRDefault="00784B65" w:rsidP="00077499">
            <w:pPr>
              <w:pStyle w:val="TableParagraph"/>
              <w:ind w:left="18" w:right="2"/>
              <w:rPr>
                <w:rFonts w:ascii="宋体" w:eastAsia="宋体"/>
                <w:sz w:val="21"/>
              </w:rPr>
            </w:pPr>
            <w:proofErr w:type="spellStart"/>
            <w:r w:rsidRPr="004E17A2">
              <w:rPr>
                <w:rFonts w:ascii="宋体" w:eastAsia="宋体"/>
                <w:spacing w:val="-4"/>
                <w:sz w:val="21"/>
              </w:rPr>
              <w:t>房屋建筑学</w:t>
            </w:r>
            <w:proofErr w:type="spellEnd"/>
          </w:p>
        </w:tc>
      </w:tr>
      <w:tr w:rsidR="00784B65" w:rsidRPr="004E17A2" w14:paraId="02699BB7" w14:textId="77777777" w:rsidTr="00077499">
        <w:trPr>
          <w:trHeight w:val="453"/>
        </w:trPr>
        <w:tc>
          <w:tcPr>
            <w:tcW w:w="1900" w:type="dxa"/>
          </w:tcPr>
          <w:p w14:paraId="6324BF08" w14:textId="77777777" w:rsidR="00784B65" w:rsidRPr="004E17A2" w:rsidRDefault="00784B65" w:rsidP="00077499">
            <w:pPr>
              <w:pStyle w:val="TableParagraph"/>
              <w:spacing w:before="106"/>
              <w:rPr>
                <w:sz w:val="21"/>
              </w:rPr>
            </w:pPr>
            <w:r w:rsidRPr="004E17A2">
              <w:rPr>
                <w:spacing w:val="-2"/>
                <w:sz w:val="21"/>
              </w:rPr>
              <w:t>12120360</w:t>
            </w:r>
          </w:p>
        </w:tc>
        <w:tc>
          <w:tcPr>
            <w:tcW w:w="6170" w:type="dxa"/>
          </w:tcPr>
          <w:p w14:paraId="13C18720" w14:textId="77777777" w:rsidR="00784B65" w:rsidRPr="004E17A2" w:rsidRDefault="00784B65" w:rsidP="00077499">
            <w:pPr>
              <w:pStyle w:val="TableParagraph"/>
              <w:spacing w:before="89"/>
              <w:ind w:left="18" w:right="0"/>
              <w:rPr>
                <w:rFonts w:ascii="宋体" w:eastAsia="宋体"/>
                <w:sz w:val="21"/>
                <w:lang w:eastAsia="zh-CN"/>
              </w:rPr>
            </w:pPr>
            <w:r w:rsidRPr="004E17A2">
              <w:rPr>
                <w:rFonts w:ascii="宋体" w:eastAsia="宋体"/>
                <w:spacing w:val="-3"/>
                <w:sz w:val="21"/>
                <w:lang w:eastAsia="zh-CN"/>
              </w:rPr>
              <w:t>钢筋混凝土结构基本原理</w:t>
            </w:r>
          </w:p>
        </w:tc>
      </w:tr>
      <w:tr w:rsidR="00784B65" w:rsidRPr="004E17A2" w14:paraId="689CF4C2" w14:textId="77777777" w:rsidTr="00077499">
        <w:trPr>
          <w:trHeight w:val="454"/>
        </w:trPr>
        <w:tc>
          <w:tcPr>
            <w:tcW w:w="1900" w:type="dxa"/>
          </w:tcPr>
          <w:p w14:paraId="28875ABA" w14:textId="77777777" w:rsidR="00784B65" w:rsidRPr="004E17A2" w:rsidRDefault="00784B65" w:rsidP="00077499">
            <w:pPr>
              <w:pStyle w:val="TableParagraph"/>
              <w:spacing w:before="107"/>
              <w:rPr>
                <w:sz w:val="21"/>
              </w:rPr>
            </w:pPr>
            <w:r w:rsidRPr="004E17A2">
              <w:rPr>
                <w:spacing w:val="-2"/>
                <w:sz w:val="21"/>
              </w:rPr>
              <w:t>12122500</w:t>
            </w:r>
          </w:p>
        </w:tc>
        <w:tc>
          <w:tcPr>
            <w:tcW w:w="6170" w:type="dxa"/>
          </w:tcPr>
          <w:p w14:paraId="6BB06198" w14:textId="77777777" w:rsidR="00784B65" w:rsidRPr="004E17A2" w:rsidRDefault="00784B65" w:rsidP="00077499">
            <w:pPr>
              <w:pStyle w:val="TableParagraph"/>
              <w:ind w:left="18" w:right="0"/>
              <w:rPr>
                <w:rFonts w:ascii="宋体" w:eastAsia="宋体"/>
                <w:sz w:val="21"/>
              </w:rPr>
            </w:pPr>
            <w:proofErr w:type="spellStart"/>
            <w:r w:rsidRPr="004E17A2">
              <w:rPr>
                <w:rFonts w:ascii="宋体" w:eastAsia="宋体"/>
                <w:spacing w:val="-4"/>
                <w:sz w:val="21"/>
              </w:rPr>
              <w:t>钢结构设计原理</w:t>
            </w:r>
            <w:proofErr w:type="spellEnd"/>
          </w:p>
        </w:tc>
      </w:tr>
      <w:tr w:rsidR="00784B65" w:rsidRPr="004E17A2" w14:paraId="6CF60B1C" w14:textId="77777777" w:rsidTr="00077499">
        <w:trPr>
          <w:trHeight w:val="453"/>
        </w:trPr>
        <w:tc>
          <w:tcPr>
            <w:tcW w:w="1900" w:type="dxa"/>
          </w:tcPr>
          <w:p w14:paraId="6866B015" w14:textId="77777777" w:rsidR="00784B65" w:rsidRPr="004E17A2" w:rsidRDefault="00784B65" w:rsidP="00077499">
            <w:pPr>
              <w:pStyle w:val="TableParagraph"/>
              <w:spacing w:before="106"/>
              <w:rPr>
                <w:sz w:val="21"/>
              </w:rPr>
            </w:pPr>
            <w:r w:rsidRPr="004E17A2">
              <w:rPr>
                <w:spacing w:val="-2"/>
                <w:sz w:val="21"/>
              </w:rPr>
              <w:t>12120460</w:t>
            </w:r>
          </w:p>
        </w:tc>
        <w:tc>
          <w:tcPr>
            <w:tcW w:w="6170" w:type="dxa"/>
          </w:tcPr>
          <w:p w14:paraId="467E0E43" w14:textId="77777777" w:rsidR="00784B65" w:rsidRPr="004E17A2" w:rsidRDefault="00784B65" w:rsidP="00077499">
            <w:pPr>
              <w:pStyle w:val="TableParagraph"/>
              <w:spacing w:before="89"/>
              <w:ind w:left="18" w:right="2"/>
              <w:rPr>
                <w:rFonts w:ascii="宋体" w:eastAsia="宋体"/>
                <w:sz w:val="21"/>
              </w:rPr>
            </w:pPr>
            <w:proofErr w:type="spellStart"/>
            <w:r w:rsidRPr="004E17A2">
              <w:rPr>
                <w:rFonts w:ascii="宋体" w:eastAsia="宋体"/>
                <w:spacing w:val="-4"/>
                <w:sz w:val="21"/>
              </w:rPr>
              <w:t>工程水文学</w:t>
            </w:r>
            <w:proofErr w:type="spellEnd"/>
          </w:p>
        </w:tc>
      </w:tr>
      <w:tr w:rsidR="00784B65" w:rsidRPr="004E17A2" w14:paraId="67B7DC52" w14:textId="77777777" w:rsidTr="00077499">
        <w:trPr>
          <w:trHeight w:val="454"/>
        </w:trPr>
        <w:tc>
          <w:tcPr>
            <w:tcW w:w="1900" w:type="dxa"/>
          </w:tcPr>
          <w:p w14:paraId="36152B28" w14:textId="77777777" w:rsidR="00784B65" w:rsidRPr="004E17A2" w:rsidRDefault="00784B65" w:rsidP="00077499">
            <w:pPr>
              <w:pStyle w:val="TableParagraph"/>
              <w:spacing w:before="107"/>
              <w:rPr>
                <w:sz w:val="21"/>
              </w:rPr>
            </w:pPr>
            <w:r w:rsidRPr="004E17A2">
              <w:rPr>
                <w:spacing w:val="-2"/>
                <w:sz w:val="21"/>
              </w:rPr>
              <w:t>12120750</w:t>
            </w:r>
          </w:p>
        </w:tc>
        <w:tc>
          <w:tcPr>
            <w:tcW w:w="6170" w:type="dxa"/>
          </w:tcPr>
          <w:p w14:paraId="65256C47" w14:textId="77777777" w:rsidR="00784B65" w:rsidRPr="004E17A2" w:rsidRDefault="00784B65" w:rsidP="00077499">
            <w:pPr>
              <w:pStyle w:val="TableParagraph"/>
              <w:ind w:left="18" w:right="2"/>
              <w:rPr>
                <w:rFonts w:ascii="宋体" w:eastAsia="宋体"/>
                <w:sz w:val="21"/>
              </w:rPr>
            </w:pPr>
            <w:proofErr w:type="spellStart"/>
            <w:r w:rsidRPr="004E17A2">
              <w:rPr>
                <w:rFonts w:ascii="宋体" w:eastAsia="宋体"/>
                <w:spacing w:val="-7"/>
                <w:sz w:val="21"/>
              </w:rPr>
              <w:t>交通工程</w:t>
            </w:r>
            <w:proofErr w:type="spellEnd"/>
          </w:p>
        </w:tc>
      </w:tr>
      <w:tr w:rsidR="00784B65" w:rsidRPr="004E17A2" w14:paraId="755579A4" w14:textId="77777777" w:rsidTr="00077499">
        <w:trPr>
          <w:trHeight w:val="454"/>
        </w:trPr>
        <w:tc>
          <w:tcPr>
            <w:tcW w:w="1900" w:type="dxa"/>
          </w:tcPr>
          <w:p w14:paraId="138C31A6" w14:textId="77777777" w:rsidR="00784B65" w:rsidRPr="004E17A2" w:rsidRDefault="00784B65" w:rsidP="00077499">
            <w:pPr>
              <w:pStyle w:val="TableParagraph"/>
              <w:spacing w:before="106"/>
              <w:rPr>
                <w:sz w:val="21"/>
              </w:rPr>
            </w:pPr>
            <w:r w:rsidRPr="004E17A2">
              <w:rPr>
                <w:spacing w:val="-2"/>
                <w:sz w:val="21"/>
              </w:rPr>
              <w:t>12121311</w:t>
            </w:r>
          </w:p>
        </w:tc>
        <w:tc>
          <w:tcPr>
            <w:tcW w:w="6170" w:type="dxa"/>
          </w:tcPr>
          <w:p w14:paraId="04596A73" w14:textId="77777777" w:rsidR="00784B65" w:rsidRPr="004E17A2" w:rsidRDefault="00784B65" w:rsidP="00077499">
            <w:pPr>
              <w:pStyle w:val="TableParagraph"/>
              <w:spacing w:before="89"/>
              <w:ind w:left="18" w:right="2"/>
              <w:rPr>
                <w:rFonts w:ascii="宋体" w:eastAsia="宋体"/>
                <w:sz w:val="21"/>
              </w:rPr>
            </w:pPr>
            <w:proofErr w:type="spellStart"/>
            <w:r w:rsidRPr="004E17A2">
              <w:rPr>
                <w:rFonts w:ascii="宋体" w:eastAsia="宋体"/>
                <w:spacing w:val="-7"/>
                <w:sz w:val="21"/>
              </w:rPr>
              <w:t>工程经济</w:t>
            </w:r>
            <w:proofErr w:type="spellEnd"/>
          </w:p>
        </w:tc>
      </w:tr>
      <w:tr w:rsidR="00784B65" w:rsidRPr="004E17A2" w14:paraId="374F1066" w14:textId="77777777" w:rsidTr="00077499">
        <w:trPr>
          <w:trHeight w:val="453"/>
        </w:trPr>
        <w:tc>
          <w:tcPr>
            <w:tcW w:w="1900" w:type="dxa"/>
          </w:tcPr>
          <w:p w14:paraId="6B288DCC" w14:textId="77777777" w:rsidR="00784B65" w:rsidRPr="004E17A2" w:rsidRDefault="00784B65" w:rsidP="00077499">
            <w:pPr>
              <w:pStyle w:val="TableParagraph"/>
              <w:spacing w:before="107"/>
              <w:rPr>
                <w:sz w:val="21"/>
              </w:rPr>
            </w:pPr>
            <w:r w:rsidRPr="004E17A2">
              <w:rPr>
                <w:spacing w:val="-2"/>
                <w:sz w:val="21"/>
              </w:rPr>
              <w:t>121C0041</w:t>
            </w:r>
          </w:p>
        </w:tc>
        <w:tc>
          <w:tcPr>
            <w:tcW w:w="6170" w:type="dxa"/>
          </w:tcPr>
          <w:p w14:paraId="0DD4C9D1" w14:textId="77777777" w:rsidR="00784B65" w:rsidRPr="004E17A2" w:rsidRDefault="00784B65" w:rsidP="00077499">
            <w:pPr>
              <w:pStyle w:val="TableParagraph"/>
              <w:ind w:left="18" w:right="2"/>
              <w:rPr>
                <w:rFonts w:ascii="宋体" w:eastAsia="宋体" w:hAnsi="宋体" w:hint="eastAsia"/>
                <w:sz w:val="21"/>
              </w:rPr>
            </w:pPr>
            <w:proofErr w:type="spellStart"/>
            <w:r w:rsidRPr="004E17A2">
              <w:rPr>
                <w:rFonts w:ascii="宋体" w:eastAsia="宋体" w:hAnsi="宋体"/>
                <w:spacing w:val="-4"/>
                <w:sz w:val="21"/>
              </w:rPr>
              <w:t>结构力学Ⅰ</w:t>
            </w:r>
            <w:proofErr w:type="spellEnd"/>
          </w:p>
        </w:tc>
      </w:tr>
      <w:tr w:rsidR="00784B65" w:rsidRPr="004E17A2" w14:paraId="1996F7E9" w14:textId="77777777" w:rsidTr="00077499">
        <w:trPr>
          <w:trHeight w:val="454"/>
        </w:trPr>
        <w:tc>
          <w:tcPr>
            <w:tcW w:w="1900" w:type="dxa"/>
          </w:tcPr>
          <w:p w14:paraId="6F34D8BE" w14:textId="77777777" w:rsidR="00784B65" w:rsidRPr="004E17A2" w:rsidRDefault="00784B65" w:rsidP="00077499">
            <w:pPr>
              <w:pStyle w:val="TableParagraph"/>
              <w:spacing w:before="106"/>
              <w:rPr>
                <w:sz w:val="21"/>
              </w:rPr>
            </w:pPr>
            <w:r w:rsidRPr="004E17A2">
              <w:rPr>
                <w:spacing w:val="-2"/>
                <w:sz w:val="21"/>
              </w:rPr>
              <w:t>121C0070</w:t>
            </w:r>
          </w:p>
        </w:tc>
        <w:tc>
          <w:tcPr>
            <w:tcW w:w="6170" w:type="dxa"/>
          </w:tcPr>
          <w:p w14:paraId="596BD9FF" w14:textId="77777777" w:rsidR="00784B65" w:rsidRPr="004E17A2" w:rsidRDefault="00784B65" w:rsidP="00077499">
            <w:pPr>
              <w:pStyle w:val="TableParagraph"/>
              <w:spacing w:before="89"/>
              <w:ind w:left="18" w:right="0"/>
              <w:rPr>
                <w:rFonts w:ascii="宋体" w:eastAsia="宋体"/>
                <w:sz w:val="21"/>
              </w:rPr>
            </w:pPr>
            <w:proofErr w:type="spellStart"/>
            <w:r w:rsidRPr="004E17A2">
              <w:rPr>
                <w:rFonts w:ascii="宋体" w:eastAsia="宋体"/>
                <w:spacing w:val="-2"/>
                <w:sz w:val="21"/>
              </w:rPr>
              <w:t>流体力学（乙</w:t>
            </w:r>
            <w:proofErr w:type="spellEnd"/>
            <w:r w:rsidRPr="004E17A2">
              <w:rPr>
                <w:rFonts w:ascii="宋体" w:eastAsia="宋体"/>
                <w:spacing w:val="-12"/>
                <w:sz w:val="21"/>
              </w:rPr>
              <w:t>）</w:t>
            </w:r>
          </w:p>
        </w:tc>
      </w:tr>
      <w:tr w:rsidR="00784B65" w:rsidRPr="004E17A2" w14:paraId="404A18DD" w14:textId="77777777" w:rsidTr="00077499">
        <w:trPr>
          <w:trHeight w:val="453"/>
        </w:trPr>
        <w:tc>
          <w:tcPr>
            <w:tcW w:w="1900" w:type="dxa"/>
          </w:tcPr>
          <w:p w14:paraId="4FB16B2D" w14:textId="77777777" w:rsidR="00784B65" w:rsidRPr="004E17A2" w:rsidRDefault="00784B65" w:rsidP="00077499">
            <w:pPr>
              <w:pStyle w:val="TableParagraph"/>
              <w:spacing w:before="107"/>
              <w:rPr>
                <w:sz w:val="21"/>
              </w:rPr>
            </w:pPr>
            <w:r w:rsidRPr="004E17A2">
              <w:rPr>
                <w:spacing w:val="-2"/>
                <w:sz w:val="21"/>
              </w:rPr>
              <w:t>261C0031</w:t>
            </w:r>
          </w:p>
        </w:tc>
        <w:tc>
          <w:tcPr>
            <w:tcW w:w="6170" w:type="dxa"/>
          </w:tcPr>
          <w:p w14:paraId="64698CC4" w14:textId="77777777" w:rsidR="00784B65" w:rsidRPr="004E17A2" w:rsidRDefault="00784B65" w:rsidP="00077499">
            <w:pPr>
              <w:pStyle w:val="TableParagraph"/>
              <w:ind w:left="18" w:right="2"/>
              <w:rPr>
                <w:sz w:val="21"/>
              </w:rPr>
            </w:pPr>
            <w:proofErr w:type="spellStart"/>
            <w:r w:rsidRPr="004E17A2">
              <w:rPr>
                <w:rFonts w:ascii="宋体" w:eastAsia="宋体"/>
                <w:spacing w:val="-2"/>
                <w:sz w:val="21"/>
              </w:rPr>
              <w:t>材料力学</w:t>
            </w:r>
            <w:proofErr w:type="spellEnd"/>
            <w:r w:rsidRPr="004E17A2">
              <w:rPr>
                <w:spacing w:val="-2"/>
                <w:sz w:val="21"/>
              </w:rPr>
              <w:t>(</w:t>
            </w:r>
            <w:r w:rsidRPr="004E17A2">
              <w:rPr>
                <w:rFonts w:ascii="宋体" w:eastAsia="宋体"/>
                <w:spacing w:val="-2"/>
                <w:sz w:val="21"/>
              </w:rPr>
              <w:t>乙</w:t>
            </w:r>
            <w:r w:rsidRPr="004E17A2">
              <w:rPr>
                <w:spacing w:val="-10"/>
                <w:sz w:val="21"/>
              </w:rPr>
              <w:t>)</w:t>
            </w:r>
          </w:p>
        </w:tc>
      </w:tr>
      <w:tr w:rsidR="00784B65" w:rsidRPr="004E17A2" w14:paraId="7C553727" w14:textId="77777777" w:rsidTr="00077499">
        <w:trPr>
          <w:trHeight w:val="453"/>
        </w:trPr>
        <w:tc>
          <w:tcPr>
            <w:tcW w:w="1900" w:type="dxa"/>
          </w:tcPr>
          <w:p w14:paraId="75A8B212" w14:textId="77777777" w:rsidR="00784B65" w:rsidRPr="004E17A2" w:rsidRDefault="00784B65" w:rsidP="00077499">
            <w:pPr>
              <w:pStyle w:val="TableParagraph"/>
              <w:spacing w:before="106"/>
              <w:rPr>
                <w:sz w:val="21"/>
              </w:rPr>
            </w:pPr>
            <w:r w:rsidRPr="004E17A2">
              <w:rPr>
                <w:spacing w:val="-2"/>
                <w:sz w:val="21"/>
              </w:rPr>
              <w:t>12121670</w:t>
            </w:r>
          </w:p>
        </w:tc>
        <w:tc>
          <w:tcPr>
            <w:tcW w:w="6170" w:type="dxa"/>
          </w:tcPr>
          <w:p w14:paraId="63C449EF" w14:textId="77777777" w:rsidR="00784B65" w:rsidRPr="004E17A2" w:rsidRDefault="00784B65" w:rsidP="00077499">
            <w:pPr>
              <w:pStyle w:val="TableParagraph"/>
              <w:spacing w:before="89"/>
              <w:ind w:left="18" w:right="0"/>
              <w:rPr>
                <w:rFonts w:ascii="宋体" w:eastAsia="宋体"/>
                <w:sz w:val="21"/>
              </w:rPr>
            </w:pPr>
            <w:proofErr w:type="spellStart"/>
            <w:r w:rsidRPr="004E17A2">
              <w:rPr>
                <w:rFonts w:ascii="宋体" w:eastAsia="宋体"/>
                <w:spacing w:val="-4"/>
                <w:sz w:val="21"/>
              </w:rPr>
              <w:t>土木工程施工</w:t>
            </w:r>
            <w:proofErr w:type="spellEnd"/>
          </w:p>
        </w:tc>
      </w:tr>
      <w:tr w:rsidR="00784B65" w:rsidRPr="004E17A2" w14:paraId="5C070E03" w14:textId="77777777" w:rsidTr="00077499">
        <w:trPr>
          <w:trHeight w:val="453"/>
        </w:trPr>
        <w:tc>
          <w:tcPr>
            <w:tcW w:w="1900" w:type="dxa"/>
          </w:tcPr>
          <w:p w14:paraId="6C31D17F" w14:textId="77777777" w:rsidR="00784B65" w:rsidRPr="004E17A2" w:rsidRDefault="00784B65" w:rsidP="00077499">
            <w:pPr>
              <w:pStyle w:val="TableParagraph"/>
              <w:spacing w:before="107"/>
              <w:rPr>
                <w:sz w:val="21"/>
              </w:rPr>
            </w:pPr>
            <w:r w:rsidRPr="004E17A2">
              <w:rPr>
                <w:spacing w:val="-2"/>
                <w:sz w:val="21"/>
              </w:rPr>
              <w:t>12123020</w:t>
            </w:r>
          </w:p>
        </w:tc>
        <w:tc>
          <w:tcPr>
            <w:tcW w:w="6170" w:type="dxa"/>
          </w:tcPr>
          <w:p w14:paraId="4E3ED891" w14:textId="77777777" w:rsidR="00784B65" w:rsidRPr="004E17A2" w:rsidRDefault="00784B65" w:rsidP="00077499">
            <w:pPr>
              <w:pStyle w:val="TableParagraph"/>
              <w:ind w:left="18" w:right="0"/>
              <w:rPr>
                <w:rFonts w:ascii="宋体" w:eastAsia="宋体"/>
                <w:sz w:val="21"/>
              </w:rPr>
            </w:pPr>
            <w:proofErr w:type="spellStart"/>
            <w:r w:rsidRPr="004E17A2">
              <w:rPr>
                <w:rFonts w:ascii="宋体" w:eastAsia="宋体"/>
                <w:spacing w:val="-4"/>
                <w:sz w:val="21"/>
              </w:rPr>
              <w:t>土木工程工业化</w:t>
            </w:r>
            <w:proofErr w:type="spellEnd"/>
          </w:p>
        </w:tc>
      </w:tr>
      <w:tr w:rsidR="00784B65" w:rsidRPr="004E17A2" w14:paraId="66D9DE3B" w14:textId="77777777" w:rsidTr="00077499">
        <w:trPr>
          <w:trHeight w:val="453"/>
        </w:trPr>
        <w:tc>
          <w:tcPr>
            <w:tcW w:w="1900" w:type="dxa"/>
          </w:tcPr>
          <w:p w14:paraId="15B1730B" w14:textId="77777777" w:rsidR="00784B65" w:rsidRPr="004E17A2" w:rsidRDefault="00784B65" w:rsidP="00077499">
            <w:pPr>
              <w:pStyle w:val="TableParagraph"/>
              <w:spacing w:before="106"/>
              <w:rPr>
                <w:sz w:val="21"/>
              </w:rPr>
            </w:pPr>
            <w:r w:rsidRPr="004E17A2">
              <w:rPr>
                <w:spacing w:val="-2"/>
                <w:sz w:val="21"/>
              </w:rPr>
              <w:t>12123030</w:t>
            </w:r>
          </w:p>
        </w:tc>
        <w:tc>
          <w:tcPr>
            <w:tcW w:w="6170" w:type="dxa"/>
          </w:tcPr>
          <w:p w14:paraId="53971A54" w14:textId="77777777" w:rsidR="00784B65" w:rsidRPr="004E17A2" w:rsidRDefault="00784B65" w:rsidP="00077499">
            <w:pPr>
              <w:pStyle w:val="TableParagraph"/>
              <w:spacing w:before="89"/>
              <w:ind w:left="18" w:right="0"/>
              <w:rPr>
                <w:rFonts w:ascii="宋体" w:eastAsia="宋体"/>
                <w:sz w:val="21"/>
              </w:rPr>
            </w:pPr>
            <w:proofErr w:type="spellStart"/>
            <w:r w:rsidRPr="004E17A2">
              <w:rPr>
                <w:rFonts w:ascii="宋体" w:eastAsia="宋体"/>
                <w:spacing w:val="-4"/>
                <w:sz w:val="21"/>
              </w:rPr>
              <w:t>土木工程信息化</w:t>
            </w:r>
            <w:proofErr w:type="spellEnd"/>
          </w:p>
        </w:tc>
      </w:tr>
      <w:tr w:rsidR="00784B65" w:rsidRPr="004E17A2" w14:paraId="30E1843A" w14:textId="77777777" w:rsidTr="00077499">
        <w:trPr>
          <w:trHeight w:val="454"/>
        </w:trPr>
        <w:tc>
          <w:tcPr>
            <w:tcW w:w="1900" w:type="dxa"/>
          </w:tcPr>
          <w:p w14:paraId="4F2F75D8" w14:textId="77777777" w:rsidR="00784B65" w:rsidRPr="004E17A2" w:rsidRDefault="00784B65" w:rsidP="00077499">
            <w:pPr>
              <w:pStyle w:val="TableParagraph"/>
              <w:spacing w:before="107"/>
              <w:rPr>
                <w:sz w:val="21"/>
              </w:rPr>
            </w:pPr>
            <w:r w:rsidRPr="004E17A2">
              <w:rPr>
                <w:spacing w:val="-2"/>
                <w:sz w:val="21"/>
              </w:rPr>
              <w:t>12123070</w:t>
            </w:r>
          </w:p>
        </w:tc>
        <w:tc>
          <w:tcPr>
            <w:tcW w:w="6170" w:type="dxa"/>
          </w:tcPr>
          <w:p w14:paraId="6AC8B556" w14:textId="77777777" w:rsidR="00784B65" w:rsidRPr="004E17A2" w:rsidRDefault="00784B65" w:rsidP="00077499">
            <w:pPr>
              <w:pStyle w:val="TableParagraph"/>
              <w:ind w:left="18" w:right="0"/>
              <w:rPr>
                <w:rFonts w:ascii="宋体" w:eastAsia="宋体"/>
                <w:sz w:val="21"/>
              </w:rPr>
            </w:pPr>
            <w:proofErr w:type="spellStart"/>
            <w:r w:rsidRPr="004E17A2">
              <w:rPr>
                <w:rFonts w:ascii="宋体" w:eastAsia="宋体"/>
                <w:spacing w:val="-5"/>
                <w:sz w:val="21"/>
              </w:rPr>
              <w:t>土力学</w:t>
            </w:r>
            <w:proofErr w:type="spellEnd"/>
          </w:p>
        </w:tc>
      </w:tr>
      <w:tr w:rsidR="00784B65" w14:paraId="591C3487" w14:textId="77777777" w:rsidTr="00077499">
        <w:trPr>
          <w:trHeight w:val="453"/>
        </w:trPr>
        <w:tc>
          <w:tcPr>
            <w:tcW w:w="1900" w:type="dxa"/>
          </w:tcPr>
          <w:p w14:paraId="569A72C5" w14:textId="77777777" w:rsidR="00784B65" w:rsidRPr="004E17A2" w:rsidRDefault="00784B65" w:rsidP="00077499">
            <w:pPr>
              <w:pStyle w:val="TableParagraph"/>
              <w:spacing w:before="106"/>
              <w:rPr>
                <w:sz w:val="21"/>
              </w:rPr>
            </w:pPr>
            <w:r w:rsidRPr="004E17A2">
              <w:rPr>
                <w:spacing w:val="-2"/>
                <w:sz w:val="21"/>
              </w:rPr>
              <w:t>12123050</w:t>
            </w:r>
          </w:p>
        </w:tc>
        <w:tc>
          <w:tcPr>
            <w:tcW w:w="6170" w:type="dxa"/>
          </w:tcPr>
          <w:p w14:paraId="7E31D744" w14:textId="77777777" w:rsidR="00784B65" w:rsidRDefault="00784B65" w:rsidP="00077499">
            <w:pPr>
              <w:pStyle w:val="TableParagraph"/>
              <w:spacing w:before="89"/>
              <w:ind w:left="18" w:right="0"/>
              <w:rPr>
                <w:rFonts w:ascii="宋体" w:eastAsia="宋体"/>
                <w:sz w:val="21"/>
              </w:rPr>
            </w:pPr>
            <w:proofErr w:type="spellStart"/>
            <w:r w:rsidRPr="004E17A2">
              <w:rPr>
                <w:rFonts w:ascii="宋体" w:eastAsia="宋体"/>
                <w:spacing w:val="-4"/>
                <w:sz w:val="21"/>
              </w:rPr>
              <w:t>土木工程材料</w:t>
            </w:r>
            <w:proofErr w:type="spellEnd"/>
          </w:p>
        </w:tc>
      </w:tr>
    </w:tbl>
    <w:p w14:paraId="2A17FD61" w14:textId="77777777" w:rsidR="00784B65" w:rsidRDefault="00784B65" w:rsidP="00784B65"/>
    <w:p w14:paraId="13922EF5" w14:textId="056F32CB" w:rsidR="00711F44" w:rsidRDefault="00711F44">
      <w:pPr>
        <w:rPr>
          <w:rFonts w:hint="eastAsia"/>
        </w:rPr>
      </w:pPr>
    </w:p>
    <w:sectPr w:rsidR="00711F44" w:rsidSect="00784B65">
      <w:pgSz w:w="11910" w:h="16840"/>
      <w:pgMar w:top="1520" w:right="16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DD0B6" w14:textId="77777777" w:rsidR="00104BEB" w:rsidRDefault="00104BEB" w:rsidP="00784B65">
      <w:pPr>
        <w:rPr>
          <w:rFonts w:hint="eastAsia"/>
        </w:rPr>
      </w:pPr>
      <w:r>
        <w:separator/>
      </w:r>
    </w:p>
  </w:endnote>
  <w:endnote w:type="continuationSeparator" w:id="0">
    <w:p w14:paraId="622F450F" w14:textId="77777777" w:rsidR="00104BEB" w:rsidRDefault="00104BEB" w:rsidP="00784B6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8F402" w14:textId="77777777" w:rsidR="00104BEB" w:rsidRDefault="00104BEB" w:rsidP="00784B65">
      <w:pPr>
        <w:rPr>
          <w:rFonts w:hint="eastAsia"/>
        </w:rPr>
      </w:pPr>
      <w:r>
        <w:separator/>
      </w:r>
    </w:p>
  </w:footnote>
  <w:footnote w:type="continuationSeparator" w:id="0">
    <w:p w14:paraId="47C89D7B" w14:textId="77777777" w:rsidR="00104BEB" w:rsidRDefault="00104BEB" w:rsidP="00784B6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D1C"/>
    <w:rsid w:val="00104BEB"/>
    <w:rsid w:val="001F6D1C"/>
    <w:rsid w:val="00295157"/>
    <w:rsid w:val="004E17A2"/>
    <w:rsid w:val="00711F44"/>
    <w:rsid w:val="00784B65"/>
    <w:rsid w:val="00817E81"/>
    <w:rsid w:val="00AA0A8E"/>
    <w:rsid w:val="00D8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026F28"/>
  <w15:chartTrackingRefBased/>
  <w15:docId w15:val="{7DE812CF-2350-4E57-94AB-DF6F9B13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B65"/>
    <w:pPr>
      <w:widowControl w:val="0"/>
      <w:autoSpaceDE w:val="0"/>
      <w:autoSpaceDN w:val="0"/>
    </w:pPr>
    <w:rPr>
      <w:rFonts w:ascii="Arial" w:eastAsia="Arial" w:hAnsi="Arial" w:cs="Arial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1F6D1C"/>
    <w:pPr>
      <w:keepNext/>
      <w:keepLines/>
      <w:autoSpaceDE/>
      <w:autoSpaceDN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D1C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D1C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D1C"/>
    <w:pPr>
      <w:keepNext/>
      <w:keepLines/>
      <w:autoSpaceDE/>
      <w:autoSpaceDN/>
      <w:spacing w:before="80" w:after="40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D1C"/>
    <w:pPr>
      <w:keepNext/>
      <w:keepLines/>
      <w:autoSpaceDE/>
      <w:autoSpaceDN/>
      <w:spacing w:before="80" w:after="40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D1C"/>
    <w:pPr>
      <w:keepNext/>
      <w:keepLines/>
      <w:autoSpaceDE/>
      <w:autoSpaceDN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D1C"/>
    <w:pPr>
      <w:keepNext/>
      <w:keepLines/>
      <w:autoSpaceDE/>
      <w:autoSpaceDN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D1C"/>
    <w:pPr>
      <w:keepNext/>
      <w:keepLines/>
      <w:autoSpaceDE/>
      <w:autoSpaceDN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D1C"/>
    <w:pPr>
      <w:keepNext/>
      <w:keepLines/>
      <w:autoSpaceDE/>
      <w:autoSpaceDN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D1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D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D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D1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D1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F6D1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D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D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D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D1C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D1C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D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D1C"/>
    <w:pPr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8">
    <w:name w:val="引用 字符"/>
    <w:basedOn w:val="a0"/>
    <w:link w:val="a7"/>
    <w:uiPriority w:val="29"/>
    <w:rsid w:val="001F6D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D1C"/>
    <w:pPr>
      <w:autoSpaceDE/>
      <w:autoSpaceDN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styleId="aa">
    <w:name w:val="Intense Emphasis"/>
    <w:basedOn w:val="a0"/>
    <w:uiPriority w:val="21"/>
    <w:qFormat/>
    <w:rsid w:val="001F6D1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</w:rPr>
  </w:style>
  <w:style w:type="character" w:customStyle="1" w:styleId="ac">
    <w:name w:val="明显引用 字符"/>
    <w:basedOn w:val="a0"/>
    <w:link w:val="ab"/>
    <w:uiPriority w:val="30"/>
    <w:rsid w:val="001F6D1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F6D1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84B65"/>
    <w:pP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84B6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84B65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84B65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784B6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rsid w:val="00784B65"/>
    <w:pPr>
      <w:spacing w:before="2"/>
    </w:pPr>
    <w:rPr>
      <w:rFonts w:ascii="宋体" w:eastAsia="宋体" w:hAnsi="宋体" w:cs="宋体"/>
      <w:b/>
      <w:bCs/>
      <w:sz w:val="28"/>
      <w:szCs w:val="28"/>
    </w:rPr>
  </w:style>
  <w:style w:type="character" w:customStyle="1" w:styleId="af3">
    <w:name w:val="正文文本 字符"/>
    <w:basedOn w:val="a0"/>
    <w:link w:val="af2"/>
    <w:uiPriority w:val="1"/>
    <w:rsid w:val="00784B65"/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84B65"/>
    <w:pPr>
      <w:spacing w:before="88"/>
      <w:ind w:left="17" w:right="1"/>
      <w:jc w:val="center"/>
    </w:pPr>
  </w:style>
  <w:style w:type="character" w:styleId="af4">
    <w:name w:val="annotation reference"/>
    <w:basedOn w:val="a0"/>
    <w:uiPriority w:val="99"/>
    <w:semiHidden/>
    <w:unhideWhenUsed/>
    <w:rsid w:val="004E17A2"/>
    <w:rPr>
      <w:sz w:val="21"/>
      <w:szCs w:val="21"/>
    </w:rPr>
  </w:style>
  <w:style w:type="paragraph" w:styleId="af5">
    <w:name w:val="annotation text"/>
    <w:basedOn w:val="a"/>
    <w:link w:val="af6"/>
    <w:uiPriority w:val="99"/>
    <w:semiHidden/>
    <w:unhideWhenUsed/>
    <w:rsid w:val="004E17A2"/>
  </w:style>
  <w:style w:type="character" w:customStyle="1" w:styleId="af6">
    <w:name w:val="批注文字 字符"/>
    <w:basedOn w:val="a0"/>
    <w:link w:val="af5"/>
    <w:uiPriority w:val="99"/>
    <w:semiHidden/>
    <w:rsid w:val="004E17A2"/>
    <w:rPr>
      <w:rFonts w:ascii="Arial" w:eastAsia="Arial" w:hAnsi="Arial" w:cs="Arial"/>
      <w:kern w:val="0"/>
      <w:sz w:val="22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E17A2"/>
    <w:rPr>
      <w:b/>
      <w:bCs/>
    </w:rPr>
  </w:style>
  <w:style w:type="character" w:customStyle="1" w:styleId="af8">
    <w:name w:val="批注主题 字符"/>
    <w:basedOn w:val="af6"/>
    <w:link w:val="af7"/>
    <w:uiPriority w:val="99"/>
    <w:semiHidden/>
    <w:rsid w:val="004E17A2"/>
    <w:rPr>
      <w:rFonts w:ascii="Arial" w:eastAsia="Arial" w:hAnsi="Arial" w:cs="Arial"/>
      <w:b/>
      <w:bCs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179</Characters>
  <Application>Microsoft Office Word</Application>
  <DocSecurity>0</DocSecurity>
  <Lines>25</Lines>
  <Paragraphs>34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8615558060610</dc:creator>
  <cp:keywords/>
  <dc:description/>
  <cp:lastModifiedBy>8615558060610</cp:lastModifiedBy>
  <cp:revision>2</cp:revision>
  <dcterms:created xsi:type="dcterms:W3CDTF">2025-07-22T07:23:00Z</dcterms:created>
  <dcterms:modified xsi:type="dcterms:W3CDTF">2025-07-22T07:41:00Z</dcterms:modified>
</cp:coreProperties>
</file>