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276"/>
        <w:gridCol w:w="1276"/>
        <w:gridCol w:w="1276"/>
        <w:gridCol w:w="2551"/>
        <w:gridCol w:w="1186"/>
        <w:gridCol w:w="1791"/>
        <w:gridCol w:w="1559"/>
        <w:gridCol w:w="1276"/>
      </w:tblGrid>
      <w:tr w:rsidR="001D3604" w:rsidRPr="001D3604" w14:paraId="13C7C5CA" w14:textId="77777777" w:rsidTr="001D3604">
        <w:trPr>
          <w:trHeight w:val="315"/>
        </w:trPr>
        <w:tc>
          <w:tcPr>
            <w:tcW w:w="13892" w:type="dxa"/>
            <w:gridSpan w:val="1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1F242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jc w:val="center"/>
              <w:rPr>
                <w:rFonts w:eastAsia="方正小标宋简体" w:cs="Times New Roman"/>
                <w:color w:val="000000" w:themeColor="text1"/>
                <w:kern w:val="0"/>
                <w:sz w:val="44"/>
                <w:szCs w:val="44"/>
              </w:rPr>
            </w:pPr>
            <w:r w:rsidRPr="001D3604">
              <w:rPr>
                <w:rFonts w:eastAsia="方正小标宋简体" w:cs="Times New Roman" w:hint="eastAsia"/>
                <w:color w:val="000000" w:themeColor="text1"/>
                <w:kern w:val="0"/>
                <w:sz w:val="44"/>
                <w:szCs w:val="44"/>
              </w:rPr>
              <w:t>师德师</w:t>
            </w:r>
            <w:proofErr w:type="gramStart"/>
            <w:r w:rsidRPr="001D3604">
              <w:rPr>
                <w:rFonts w:eastAsia="方正小标宋简体" w:cs="Times New Roman" w:hint="eastAsia"/>
                <w:color w:val="000000" w:themeColor="text1"/>
                <w:kern w:val="0"/>
                <w:sz w:val="44"/>
                <w:szCs w:val="44"/>
              </w:rPr>
              <w:t>风风险</w:t>
            </w:r>
            <w:proofErr w:type="gramEnd"/>
            <w:r w:rsidRPr="001D3604">
              <w:rPr>
                <w:rFonts w:eastAsia="方正小标宋简体" w:cs="Times New Roman" w:hint="eastAsia"/>
                <w:color w:val="000000" w:themeColor="text1"/>
                <w:kern w:val="0"/>
                <w:sz w:val="44"/>
                <w:szCs w:val="44"/>
              </w:rPr>
              <w:t>隐患自查情况汇总表</w:t>
            </w:r>
          </w:p>
        </w:tc>
      </w:tr>
      <w:tr w:rsidR="001D3604" w:rsidRPr="001D3604" w14:paraId="5C71113C" w14:textId="77777777" w:rsidTr="001D3604">
        <w:trPr>
          <w:trHeight w:val="315"/>
        </w:trPr>
        <w:tc>
          <w:tcPr>
            <w:tcW w:w="13892" w:type="dxa"/>
            <w:gridSpan w:val="10"/>
            <w:tcBorders>
              <w:bottom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B9ADD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</w:rPr>
            </w:pPr>
            <w:r w:rsidRPr="001D3604">
              <w:rPr>
                <w:rFonts w:cs="Times New Roman" w:hint="eastAsia"/>
                <w:color w:val="000000" w:themeColor="text1"/>
                <w:kern w:val="0"/>
                <w:sz w:val="28"/>
                <w:szCs w:val="28"/>
              </w:rPr>
              <w:t>报送单位（单位公章）：</w:t>
            </w:r>
            <w:r w:rsidRPr="001D3604">
              <w:rPr>
                <w:rFonts w:cs="Times New Roman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 w:rsidRPr="001D3604">
              <w:rPr>
                <w:rFonts w:cs="Times New Roman" w:hint="eastAsia"/>
                <w:color w:val="000000" w:themeColor="text1"/>
                <w:kern w:val="0"/>
                <w:sz w:val="28"/>
                <w:szCs w:val="28"/>
              </w:rPr>
              <w:t>联系人及联系方式：</w:t>
            </w:r>
            <w:r w:rsidRPr="001D3604">
              <w:rPr>
                <w:rFonts w:cs="Times New Roman"/>
                <w:color w:val="000000" w:themeColor="text1"/>
                <w:kern w:val="0"/>
                <w:sz w:val="28"/>
                <w:szCs w:val="28"/>
              </w:rPr>
              <w:t xml:space="preserve">               </w:t>
            </w:r>
            <w:r w:rsidRPr="001D3604">
              <w:rPr>
                <w:rFonts w:cs="Times New Roman" w:hint="eastAsia"/>
                <w:color w:val="000000" w:themeColor="text1"/>
                <w:kern w:val="0"/>
                <w:sz w:val="28"/>
                <w:szCs w:val="28"/>
              </w:rPr>
              <w:t>填报时间：</w:t>
            </w:r>
          </w:p>
        </w:tc>
      </w:tr>
      <w:tr w:rsidR="001D3604" w:rsidRPr="001D3604" w14:paraId="01ED1FAD" w14:textId="77777777" w:rsidTr="001D360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F1BDC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  <w:r w:rsidRPr="001D3604">
              <w:rPr>
                <w:rFonts w:cs="Times New Roman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CCACB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  <w:r w:rsidRPr="001D3604">
              <w:rPr>
                <w:rFonts w:cs="Times New Roman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CC1F5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  <w:r w:rsidRPr="001D3604">
              <w:rPr>
                <w:rFonts w:cs="Times New Roman" w:hint="eastAsia"/>
                <w:color w:val="000000" w:themeColor="text1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9C9B7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  <w:r w:rsidRPr="001D3604">
              <w:rPr>
                <w:rFonts w:cs="Times New Roman" w:hint="eastAsia"/>
                <w:color w:val="000000" w:themeColor="text1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BC591B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  <w:r w:rsidRPr="001D3604">
              <w:rPr>
                <w:rFonts w:cs="Times New Roman" w:hint="eastAsia"/>
                <w:color w:val="000000" w:themeColor="text1"/>
                <w:kern w:val="0"/>
                <w:sz w:val="24"/>
                <w:szCs w:val="24"/>
              </w:rPr>
              <w:t>职称</w:t>
            </w:r>
            <w:r w:rsidRPr="001D3604"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  <w:t>/</w:t>
            </w:r>
            <w:r w:rsidRPr="001D3604">
              <w:rPr>
                <w:rFonts w:cs="Times New Roman" w:hint="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342AA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  <w:r w:rsidRPr="001D3604">
              <w:rPr>
                <w:rFonts w:cs="Times New Roman" w:hint="eastAsia"/>
                <w:color w:val="000000" w:themeColor="text1"/>
                <w:kern w:val="0"/>
                <w:sz w:val="24"/>
                <w:szCs w:val="24"/>
              </w:rPr>
              <w:t>风险隐患具体情况</w:t>
            </w:r>
            <w:r w:rsidRPr="001D3604"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  <w:br/>
              <w:t>(</w:t>
            </w:r>
            <w:r w:rsidRPr="001D3604">
              <w:rPr>
                <w:rFonts w:cs="Times New Roman" w:hint="eastAsia"/>
                <w:color w:val="000000" w:themeColor="text1"/>
                <w:kern w:val="0"/>
                <w:sz w:val="24"/>
                <w:szCs w:val="24"/>
              </w:rPr>
              <w:t>请简述，详细情况可根据需要另附材料</w:t>
            </w:r>
            <w:r w:rsidRPr="001D3604"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15623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  <w:r w:rsidRPr="001D3604">
              <w:rPr>
                <w:rFonts w:cs="Times New Roman" w:hint="eastAsia"/>
                <w:color w:val="000000" w:themeColor="text1"/>
                <w:kern w:val="0"/>
                <w:sz w:val="24"/>
                <w:szCs w:val="24"/>
              </w:rPr>
              <w:t>风险隐患类别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26983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  <w:r w:rsidRPr="001D3604">
              <w:rPr>
                <w:rFonts w:cs="Times New Roman" w:hint="eastAsia"/>
                <w:color w:val="000000" w:themeColor="text1"/>
                <w:kern w:val="0"/>
                <w:sz w:val="24"/>
                <w:szCs w:val="24"/>
              </w:rPr>
              <w:t>应对举措与工作进展、成效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36968A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  <w:r w:rsidRPr="001D3604">
              <w:rPr>
                <w:rFonts w:cs="Times New Roman" w:hint="eastAsia"/>
                <w:color w:val="000000" w:themeColor="text1"/>
                <w:kern w:val="0"/>
                <w:sz w:val="24"/>
                <w:szCs w:val="24"/>
              </w:rPr>
              <w:t>下阶段工作重点和计划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9FEB5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  <w:r w:rsidRPr="001D3604">
              <w:rPr>
                <w:rFonts w:cs="Times New Roman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1D3604" w:rsidRPr="001D3604" w14:paraId="27914E72" w14:textId="77777777" w:rsidTr="001D360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E4F2FD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A7DCC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C8DA30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73D6E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C5E34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6E868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E8679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D3604">
              <w:rPr>
                <w:rFonts w:eastAsia="宋体" w:cs="Times New Roman" w:hint="eastAsia"/>
                <w:color w:val="000000" w:themeColor="text1"/>
                <w:kern w:val="0"/>
                <w:sz w:val="24"/>
                <w:szCs w:val="24"/>
              </w:rPr>
              <w:t>政治纪律</w:t>
            </w:r>
            <w:r w:rsidRPr="001D3604">
              <w:rPr>
                <w:rFonts w:eastAsia="宋体" w:cs="Times New Roman"/>
                <w:color w:val="000000" w:themeColor="text1"/>
                <w:kern w:val="0"/>
                <w:sz w:val="24"/>
                <w:szCs w:val="24"/>
              </w:rPr>
              <w:br/>
            </w:r>
            <w:r w:rsidRPr="001D3604">
              <w:rPr>
                <w:rFonts w:eastAsia="宋体" w:cs="Times New Roman" w:hint="eastAsia"/>
                <w:color w:val="000000" w:themeColor="text1"/>
                <w:kern w:val="0"/>
                <w:sz w:val="24"/>
                <w:szCs w:val="24"/>
              </w:rPr>
              <w:t>导学关系</w:t>
            </w:r>
            <w:r w:rsidRPr="001D3604">
              <w:rPr>
                <w:rFonts w:eastAsia="宋体" w:cs="Times New Roman"/>
                <w:color w:val="000000" w:themeColor="text1"/>
                <w:kern w:val="0"/>
                <w:sz w:val="24"/>
                <w:szCs w:val="24"/>
              </w:rPr>
              <w:br/>
            </w:r>
            <w:r w:rsidRPr="001D3604">
              <w:rPr>
                <w:rFonts w:eastAsia="宋体" w:cs="Times New Roman" w:hint="eastAsia"/>
                <w:color w:val="000000" w:themeColor="text1"/>
                <w:kern w:val="0"/>
                <w:sz w:val="24"/>
                <w:szCs w:val="24"/>
              </w:rPr>
              <w:t>学术诚信</w:t>
            </w:r>
            <w:r w:rsidRPr="001D3604">
              <w:rPr>
                <w:rFonts w:eastAsia="宋体" w:cs="Times New Roman"/>
                <w:color w:val="000000" w:themeColor="text1"/>
                <w:kern w:val="0"/>
                <w:sz w:val="24"/>
                <w:szCs w:val="24"/>
              </w:rPr>
              <w:br/>
            </w:r>
            <w:r w:rsidRPr="001D3604">
              <w:rPr>
                <w:rFonts w:eastAsia="宋体" w:cs="Times New Roman" w:hint="eastAsia"/>
                <w:color w:val="000000" w:themeColor="text1"/>
                <w:kern w:val="0"/>
                <w:sz w:val="24"/>
                <w:szCs w:val="24"/>
              </w:rPr>
              <w:t>生活作风</w:t>
            </w:r>
            <w:r w:rsidRPr="001D3604">
              <w:rPr>
                <w:rFonts w:eastAsia="宋体" w:cs="Times New Roman"/>
                <w:color w:val="000000" w:themeColor="text1"/>
                <w:kern w:val="0"/>
                <w:sz w:val="24"/>
                <w:szCs w:val="24"/>
              </w:rPr>
              <w:br/>
            </w:r>
            <w:r w:rsidRPr="001D3604">
              <w:rPr>
                <w:rFonts w:eastAsia="宋体" w:cs="Times New Roman" w:hint="eastAsia"/>
                <w:color w:val="000000" w:themeColor="text1"/>
                <w:kern w:val="0"/>
                <w:sz w:val="24"/>
                <w:szCs w:val="24"/>
              </w:rPr>
              <w:t>违法违纪</w:t>
            </w:r>
            <w:r w:rsidRPr="001D3604">
              <w:rPr>
                <w:rFonts w:eastAsia="宋体" w:cs="Times New Roman"/>
                <w:color w:val="000000" w:themeColor="text1"/>
                <w:kern w:val="0"/>
                <w:sz w:val="24"/>
                <w:szCs w:val="24"/>
              </w:rPr>
              <w:br/>
            </w:r>
            <w:r w:rsidRPr="001D3604">
              <w:rPr>
                <w:rFonts w:eastAsia="宋体" w:cs="Times New Roman" w:hint="eastAsia"/>
                <w:color w:val="000000" w:themeColor="text1"/>
                <w:kern w:val="0"/>
                <w:sz w:val="24"/>
                <w:szCs w:val="24"/>
              </w:rPr>
              <w:t>其他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E97546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4C371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A84B1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D3604" w:rsidRPr="001D3604" w14:paraId="20FFAE56" w14:textId="77777777" w:rsidTr="001D360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7B4495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2C172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430E5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48C0B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D6D72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EC7405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BDA33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ED66E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51632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16D02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D3604" w:rsidRPr="001D3604" w14:paraId="2016C37C" w14:textId="77777777" w:rsidTr="001D360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FCD19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BDFDF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832CD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18C35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CADC4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2300E3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5BF49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81D8C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C26F62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7CF41" w14:textId="77777777" w:rsidR="001D3604" w:rsidRPr="001D3604" w:rsidRDefault="001D3604" w:rsidP="00041067">
            <w:pPr>
              <w:widowControl/>
              <w:spacing w:line="240" w:lineRule="auto"/>
              <w:ind w:firstLineChars="0" w:firstLine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D3604" w:rsidRPr="001D3604" w14:paraId="1C28AE1F" w14:textId="77777777" w:rsidTr="001D3604">
        <w:trPr>
          <w:trHeight w:val="315"/>
        </w:trPr>
        <w:tc>
          <w:tcPr>
            <w:tcW w:w="13892" w:type="dxa"/>
            <w:gridSpan w:val="10"/>
            <w:tcBorders>
              <w:top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641D7" w14:textId="77777777" w:rsidR="001D3604" w:rsidRPr="001D3604" w:rsidRDefault="001D3604" w:rsidP="00041067">
            <w:pPr>
              <w:widowControl/>
              <w:adjustRightInd w:val="0"/>
              <w:snapToGrid w:val="0"/>
              <w:spacing w:line="240" w:lineRule="atLeast"/>
              <w:ind w:firstLineChars="0" w:firstLine="0"/>
              <w:jc w:val="left"/>
              <w:rPr>
                <w:rFonts w:eastAsia="楷体_GB2312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FACAD02" w14:textId="77777777" w:rsidR="001D3604" w:rsidRPr="001D3604" w:rsidRDefault="001D3604" w:rsidP="001D3604">
      <w:pPr>
        <w:spacing w:line="360" w:lineRule="exact"/>
        <w:ind w:firstLineChars="0" w:firstLine="0"/>
        <w:rPr>
          <w:rFonts w:cs="Times New Roman"/>
          <w:color w:val="000000" w:themeColor="text1"/>
          <w:sz w:val="21"/>
          <w:szCs w:val="21"/>
        </w:rPr>
      </w:pPr>
    </w:p>
    <w:p w14:paraId="211FC0FA" w14:textId="77777777" w:rsidR="002A313F" w:rsidRPr="001D3604" w:rsidRDefault="002A313F">
      <w:pPr>
        <w:ind w:firstLine="640"/>
        <w:rPr>
          <w:color w:val="000000" w:themeColor="text1"/>
        </w:rPr>
      </w:pPr>
    </w:p>
    <w:sectPr w:rsidR="002A313F" w:rsidRPr="001D3604" w:rsidSect="00AF611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B4261"/>
    <w:multiLevelType w:val="multilevel"/>
    <w:tmpl w:val="04090029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A82F65"/>
    <w:multiLevelType w:val="multilevel"/>
    <w:tmpl w:val="04090029"/>
    <w:styleLink w:val="a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Times New Roman" w:eastAsia="黑体" w:hAnsi="Times New Roman" w:hint="eastAsia"/>
        <w:b w:val="0"/>
        <w:i w:val="0"/>
        <w:sz w:val="32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eastAsia="楷体_GB2312" w:hint="eastAsia"/>
        <w:sz w:val="3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04"/>
    <w:rsid w:val="001D3604"/>
    <w:rsid w:val="002A313F"/>
    <w:rsid w:val="00315422"/>
    <w:rsid w:val="007A5B96"/>
    <w:rsid w:val="00E6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1D6B"/>
  <w15:chartTrackingRefBased/>
  <w15:docId w15:val="{7157D5E7-3C22-498F-AF4F-D1EA4B48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3604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next w:val="a0"/>
    <w:link w:val="10"/>
    <w:uiPriority w:val="9"/>
    <w:qFormat/>
    <w:rsid w:val="00E6593C"/>
    <w:pPr>
      <w:keepNext/>
      <w:keepLines/>
      <w:numPr>
        <w:numId w:val="3"/>
      </w:numPr>
      <w:spacing w:line="700" w:lineRule="exact"/>
      <w:outlineLvl w:val="0"/>
    </w:pPr>
    <w:rPr>
      <w:rFonts w:ascii="Times New Roman" w:eastAsia="黑体" w:hAnsi="Times New Roman"/>
      <w:bCs/>
      <w:kern w:val="44"/>
      <w:sz w:val="28"/>
      <w:szCs w:val="44"/>
    </w:rPr>
  </w:style>
  <w:style w:type="paragraph" w:styleId="2">
    <w:name w:val="heading 2"/>
    <w:basedOn w:val="a0"/>
    <w:link w:val="20"/>
    <w:uiPriority w:val="9"/>
    <w:qFormat/>
    <w:rsid w:val="00315422"/>
    <w:pPr>
      <w:widowControl/>
      <w:numPr>
        <w:ilvl w:val="1"/>
        <w:numId w:val="3"/>
      </w:numPr>
      <w:jc w:val="left"/>
      <w:outlineLvl w:val="1"/>
    </w:pPr>
    <w:rPr>
      <w:rFonts w:ascii="宋体" w:eastAsia="黑体" w:hAnsi="宋体" w:cs="宋体"/>
      <w:bCs/>
      <w:kern w:val="0"/>
      <w:szCs w:val="36"/>
    </w:rPr>
  </w:style>
  <w:style w:type="paragraph" w:styleId="3">
    <w:name w:val="heading 3"/>
    <w:basedOn w:val="a0"/>
    <w:link w:val="30"/>
    <w:uiPriority w:val="9"/>
    <w:qFormat/>
    <w:rsid w:val="00E6593C"/>
    <w:pPr>
      <w:widowControl/>
      <w:numPr>
        <w:ilvl w:val="2"/>
        <w:numId w:val="3"/>
      </w:numPr>
      <w:jc w:val="left"/>
      <w:outlineLvl w:val="2"/>
    </w:pPr>
    <w:rPr>
      <w:rFonts w:cs="宋体"/>
      <w:b/>
      <w:bCs/>
      <w:kern w:val="0"/>
      <w:szCs w:val="27"/>
    </w:rPr>
  </w:style>
  <w:style w:type="paragraph" w:styleId="4">
    <w:name w:val="heading 4"/>
    <w:basedOn w:val="a0"/>
    <w:next w:val="a0"/>
    <w:link w:val="40"/>
    <w:uiPriority w:val="9"/>
    <w:unhideWhenUsed/>
    <w:qFormat/>
    <w:rsid w:val="00315422"/>
    <w:pPr>
      <w:keepNext/>
      <w:keepLines/>
      <w:numPr>
        <w:ilvl w:val="3"/>
        <w:numId w:val="3"/>
      </w:numPr>
      <w:outlineLvl w:val="3"/>
    </w:pPr>
    <w:rPr>
      <w:rFonts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6593C"/>
    <w:rPr>
      <w:rFonts w:ascii="Times New Roman" w:eastAsia="黑体" w:hAnsi="Times New Roman"/>
      <w:bCs/>
      <w:kern w:val="44"/>
      <w:sz w:val="28"/>
      <w:szCs w:val="44"/>
    </w:rPr>
  </w:style>
  <w:style w:type="character" w:customStyle="1" w:styleId="20">
    <w:name w:val="标题 2 字符"/>
    <w:basedOn w:val="a1"/>
    <w:link w:val="2"/>
    <w:uiPriority w:val="9"/>
    <w:rsid w:val="00315422"/>
    <w:rPr>
      <w:rFonts w:ascii="宋体" w:eastAsia="黑体" w:hAnsi="宋体" w:cs="宋体"/>
      <w:bCs/>
      <w:kern w:val="0"/>
      <w:sz w:val="32"/>
      <w:szCs w:val="36"/>
    </w:rPr>
  </w:style>
  <w:style w:type="character" w:customStyle="1" w:styleId="30">
    <w:name w:val="标题 3 字符"/>
    <w:basedOn w:val="a1"/>
    <w:link w:val="3"/>
    <w:uiPriority w:val="9"/>
    <w:rsid w:val="00E6593C"/>
    <w:rPr>
      <w:rFonts w:ascii="Times New Roman" w:eastAsia="仿宋_GB2312" w:hAnsi="Times New Roman" w:cs="宋体"/>
      <w:b/>
      <w:bCs/>
      <w:kern w:val="0"/>
      <w:sz w:val="32"/>
      <w:szCs w:val="27"/>
    </w:rPr>
  </w:style>
  <w:style w:type="character" w:customStyle="1" w:styleId="40">
    <w:name w:val="标题 4 字符"/>
    <w:basedOn w:val="a1"/>
    <w:link w:val="4"/>
    <w:uiPriority w:val="9"/>
    <w:rsid w:val="00315422"/>
    <w:rPr>
      <w:rFonts w:ascii="Times New Roman" w:eastAsia="仿宋_GB2312" w:hAnsi="Times New Roman" w:cstheme="majorBidi"/>
      <w:b/>
      <w:bCs/>
      <w:sz w:val="32"/>
      <w:szCs w:val="28"/>
    </w:rPr>
  </w:style>
  <w:style w:type="numbering" w:customStyle="1" w:styleId="a">
    <w:name w:val="课题报告"/>
    <w:uiPriority w:val="99"/>
    <w:rsid w:val="00E6593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宾宾</dc:creator>
  <cp:keywords/>
  <dc:description/>
  <cp:lastModifiedBy>陈 宾宾</cp:lastModifiedBy>
  <cp:revision>1</cp:revision>
  <dcterms:created xsi:type="dcterms:W3CDTF">2023-06-30T11:24:00Z</dcterms:created>
  <dcterms:modified xsi:type="dcterms:W3CDTF">2023-06-30T11:25:00Z</dcterms:modified>
</cp:coreProperties>
</file>