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8A" w:rsidRPr="00166F8B" w:rsidRDefault="009C2A8A" w:rsidP="009C2A8A">
      <w:pPr>
        <w:spacing w:line="500" w:lineRule="exact"/>
        <w:jc w:val="center"/>
        <w:rPr>
          <w:rFonts w:ascii="Times New Roman" w:eastAsia="黑体"/>
          <w:bCs/>
          <w:color w:val="000000"/>
          <w:kern w:val="2"/>
          <w:sz w:val="36"/>
          <w:szCs w:val="36"/>
        </w:rPr>
      </w:pPr>
      <w:r w:rsidRPr="00166F8B">
        <w:rPr>
          <w:rFonts w:ascii="Times New Roman" w:eastAsia="黑体"/>
          <w:bCs/>
          <w:color w:val="000000"/>
          <w:kern w:val="2"/>
          <w:sz w:val="36"/>
          <w:szCs w:val="36"/>
        </w:rPr>
        <w:t>浙江省建筑设计研究院</w:t>
      </w:r>
      <w:r w:rsidR="00036403" w:rsidRPr="00166F8B">
        <w:rPr>
          <w:rFonts w:ascii="Times New Roman" w:eastAsia="黑体"/>
          <w:bCs/>
          <w:color w:val="000000"/>
          <w:kern w:val="2"/>
          <w:sz w:val="36"/>
          <w:szCs w:val="36"/>
        </w:rPr>
        <w:t>20</w:t>
      </w:r>
      <w:r w:rsidR="005C62C1">
        <w:rPr>
          <w:rFonts w:ascii="Times New Roman" w:eastAsia="黑体" w:hint="eastAsia"/>
          <w:bCs/>
          <w:color w:val="000000"/>
          <w:kern w:val="2"/>
          <w:sz w:val="36"/>
          <w:szCs w:val="36"/>
        </w:rPr>
        <w:t>2</w:t>
      </w:r>
      <w:r w:rsidR="003B364D">
        <w:rPr>
          <w:rFonts w:ascii="Times New Roman" w:eastAsia="黑体" w:hint="eastAsia"/>
          <w:bCs/>
          <w:color w:val="000000"/>
          <w:kern w:val="2"/>
          <w:sz w:val="36"/>
          <w:szCs w:val="36"/>
        </w:rPr>
        <w:t>2</w:t>
      </w:r>
      <w:r w:rsidR="0059654D" w:rsidRPr="00166F8B">
        <w:rPr>
          <w:rFonts w:ascii="Times New Roman" w:eastAsia="黑体"/>
          <w:bCs/>
          <w:color w:val="000000"/>
          <w:kern w:val="2"/>
          <w:sz w:val="36"/>
          <w:szCs w:val="36"/>
        </w:rPr>
        <w:t>年度</w:t>
      </w:r>
      <w:r w:rsidR="00AC42A3">
        <w:rPr>
          <w:rFonts w:ascii="Times New Roman" w:eastAsia="黑体" w:hint="eastAsia"/>
          <w:bCs/>
          <w:color w:val="000000"/>
          <w:kern w:val="2"/>
          <w:sz w:val="36"/>
          <w:szCs w:val="36"/>
        </w:rPr>
        <w:t>公开</w:t>
      </w:r>
      <w:r w:rsidR="0059654D" w:rsidRPr="00166F8B">
        <w:rPr>
          <w:rFonts w:ascii="Times New Roman" w:eastAsia="黑体"/>
          <w:bCs/>
          <w:color w:val="000000"/>
          <w:kern w:val="2"/>
          <w:sz w:val="36"/>
          <w:szCs w:val="36"/>
        </w:rPr>
        <w:t>招聘</w:t>
      </w:r>
      <w:r w:rsidRPr="00166F8B">
        <w:rPr>
          <w:rFonts w:ascii="Times New Roman" w:eastAsia="黑体"/>
          <w:bCs/>
          <w:color w:val="000000"/>
          <w:kern w:val="2"/>
          <w:sz w:val="36"/>
          <w:szCs w:val="36"/>
        </w:rPr>
        <w:t>公告</w:t>
      </w:r>
    </w:p>
    <w:p w:rsidR="009C2A8A" w:rsidRPr="00166F8B" w:rsidRDefault="009C2A8A" w:rsidP="006834C3">
      <w:pPr>
        <w:spacing w:beforeLines="100"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因工作需要，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我院</w:t>
      </w:r>
      <w:r w:rsidR="008C6823" w:rsidRPr="00166F8B">
        <w:rPr>
          <w:rFonts w:ascii="Times New Roman" w:eastAsia="宋体"/>
          <w:color w:val="000000"/>
          <w:kern w:val="2"/>
          <w:sz w:val="24"/>
          <w:szCs w:val="24"/>
        </w:rPr>
        <w:t>决定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面向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20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3B364D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年</w:t>
      </w:r>
      <w:r w:rsidR="007B3F90" w:rsidRPr="00166F8B">
        <w:rPr>
          <w:rFonts w:ascii="Times New Roman" w:eastAsia="宋体"/>
          <w:color w:val="000000"/>
          <w:kern w:val="2"/>
          <w:sz w:val="24"/>
          <w:szCs w:val="24"/>
        </w:rPr>
        <w:t>应届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毕业生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和</w:t>
      </w:r>
      <w:r w:rsidR="00AC42A3">
        <w:rPr>
          <w:rFonts w:ascii="Times New Roman" w:eastAsia="宋体"/>
          <w:color w:val="000000"/>
          <w:kern w:val="2"/>
          <w:sz w:val="24"/>
          <w:szCs w:val="24"/>
        </w:rPr>
        <w:t>社会优秀人才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招聘工作人员。现将有关事项公告如下：</w:t>
      </w:r>
    </w:p>
    <w:p w:rsidR="009C2A8A" w:rsidRPr="00166F8B" w:rsidRDefault="009C2A8A" w:rsidP="006834C3">
      <w:pPr>
        <w:spacing w:beforeLines="50" w:line="440" w:lineRule="exact"/>
        <w:ind w:firstLineChars="200" w:firstLine="560"/>
        <w:rPr>
          <w:rFonts w:ascii="Times New Roman" w:eastAsia="黑体"/>
          <w:color w:val="000000"/>
          <w:kern w:val="2"/>
          <w:sz w:val="28"/>
          <w:szCs w:val="24"/>
        </w:rPr>
      </w:pPr>
      <w:r w:rsidRPr="00166F8B">
        <w:rPr>
          <w:rFonts w:ascii="Times New Roman" w:eastAsia="黑体"/>
          <w:color w:val="000000"/>
          <w:kern w:val="2"/>
          <w:sz w:val="28"/>
          <w:szCs w:val="24"/>
        </w:rPr>
        <w:t>一、招聘岗位及条件</w:t>
      </w:r>
    </w:p>
    <w:p w:rsidR="009C2A8A" w:rsidRPr="00166F8B" w:rsidRDefault="009C2A8A" w:rsidP="009C2A8A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本次招聘</w:t>
      </w:r>
      <w:r w:rsidR="00651CF7" w:rsidRPr="00166F8B">
        <w:rPr>
          <w:rFonts w:ascii="Times New Roman" w:eastAsia="宋体"/>
          <w:color w:val="000000"/>
          <w:kern w:val="2"/>
          <w:sz w:val="24"/>
          <w:szCs w:val="24"/>
        </w:rPr>
        <w:t>工作人员</w:t>
      </w:r>
      <w:r w:rsidR="003237D1">
        <w:rPr>
          <w:rFonts w:ascii="Times New Roman" w:eastAsia="宋体" w:hint="eastAsia"/>
          <w:color w:val="000000" w:themeColor="text1"/>
          <w:kern w:val="2"/>
          <w:sz w:val="24"/>
          <w:szCs w:val="24"/>
        </w:rPr>
        <w:t>计划</w:t>
      </w:r>
      <w:r w:rsidR="00651CF7" w:rsidRPr="00166F8B">
        <w:rPr>
          <w:rFonts w:ascii="Times New Roman" w:eastAsia="宋体"/>
          <w:color w:val="000000"/>
          <w:kern w:val="2"/>
          <w:sz w:val="24"/>
          <w:szCs w:val="24"/>
        </w:rPr>
        <w:t>详见附件</w:t>
      </w:r>
      <w:r w:rsidR="00651CF7" w:rsidRPr="00166F8B">
        <w:rPr>
          <w:rFonts w:ascii="Times New Roman" w:eastAsia="宋体"/>
          <w:color w:val="000000"/>
          <w:kern w:val="2"/>
          <w:sz w:val="24"/>
          <w:szCs w:val="24"/>
        </w:rPr>
        <w:t>1</w:t>
      </w:r>
      <w:r w:rsidR="00651CF7" w:rsidRPr="00166F8B">
        <w:rPr>
          <w:rFonts w:ascii="Times New Roman" w:eastAsia="宋体"/>
          <w:color w:val="000000"/>
          <w:kern w:val="2"/>
          <w:sz w:val="24"/>
          <w:szCs w:val="24"/>
        </w:rPr>
        <w:t>《</w:t>
      </w:r>
      <w:r w:rsidR="00C9561D" w:rsidRPr="00C9561D">
        <w:rPr>
          <w:rFonts w:ascii="Times New Roman" w:eastAsia="宋体" w:hint="eastAsia"/>
          <w:color w:val="000000"/>
          <w:kern w:val="2"/>
          <w:sz w:val="24"/>
          <w:szCs w:val="24"/>
        </w:rPr>
        <w:t>浙江省建筑设计研究院</w:t>
      </w:r>
      <w:r w:rsidR="00C9561D" w:rsidRPr="00C9561D">
        <w:rPr>
          <w:rFonts w:ascii="Times New Roman" w:eastAsia="宋体" w:hint="eastAsia"/>
          <w:color w:val="000000"/>
          <w:kern w:val="2"/>
          <w:sz w:val="24"/>
          <w:szCs w:val="24"/>
        </w:rPr>
        <w:t>20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3B364D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5C62C1">
        <w:rPr>
          <w:rFonts w:ascii="Times New Roman" w:eastAsia="宋体" w:hint="eastAsia"/>
          <w:color w:val="000000"/>
          <w:kern w:val="2"/>
          <w:sz w:val="24"/>
          <w:szCs w:val="24"/>
        </w:rPr>
        <w:t>年度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公开</w:t>
      </w:r>
      <w:r w:rsidR="00C9561D" w:rsidRPr="00C9561D">
        <w:rPr>
          <w:rFonts w:ascii="Times New Roman" w:eastAsia="宋体" w:hint="eastAsia"/>
          <w:color w:val="000000"/>
          <w:kern w:val="2"/>
          <w:sz w:val="24"/>
          <w:szCs w:val="24"/>
        </w:rPr>
        <w:t>招聘人员计划表</w:t>
      </w:r>
      <w:r w:rsidR="00651CF7" w:rsidRPr="00166F8B">
        <w:rPr>
          <w:rFonts w:ascii="Times New Roman" w:eastAsia="宋体"/>
          <w:color w:val="000000"/>
          <w:kern w:val="2"/>
          <w:sz w:val="24"/>
          <w:szCs w:val="24"/>
        </w:rPr>
        <w:t>》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。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（一）招聘条件</w:t>
      </w:r>
    </w:p>
    <w:p w:rsidR="00651CF7" w:rsidRPr="00166F8B" w:rsidRDefault="009C2A8A" w:rsidP="009C2A8A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应聘者须符合</w:t>
      </w:r>
      <w:r w:rsidR="00651CF7" w:rsidRPr="00166F8B">
        <w:rPr>
          <w:rFonts w:ascii="Times New Roman" w:eastAsia="宋体"/>
          <w:color w:val="000000"/>
          <w:kern w:val="2"/>
          <w:sz w:val="24"/>
          <w:szCs w:val="24"/>
        </w:rPr>
        <w:t>招聘计划表中的岗位要求，具有良好的思想政治素质、遵纪守法、作风优良、品行端正、身体健康。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（二）招聘条件有关说明</w:t>
      </w:r>
    </w:p>
    <w:p w:rsidR="009C2A8A" w:rsidRPr="00166F8B" w:rsidRDefault="009C2A8A" w:rsidP="008A16CF">
      <w:pPr>
        <w:spacing w:line="440" w:lineRule="exact"/>
        <w:ind w:firstLineChars="200" w:firstLine="482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1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、毕业院校。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我院实行企业化管理，从行业竞争和成本控制考虑，部分岗位只接受具有相对优势的院校毕业生应聘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（详见《</w:t>
      </w:r>
      <w:r w:rsidR="00166F8B">
        <w:rPr>
          <w:rFonts w:ascii="Times New Roman" w:eastAsia="宋体" w:hint="eastAsia"/>
          <w:color w:val="000000"/>
          <w:kern w:val="2"/>
          <w:sz w:val="24"/>
          <w:szCs w:val="24"/>
        </w:rPr>
        <w:t>20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3B364D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166F8B">
        <w:rPr>
          <w:rFonts w:ascii="Times New Roman" w:eastAsia="宋体" w:hint="eastAsia"/>
          <w:color w:val="000000"/>
          <w:kern w:val="2"/>
          <w:sz w:val="24"/>
          <w:szCs w:val="24"/>
        </w:rPr>
        <w:t>年度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公开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招聘人员计划表》）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。</w:t>
      </w:r>
    </w:p>
    <w:p w:rsidR="009C2A8A" w:rsidRDefault="009C2A8A" w:rsidP="00A6317E">
      <w:pPr>
        <w:spacing w:line="440" w:lineRule="exact"/>
        <w:ind w:firstLineChars="200" w:firstLine="482"/>
        <w:rPr>
          <w:rFonts w:ascii="Times New Roman" w:eastAsia="宋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2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、所有</w:t>
      </w:r>
      <w:r w:rsidR="00596505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设计技术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类</w:t>
      </w:r>
      <w:r w:rsidR="00596505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和工程管理类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岗位中，应聘者如若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满足下列三项条件之一的，</w:t>
      </w:r>
      <w:r w:rsidR="00D70547">
        <w:rPr>
          <w:rFonts w:ascii="Times New Roman" w:eastAsia="宋体" w:hint="eastAsia"/>
          <w:b/>
          <w:color w:val="000000"/>
          <w:kern w:val="2"/>
          <w:sz w:val="24"/>
          <w:szCs w:val="24"/>
        </w:rPr>
        <w:t>若投递岗位有笔试环节，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可以</w:t>
      </w:r>
      <w:r w:rsidR="00A6317E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免笔试程序，采取直接考核面试方式进行录用。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（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1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）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具有副高</w:t>
      </w:r>
      <w:r w:rsidR="00A87344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及</w:t>
      </w:r>
      <w:r w:rsidR="00A6317E">
        <w:rPr>
          <w:rFonts w:ascii="Times New Roman" w:eastAsia="宋体"/>
          <w:b/>
          <w:color w:val="000000"/>
          <w:kern w:val="2"/>
          <w:sz w:val="24"/>
          <w:szCs w:val="24"/>
        </w:rPr>
        <w:t>以上专业技术职称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；（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2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）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具有国家相关专业一级注册执业资格的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；（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3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）符合我院招聘基本学历学位毕业院校等规定且有</w:t>
      </w:r>
      <w:r w:rsidR="00A05CD1">
        <w:rPr>
          <w:rFonts w:ascii="Times New Roman" w:eastAsia="宋体" w:hint="eastAsia"/>
          <w:b/>
          <w:color w:val="000000"/>
          <w:kern w:val="2"/>
          <w:sz w:val="24"/>
          <w:szCs w:val="24"/>
        </w:rPr>
        <w:t>3</w:t>
      </w:r>
      <w:r w:rsidR="00A6317E">
        <w:rPr>
          <w:rFonts w:ascii="Times New Roman" w:eastAsia="宋体" w:hint="eastAsia"/>
          <w:b/>
          <w:color w:val="000000"/>
          <w:kern w:val="2"/>
          <w:sz w:val="24"/>
          <w:szCs w:val="24"/>
        </w:rPr>
        <w:t>年以上工作经验人员。</w:t>
      </w:r>
    </w:p>
    <w:p w:rsidR="009C2A8A" w:rsidRPr="00166F8B" w:rsidRDefault="009C2A8A" w:rsidP="008A16CF">
      <w:pPr>
        <w:spacing w:line="440" w:lineRule="exact"/>
        <w:ind w:firstLineChars="200" w:firstLine="482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3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、学历、学位。</w:t>
      </w:r>
      <w:r w:rsidR="00B65F77" w:rsidRPr="00166F8B">
        <w:rPr>
          <w:rFonts w:ascii="Times New Roman" w:eastAsia="宋体"/>
          <w:color w:val="000000"/>
          <w:kern w:val="2"/>
          <w:sz w:val="24"/>
          <w:szCs w:val="24"/>
        </w:rPr>
        <w:t>应聘人员应具有招聘岗位要求的学历、学位。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尚未取得学历、学位证书（含学历学位认证书）的应届毕业生和留学归国人员，可凭就读高校核发的应届毕业生就业推荐表或《留学回国人员证明》报名应聘，对其学历、学位证书的审查延后至报到时。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20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3B364D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年</w:t>
      </w:r>
      <w:r w:rsidR="005555A8">
        <w:rPr>
          <w:rFonts w:ascii="Times New Roman" w:eastAsia="宋体" w:hint="eastAsia"/>
          <w:color w:val="000000"/>
          <w:kern w:val="2"/>
          <w:sz w:val="24"/>
          <w:szCs w:val="24"/>
        </w:rPr>
        <w:t>8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月</w:t>
      </w:r>
      <w:r w:rsidR="000E5D99" w:rsidRPr="00166F8B">
        <w:rPr>
          <w:rFonts w:ascii="Times New Roman" w:eastAsia="宋体"/>
          <w:color w:val="000000"/>
          <w:kern w:val="2"/>
          <w:sz w:val="24"/>
          <w:szCs w:val="24"/>
        </w:rPr>
        <w:t>3</w:t>
      </w:r>
      <w:r w:rsidR="00B66F2B">
        <w:rPr>
          <w:rFonts w:ascii="Times New Roman" w:eastAsia="宋体" w:hint="eastAsia"/>
          <w:color w:val="000000"/>
          <w:kern w:val="2"/>
          <w:sz w:val="24"/>
          <w:szCs w:val="24"/>
        </w:rPr>
        <w:t>1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日前尚未取得相应学历、学位证书（《留学归国人员学历认证》）者，我院可不保留其录用资格。</w:t>
      </w:r>
    </w:p>
    <w:p w:rsidR="009C2A8A" w:rsidRPr="00166F8B" w:rsidRDefault="009C2A8A" w:rsidP="008A16CF">
      <w:pPr>
        <w:spacing w:line="440" w:lineRule="exact"/>
        <w:ind w:firstLineChars="200" w:firstLine="482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4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、专业。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由我院参考高校专业设置目录自主认定。</w:t>
      </w:r>
    </w:p>
    <w:p w:rsidR="009C2A8A" w:rsidRPr="00166F8B" w:rsidRDefault="009C2A8A" w:rsidP="006834C3">
      <w:pPr>
        <w:spacing w:beforeLines="50" w:line="440" w:lineRule="exact"/>
        <w:ind w:firstLineChars="200" w:firstLine="560"/>
        <w:rPr>
          <w:rFonts w:ascii="Times New Roman" w:eastAsia="黑体"/>
          <w:color w:val="000000"/>
          <w:kern w:val="2"/>
          <w:sz w:val="28"/>
          <w:szCs w:val="24"/>
        </w:rPr>
      </w:pPr>
      <w:r w:rsidRPr="00166F8B">
        <w:rPr>
          <w:rFonts w:ascii="Times New Roman" w:eastAsia="黑体"/>
          <w:color w:val="000000"/>
          <w:kern w:val="2"/>
          <w:sz w:val="28"/>
          <w:szCs w:val="24"/>
        </w:rPr>
        <w:t>二、招聘程序与办法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（一）报名和资格审查</w:t>
      </w:r>
    </w:p>
    <w:p w:rsidR="008A2912" w:rsidRDefault="008A2912" w:rsidP="008A2912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0"/>
          <w:sz w:val="24"/>
          <w:szCs w:val="24"/>
        </w:rPr>
      </w:pPr>
      <w:r>
        <w:rPr>
          <w:rFonts w:ascii="Times New Roman" w:eastAsia="宋体"/>
          <w:color w:val="000000"/>
          <w:kern w:val="0"/>
          <w:sz w:val="24"/>
          <w:szCs w:val="24"/>
        </w:rPr>
        <w:t>1</w:t>
      </w:r>
      <w:r>
        <w:rPr>
          <w:rFonts w:ascii="Times New Roman" w:eastAsia="宋体" w:hint="eastAsia"/>
          <w:color w:val="000000"/>
          <w:kern w:val="0"/>
          <w:sz w:val="24"/>
          <w:szCs w:val="24"/>
        </w:rPr>
        <w:t>、</w:t>
      </w:r>
      <w:r w:rsidR="00217F90" w:rsidRPr="00217F90">
        <w:rPr>
          <w:rFonts w:ascii="Times New Roman" w:eastAsia="宋体" w:hint="eastAsia"/>
          <w:color w:val="000000"/>
          <w:kern w:val="0"/>
          <w:sz w:val="24"/>
          <w:szCs w:val="24"/>
        </w:rPr>
        <w:t>招聘指定网站报名。应聘人员应于自本公告发布之日起至</w:t>
      </w:r>
      <w:r w:rsidR="00217F90" w:rsidRPr="00217F90">
        <w:rPr>
          <w:rFonts w:ascii="Times New Roman" w:eastAsia="宋体" w:hint="eastAsia"/>
          <w:color w:val="000000"/>
          <w:kern w:val="0"/>
          <w:sz w:val="24"/>
          <w:szCs w:val="24"/>
        </w:rPr>
        <w:t>202</w:t>
      </w:r>
      <w:r w:rsidR="003B364D">
        <w:rPr>
          <w:rFonts w:ascii="Times New Roman" w:eastAsia="宋体" w:hint="eastAsia"/>
          <w:color w:val="000000"/>
          <w:kern w:val="0"/>
          <w:sz w:val="24"/>
          <w:szCs w:val="24"/>
        </w:rPr>
        <w:t>1</w:t>
      </w:r>
      <w:r w:rsidR="00217F90" w:rsidRPr="00217F90">
        <w:rPr>
          <w:rFonts w:ascii="Times New Roman" w:eastAsia="宋体" w:hint="eastAsia"/>
          <w:color w:val="000000"/>
          <w:kern w:val="0"/>
          <w:sz w:val="24"/>
          <w:szCs w:val="24"/>
        </w:rPr>
        <w:t>年</w:t>
      </w:r>
      <w:r w:rsidR="003B364D">
        <w:rPr>
          <w:rFonts w:ascii="Times New Roman" w:eastAsia="宋体" w:hint="eastAsia"/>
          <w:color w:val="000000"/>
          <w:kern w:val="0"/>
          <w:sz w:val="24"/>
          <w:szCs w:val="24"/>
        </w:rPr>
        <w:t>10</w:t>
      </w:r>
      <w:r w:rsidR="00217F90" w:rsidRPr="00217F90">
        <w:rPr>
          <w:rFonts w:ascii="Times New Roman" w:eastAsia="宋体" w:hint="eastAsia"/>
          <w:color w:val="000000"/>
          <w:kern w:val="0"/>
          <w:sz w:val="24"/>
          <w:szCs w:val="24"/>
        </w:rPr>
        <w:t>月</w:t>
      </w:r>
      <w:r w:rsidR="00A05CD1">
        <w:rPr>
          <w:rFonts w:ascii="Times New Roman" w:eastAsia="宋体" w:hint="eastAsia"/>
          <w:color w:val="000000"/>
          <w:kern w:val="0"/>
          <w:sz w:val="24"/>
          <w:szCs w:val="24"/>
        </w:rPr>
        <w:t>8</w:t>
      </w:r>
      <w:r w:rsidR="00217F90" w:rsidRPr="00217F90">
        <w:rPr>
          <w:rFonts w:ascii="Times New Roman" w:eastAsia="宋体" w:hint="eastAsia"/>
          <w:color w:val="000000"/>
          <w:kern w:val="0"/>
          <w:sz w:val="24"/>
          <w:szCs w:val="24"/>
        </w:rPr>
        <w:t>日通过招聘指定网站进行投递简历报名，其他方式视为无效报名。</w:t>
      </w:r>
      <w:r>
        <w:rPr>
          <w:rFonts w:ascii="Times New Roman" w:eastAsia="宋体" w:hint="eastAsia"/>
          <w:b/>
          <w:color w:val="000000"/>
          <w:kern w:val="0"/>
          <w:sz w:val="24"/>
          <w:szCs w:val="24"/>
        </w:rPr>
        <w:t>校园招聘</w:t>
      </w:r>
      <w:r w:rsidR="006A36C2">
        <w:rPr>
          <w:rFonts w:ascii="Times New Roman" w:eastAsia="宋体" w:hint="eastAsia"/>
          <w:b/>
          <w:color w:val="000000"/>
          <w:kern w:val="0"/>
          <w:sz w:val="24"/>
          <w:szCs w:val="24"/>
        </w:rPr>
        <w:t>宣讲安排根据疫情情况</w:t>
      </w:r>
      <w:r>
        <w:rPr>
          <w:rFonts w:ascii="Times New Roman" w:eastAsia="宋体" w:hint="eastAsia"/>
          <w:b/>
          <w:color w:val="000000"/>
          <w:kern w:val="0"/>
          <w:sz w:val="24"/>
          <w:szCs w:val="24"/>
        </w:rPr>
        <w:t>具体另定</w:t>
      </w:r>
      <w:r w:rsidR="006A36C2">
        <w:rPr>
          <w:rFonts w:ascii="Times New Roman" w:eastAsia="宋体" w:hint="eastAsia"/>
          <w:b/>
          <w:color w:val="000000"/>
          <w:kern w:val="0"/>
          <w:sz w:val="24"/>
          <w:szCs w:val="24"/>
        </w:rPr>
        <w:t>。</w:t>
      </w:r>
    </w:p>
    <w:p w:rsidR="006F0F8D" w:rsidRPr="00790769" w:rsidRDefault="009C2A8A" w:rsidP="006834C3">
      <w:pPr>
        <w:spacing w:beforeLines="50" w:line="440" w:lineRule="exact"/>
        <w:ind w:firstLineChars="200" w:firstLine="560"/>
        <w:rPr>
          <w:rFonts w:ascii="Times New Roman" w:eastAsia="黑体"/>
          <w:color w:val="000000"/>
          <w:kern w:val="2"/>
          <w:sz w:val="28"/>
          <w:szCs w:val="24"/>
        </w:rPr>
      </w:pPr>
      <w:r w:rsidRPr="00790769">
        <w:rPr>
          <w:rFonts w:ascii="Times New Roman" w:eastAsia="黑体"/>
          <w:color w:val="000000"/>
          <w:kern w:val="2"/>
          <w:sz w:val="28"/>
          <w:szCs w:val="24"/>
        </w:rPr>
        <w:t>2</w:t>
      </w:r>
      <w:r w:rsidRPr="00790769">
        <w:rPr>
          <w:rFonts w:ascii="Times New Roman" w:eastAsia="黑体"/>
          <w:color w:val="000000"/>
          <w:kern w:val="2"/>
          <w:sz w:val="28"/>
          <w:szCs w:val="24"/>
        </w:rPr>
        <w:t>、</w:t>
      </w:r>
      <w:r w:rsidR="00571B57"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>招聘指定网站</w:t>
      </w:r>
      <w:r w:rsidRPr="00790769">
        <w:rPr>
          <w:rFonts w:ascii="Times New Roman" w:eastAsia="黑体"/>
          <w:color w:val="000000"/>
          <w:kern w:val="2"/>
          <w:sz w:val="28"/>
          <w:szCs w:val="24"/>
        </w:rPr>
        <w:t>：</w:t>
      </w:r>
      <w:r w:rsidR="00571B57"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>hr.ziad.cn</w:t>
      </w:r>
    </w:p>
    <w:p w:rsidR="009C2A8A" w:rsidRPr="00B66F2B" w:rsidRDefault="00B66F2B" w:rsidP="00790769">
      <w:pPr>
        <w:widowControl/>
        <w:spacing w:line="460" w:lineRule="exact"/>
        <w:ind w:firstLineChars="200" w:firstLine="560"/>
        <w:rPr>
          <w:rFonts w:ascii="Times New Roman" w:eastAsia="宋体"/>
          <w:b/>
          <w:color w:val="000000"/>
          <w:kern w:val="2"/>
          <w:sz w:val="24"/>
          <w:szCs w:val="24"/>
        </w:rPr>
      </w:pPr>
      <w:r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>登录招聘网站填写个人信息进行注册，网申投递简历进入“公开招聘”栏目</w:t>
      </w:r>
      <w:r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 xml:space="preserve"> - </w:t>
      </w:r>
      <w:r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>浙江省建筑设计研究院</w:t>
      </w:r>
      <w:r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>202</w:t>
      </w:r>
      <w:r w:rsidR="00616505">
        <w:rPr>
          <w:rFonts w:ascii="Times New Roman" w:eastAsia="黑体" w:hint="eastAsia"/>
          <w:color w:val="000000"/>
          <w:kern w:val="2"/>
          <w:sz w:val="28"/>
          <w:szCs w:val="24"/>
        </w:rPr>
        <w:t>2</w:t>
      </w:r>
      <w:r w:rsidRPr="00790769">
        <w:rPr>
          <w:rFonts w:ascii="Times New Roman" w:eastAsia="黑体" w:hint="eastAsia"/>
          <w:color w:val="000000"/>
          <w:kern w:val="2"/>
          <w:sz w:val="28"/>
          <w:szCs w:val="24"/>
        </w:rPr>
        <w:t>年度公开招聘，根据个人所学专业及</w:t>
      </w:r>
      <w:r w:rsidRPr="00790769">
        <w:rPr>
          <w:rFonts w:ascii="Times New Roman" w:eastAsia="黑体" w:hint="eastAsia"/>
          <w:color w:val="000000"/>
          <w:kern w:val="2"/>
          <w:sz w:val="28"/>
          <w:szCs w:val="24"/>
        </w:rPr>
        <w:lastRenderedPageBreak/>
        <w:t>意向，上传相关证明材料并进行网上简历投递。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（注：每位报考人员只限</w:t>
      </w:r>
      <w:r>
        <w:rPr>
          <w:rFonts w:ascii="Times New Roman" w:eastAsia="宋体" w:hint="eastAsia"/>
          <w:color w:val="000000"/>
          <w:kern w:val="2"/>
          <w:sz w:val="24"/>
          <w:szCs w:val="24"/>
        </w:rPr>
        <w:t>且仅限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报名一个岗位）</w:t>
      </w:r>
      <w:hyperlink r:id="rId6" w:history="1"/>
    </w:p>
    <w:p w:rsidR="009C2A8A" w:rsidRPr="00166F8B" w:rsidRDefault="002026E5" w:rsidP="008A16CF">
      <w:pPr>
        <w:tabs>
          <w:tab w:val="left" w:pos="5340"/>
        </w:tabs>
        <w:spacing w:line="480" w:lineRule="exact"/>
        <w:ind w:firstLineChars="200" w:firstLine="482"/>
        <w:rPr>
          <w:rFonts w:ascii="Times New Roman" w:eastAsia="宋体"/>
          <w:color w:val="000000"/>
          <w:kern w:val="2"/>
          <w:sz w:val="24"/>
          <w:szCs w:val="24"/>
        </w:rPr>
      </w:pPr>
      <w:r>
        <w:rPr>
          <w:rFonts w:ascii="Times New Roman" w:eastAsia="宋体" w:hint="eastAsia"/>
          <w:b/>
          <w:color w:val="000000"/>
          <w:kern w:val="2"/>
          <w:sz w:val="24"/>
          <w:szCs w:val="24"/>
        </w:rPr>
        <w:t>3</w:t>
      </w:r>
      <w:r w:rsidR="009C2A8A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、资格</w:t>
      </w:r>
      <w:r w:rsidR="009760B6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初审</w:t>
      </w:r>
      <w:r w:rsidR="009C2A8A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和确定参加考试人员。</w:t>
      </w:r>
      <w:r w:rsidR="000F6E53" w:rsidRPr="000F6E53">
        <w:rPr>
          <w:rFonts w:ascii="Times New Roman" w:eastAsia="宋体" w:hint="eastAsia"/>
          <w:color w:val="000000"/>
          <w:kern w:val="2"/>
          <w:sz w:val="24"/>
          <w:szCs w:val="24"/>
        </w:rPr>
        <w:t>我院将组织专家</w:t>
      </w:r>
      <w:r w:rsidR="000F6E53">
        <w:rPr>
          <w:rFonts w:ascii="Times New Roman" w:eastAsia="宋体" w:hint="eastAsia"/>
          <w:color w:val="000000"/>
          <w:kern w:val="2"/>
          <w:sz w:val="24"/>
          <w:szCs w:val="24"/>
        </w:rPr>
        <w:t>组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对</w:t>
      </w:r>
      <w:r w:rsidR="00A05CD1">
        <w:rPr>
          <w:rFonts w:ascii="Times New Roman" w:eastAsia="宋体" w:hint="eastAsia"/>
          <w:color w:val="000000"/>
          <w:kern w:val="2"/>
          <w:sz w:val="24"/>
          <w:szCs w:val="24"/>
        </w:rPr>
        <w:t>经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过资格初审报名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人员</w:t>
      </w:r>
      <w:r w:rsidR="000F6E53">
        <w:rPr>
          <w:rFonts w:ascii="Times New Roman" w:eastAsia="宋体" w:hint="eastAsia"/>
          <w:color w:val="000000"/>
          <w:kern w:val="2"/>
          <w:sz w:val="24"/>
          <w:szCs w:val="24"/>
        </w:rPr>
        <w:t>的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报名材料</w:t>
      </w:r>
      <w:r w:rsidR="000F6E53">
        <w:rPr>
          <w:rFonts w:ascii="Times New Roman" w:eastAsia="宋体" w:hint="eastAsia"/>
          <w:color w:val="000000"/>
          <w:kern w:val="2"/>
          <w:sz w:val="24"/>
          <w:szCs w:val="24"/>
        </w:rPr>
        <w:t>进行</w:t>
      </w:r>
      <w:r w:rsidR="009760B6" w:rsidRPr="00166F8B">
        <w:rPr>
          <w:rFonts w:ascii="Times New Roman" w:eastAsia="宋体"/>
          <w:color w:val="000000"/>
          <w:kern w:val="2"/>
          <w:sz w:val="24"/>
          <w:szCs w:val="24"/>
        </w:rPr>
        <w:t>测评阅审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，于</w:t>
      </w:r>
      <w:r w:rsidR="005C62C1">
        <w:rPr>
          <w:rFonts w:ascii="Times New Roman" w:eastAsia="宋体" w:hint="eastAsia"/>
          <w:color w:val="000000"/>
          <w:kern w:val="2"/>
          <w:sz w:val="24"/>
          <w:szCs w:val="24"/>
        </w:rPr>
        <w:t>1</w:t>
      </w:r>
      <w:r w:rsidR="00A05CD1">
        <w:rPr>
          <w:rFonts w:ascii="Times New Roman" w:eastAsia="宋体" w:hint="eastAsia"/>
          <w:color w:val="000000"/>
          <w:kern w:val="2"/>
          <w:sz w:val="24"/>
          <w:szCs w:val="24"/>
        </w:rPr>
        <w:t>0</w:t>
      </w:r>
      <w:r w:rsidR="00A05CD1">
        <w:rPr>
          <w:rFonts w:ascii="Times New Roman" w:eastAsia="宋体" w:hint="eastAsia"/>
          <w:color w:val="000000"/>
          <w:kern w:val="2"/>
          <w:sz w:val="24"/>
          <w:szCs w:val="24"/>
        </w:rPr>
        <w:t>月中</w:t>
      </w:r>
      <w:r w:rsidR="00CB1820" w:rsidRPr="00166F8B">
        <w:rPr>
          <w:rFonts w:ascii="Times New Roman" w:eastAsia="宋体"/>
          <w:color w:val="000000"/>
          <w:kern w:val="2"/>
          <w:sz w:val="24"/>
          <w:szCs w:val="24"/>
        </w:rPr>
        <w:t>旬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在浙江省建筑设计研究院网站</w:t>
      </w:r>
      <w:r w:rsidR="00814B2B">
        <w:rPr>
          <w:rFonts w:ascii="Times New Roman" w:eastAsia="宋体" w:hint="eastAsia"/>
          <w:color w:val="000000"/>
          <w:kern w:val="2"/>
          <w:sz w:val="24"/>
          <w:szCs w:val="24"/>
        </w:rPr>
        <w:t>“</w:t>
      </w:r>
      <w:r w:rsidR="00057B7B" w:rsidRPr="00166F8B">
        <w:rPr>
          <w:rFonts w:ascii="Times New Roman" w:eastAsia="宋体"/>
          <w:color w:val="000000"/>
          <w:kern w:val="2"/>
          <w:sz w:val="24"/>
          <w:szCs w:val="24"/>
        </w:rPr>
        <w:t>新闻动态</w:t>
      </w:r>
      <w:r w:rsidR="00057B7B" w:rsidRPr="00166F8B">
        <w:rPr>
          <w:rFonts w:ascii="Times New Roman" w:eastAsia="宋体"/>
          <w:color w:val="000000"/>
          <w:kern w:val="2"/>
          <w:sz w:val="24"/>
          <w:szCs w:val="24"/>
        </w:rPr>
        <w:t>-</w:t>
      </w:r>
      <w:r w:rsidR="00057B7B" w:rsidRPr="00166F8B">
        <w:rPr>
          <w:rFonts w:ascii="Times New Roman" w:eastAsia="宋体"/>
          <w:color w:val="000000"/>
          <w:kern w:val="2"/>
          <w:sz w:val="24"/>
          <w:szCs w:val="24"/>
        </w:rPr>
        <w:t>院内新闻和</w:t>
      </w:r>
      <w:r w:rsidR="00B65637" w:rsidRPr="00166F8B">
        <w:rPr>
          <w:rFonts w:ascii="Times New Roman" w:eastAsia="宋体"/>
          <w:color w:val="000000"/>
          <w:kern w:val="2"/>
          <w:sz w:val="24"/>
          <w:szCs w:val="24"/>
        </w:rPr>
        <w:t>公示公告</w:t>
      </w:r>
      <w:r w:rsidR="00814B2B">
        <w:rPr>
          <w:rFonts w:ascii="Times New Roman" w:eastAsia="宋体" w:hint="eastAsia"/>
          <w:color w:val="000000"/>
          <w:kern w:val="2"/>
          <w:sz w:val="24"/>
          <w:szCs w:val="24"/>
        </w:rPr>
        <w:t>”</w:t>
      </w:r>
      <w:r w:rsidR="006F0F8D" w:rsidRPr="00166F8B">
        <w:rPr>
          <w:rFonts w:ascii="Times New Roman" w:eastAsia="宋体"/>
          <w:color w:val="000000"/>
          <w:kern w:val="2"/>
          <w:sz w:val="24"/>
          <w:szCs w:val="24"/>
        </w:rPr>
        <w:t>栏目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公布入围参加</w:t>
      </w:r>
      <w:r w:rsidR="00DF41B2">
        <w:rPr>
          <w:rFonts w:ascii="Times New Roman" w:eastAsia="宋体" w:hint="eastAsia"/>
          <w:color w:val="000000"/>
          <w:kern w:val="2"/>
          <w:sz w:val="24"/>
          <w:szCs w:val="24"/>
        </w:rPr>
        <w:t>考试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人员名单及考试安排</w:t>
      </w:r>
      <w:r w:rsidR="00B66F2B">
        <w:rPr>
          <w:rFonts w:ascii="Times New Roman" w:eastAsia="宋体" w:hint="eastAsia"/>
          <w:color w:val="000000"/>
          <w:kern w:val="2"/>
          <w:sz w:val="24"/>
          <w:szCs w:val="24"/>
        </w:rPr>
        <w:t>，也将及时通过短信等形式联系入围人员并告知相关安排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。务请有关考生及时关注。</w:t>
      </w:r>
    </w:p>
    <w:p w:rsidR="003657DC" w:rsidRDefault="009C2A8A" w:rsidP="003657DC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（二）</w:t>
      </w:r>
      <w:r w:rsidR="00DF41B2" w:rsidRPr="007D727B">
        <w:rPr>
          <w:rFonts w:ascii="楷体" w:eastAsia="楷体" w:hAnsi="楷体"/>
          <w:b/>
          <w:color w:val="000000"/>
          <w:kern w:val="2"/>
          <w:sz w:val="24"/>
          <w:szCs w:val="24"/>
        </w:rPr>
        <w:t>考试</w:t>
      </w:r>
    </w:p>
    <w:p w:rsidR="00DF41B2" w:rsidRDefault="00DF41B2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DF41B2">
        <w:rPr>
          <w:rFonts w:ascii="Times New Roman" w:eastAsia="宋体" w:hint="eastAsia"/>
          <w:color w:val="000000"/>
          <w:kern w:val="2"/>
          <w:sz w:val="24"/>
          <w:szCs w:val="24"/>
        </w:rPr>
        <w:t>考试将根据不同岗位需求，进行笔试和面试。通过考试人员</w:t>
      </w:r>
      <w:r>
        <w:rPr>
          <w:rFonts w:ascii="Times New Roman" w:eastAsia="宋体" w:hint="eastAsia"/>
          <w:color w:val="000000"/>
          <w:kern w:val="2"/>
          <w:sz w:val="24"/>
          <w:szCs w:val="24"/>
        </w:rPr>
        <w:t>，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按相应岗位招聘人数比例确定入围人选名单。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（三）体检、</w:t>
      </w:r>
      <w:r w:rsidR="006F0F8D"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考察</w:t>
      </w:r>
    </w:p>
    <w:p w:rsidR="009C2A8A" w:rsidRPr="00166F8B" w:rsidRDefault="009760B6" w:rsidP="000E5D99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入围人选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体检参照《公务员录用体检通用标准（试行）》（修订后）并按有关操作规程执行。</w:t>
      </w:r>
    </w:p>
    <w:p w:rsidR="009C2A8A" w:rsidRPr="00166F8B" w:rsidRDefault="009C2A8A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对体检合格者的政治道德表现、业务素养、工作实绩等方面并结合招聘岗位具体要求进行</w:t>
      </w:r>
      <w:r w:rsidR="00097679">
        <w:rPr>
          <w:rFonts w:ascii="Times New Roman" w:eastAsia="宋体" w:hint="eastAsia"/>
          <w:color w:val="000000"/>
          <w:kern w:val="2"/>
          <w:sz w:val="24"/>
          <w:szCs w:val="24"/>
        </w:rPr>
        <w:t>考察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。</w:t>
      </w:r>
      <w:r w:rsidR="00097679">
        <w:rPr>
          <w:rFonts w:ascii="Times New Roman" w:eastAsia="宋体" w:hint="eastAsia"/>
          <w:color w:val="000000"/>
          <w:kern w:val="2"/>
          <w:sz w:val="24"/>
          <w:szCs w:val="24"/>
        </w:rPr>
        <w:t>考察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结果作为是否录取的依据。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（四）</w:t>
      </w:r>
      <w:r w:rsidR="009760B6"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资格复审和</w:t>
      </w: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录用</w:t>
      </w:r>
    </w:p>
    <w:p w:rsidR="002246DE" w:rsidRPr="00166F8B" w:rsidRDefault="009760B6" w:rsidP="002246DE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体检</w:t>
      </w:r>
      <w:r w:rsidR="00097679">
        <w:rPr>
          <w:rFonts w:ascii="Times New Roman" w:eastAsia="宋体" w:hint="eastAsia"/>
          <w:color w:val="000000"/>
          <w:kern w:val="2"/>
          <w:sz w:val="24"/>
          <w:szCs w:val="24"/>
        </w:rPr>
        <w:t>、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考察后，</w:t>
      </w:r>
      <w:r w:rsidR="00A80267" w:rsidRPr="00166F8B">
        <w:rPr>
          <w:rFonts w:ascii="Times New Roman" w:eastAsia="宋体"/>
          <w:color w:val="000000"/>
          <w:kern w:val="2"/>
          <w:sz w:val="24"/>
          <w:szCs w:val="24"/>
        </w:rPr>
        <w:t>我院将对拟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录用</w:t>
      </w:r>
      <w:r w:rsidR="00A80267" w:rsidRPr="00166F8B">
        <w:rPr>
          <w:rFonts w:ascii="Times New Roman" w:eastAsia="宋体"/>
          <w:color w:val="000000"/>
          <w:kern w:val="2"/>
          <w:sz w:val="24"/>
          <w:szCs w:val="24"/>
        </w:rPr>
        <w:t>人员进行资格复审</w:t>
      </w:r>
      <w:r w:rsidR="007A567A" w:rsidRPr="00166F8B">
        <w:rPr>
          <w:rFonts w:ascii="Times New Roman" w:eastAsia="宋体"/>
          <w:color w:val="000000"/>
          <w:kern w:val="2"/>
          <w:sz w:val="24"/>
          <w:szCs w:val="24"/>
        </w:rPr>
        <w:t>，</w:t>
      </w:r>
      <w:r w:rsidR="002246DE" w:rsidRPr="00166F8B">
        <w:rPr>
          <w:rFonts w:ascii="Times New Roman" w:eastAsia="宋体"/>
          <w:color w:val="000000"/>
          <w:kern w:val="2"/>
          <w:sz w:val="24"/>
          <w:szCs w:val="24"/>
        </w:rPr>
        <w:t>资格</w:t>
      </w:r>
      <w:r w:rsidR="00A80267" w:rsidRPr="00166F8B">
        <w:rPr>
          <w:rFonts w:ascii="Times New Roman" w:eastAsia="宋体"/>
          <w:color w:val="000000"/>
          <w:kern w:val="2"/>
          <w:sz w:val="24"/>
          <w:szCs w:val="24"/>
        </w:rPr>
        <w:t>复审</w:t>
      </w:r>
      <w:r w:rsidR="002246DE" w:rsidRPr="00166F8B">
        <w:rPr>
          <w:rFonts w:ascii="Times New Roman" w:eastAsia="宋体"/>
          <w:color w:val="000000"/>
          <w:kern w:val="2"/>
          <w:sz w:val="24"/>
          <w:szCs w:val="24"/>
        </w:rPr>
        <w:t>未通过人员我院可不保留其录用资格。</w:t>
      </w:r>
    </w:p>
    <w:p w:rsidR="008C6823" w:rsidRPr="00166F8B" w:rsidRDefault="00166F8B" w:rsidP="00166F8B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资格复审合格的录用人员将与我院签订劳动合同</w:t>
      </w:r>
      <w:r w:rsidR="009C2A8A" w:rsidRPr="00166F8B">
        <w:rPr>
          <w:rFonts w:ascii="Times New Roman" w:eastAsia="宋体"/>
          <w:color w:val="000000"/>
          <w:kern w:val="2"/>
          <w:sz w:val="24"/>
          <w:szCs w:val="24"/>
        </w:rPr>
        <w:t>，并按规定约定试用期。试用期不合格的，解除劳动合同。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楷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楷体"/>
          <w:b/>
          <w:color w:val="000000"/>
          <w:kern w:val="2"/>
          <w:sz w:val="24"/>
          <w:szCs w:val="24"/>
        </w:rPr>
        <w:t>（五）其他</w:t>
      </w:r>
    </w:p>
    <w:p w:rsidR="009C2A8A" w:rsidRPr="00166F8B" w:rsidRDefault="009C2A8A" w:rsidP="009C2A8A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应聘者放弃或被取消入围、</w:t>
      </w:r>
      <w:r w:rsidR="00E60FF2" w:rsidRPr="00166F8B">
        <w:rPr>
          <w:rFonts w:ascii="Times New Roman" w:eastAsia="宋体"/>
          <w:color w:val="000000"/>
          <w:kern w:val="2"/>
          <w:sz w:val="24"/>
          <w:szCs w:val="24"/>
        </w:rPr>
        <w:t>录用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资格，或体检、</w:t>
      </w:r>
      <w:r w:rsidR="0027551E">
        <w:rPr>
          <w:rFonts w:ascii="Times New Roman" w:eastAsia="宋体" w:hint="eastAsia"/>
          <w:color w:val="000000"/>
          <w:kern w:val="2"/>
          <w:sz w:val="24"/>
          <w:szCs w:val="24"/>
        </w:rPr>
        <w:t>考察</w:t>
      </w:r>
      <w:r w:rsidR="00166F8B" w:rsidRPr="00166F8B">
        <w:rPr>
          <w:rFonts w:ascii="Times New Roman" w:eastAsia="宋体"/>
          <w:color w:val="000000"/>
          <w:kern w:val="2"/>
          <w:sz w:val="24"/>
          <w:szCs w:val="24"/>
        </w:rPr>
        <w:t>、资格复审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中出现不合格者，</w:t>
      </w:r>
      <w:r w:rsidR="00E60FF2" w:rsidRPr="00166F8B">
        <w:rPr>
          <w:rFonts w:ascii="Times New Roman" w:eastAsia="宋体"/>
          <w:color w:val="000000"/>
          <w:kern w:val="2"/>
          <w:sz w:val="24"/>
          <w:szCs w:val="24"/>
        </w:rPr>
        <w:t>我院可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研究决定是否安排人员递补。</w:t>
      </w:r>
    </w:p>
    <w:p w:rsidR="009C2A8A" w:rsidRPr="00166F8B" w:rsidRDefault="009C2A8A" w:rsidP="006834C3">
      <w:pPr>
        <w:spacing w:beforeLines="50" w:line="440" w:lineRule="exact"/>
        <w:ind w:firstLineChars="200" w:firstLine="560"/>
        <w:rPr>
          <w:rFonts w:ascii="Times New Roman" w:eastAsia="黑体"/>
          <w:color w:val="000000"/>
          <w:kern w:val="2"/>
          <w:sz w:val="28"/>
          <w:szCs w:val="24"/>
        </w:rPr>
      </w:pPr>
      <w:r w:rsidRPr="00166F8B">
        <w:rPr>
          <w:rFonts w:ascii="Times New Roman" w:eastAsia="黑体"/>
          <w:color w:val="000000"/>
          <w:kern w:val="2"/>
          <w:sz w:val="28"/>
          <w:szCs w:val="24"/>
        </w:rPr>
        <w:t>三、联系咨询</w:t>
      </w:r>
    </w:p>
    <w:p w:rsidR="009C2A8A" w:rsidRPr="00166F8B" w:rsidRDefault="009C2A8A" w:rsidP="009C2A8A">
      <w:pPr>
        <w:spacing w:line="440" w:lineRule="exact"/>
        <w:ind w:firstLineChars="200" w:firstLine="482"/>
        <w:rPr>
          <w:rFonts w:ascii="Times New Roman" w:eastAsia="宋体"/>
          <w:b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招聘过程相关信息一般仅在招聘单位网站</w:t>
      </w:r>
      <w:r w:rsidR="006F0F8D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（</w:t>
      </w:r>
      <w:r w:rsidR="006F0F8D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www.ziad.cn</w:t>
      </w:r>
      <w:r w:rsidR="006F0F8D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）</w:t>
      </w:r>
      <w:r w:rsidR="007824E3"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和官方微信公众号</w:t>
      </w:r>
      <w:r w:rsidRPr="00166F8B">
        <w:rPr>
          <w:rFonts w:ascii="Times New Roman" w:eastAsia="宋体"/>
          <w:b/>
          <w:color w:val="000000"/>
          <w:kern w:val="2"/>
          <w:sz w:val="24"/>
          <w:szCs w:val="24"/>
        </w:rPr>
        <w:t>公布，请应聘者自行留意。</w:t>
      </w:r>
    </w:p>
    <w:p w:rsidR="009C2A8A" w:rsidRPr="00166F8B" w:rsidRDefault="009C2A8A" w:rsidP="009C2A8A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有关本次招聘工作具体问题，请向招聘单位直接咨询。</w:t>
      </w:r>
    </w:p>
    <w:p w:rsidR="009C2A8A" w:rsidRPr="00166F8B" w:rsidRDefault="009C2A8A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通讯地址：浙江省杭州市</w:t>
      </w:r>
      <w:r w:rsidR="00616505">
        <w:rPr>
          <w:rFonts w:ascii="Times New Roman" w:eastAsia="宋体" w:hint="eastAsia"/>
          <w:color w:val="000000"/>
          <w:kern w:val="2"/>
          <w:sz w:val="24"/>
          <w:szCs w:val="24"/>
        </w:rPr>
        <w:t>拱墅区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安吉路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18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号院</w:t>
      </w:r>
      <w:r w:rsidR="00036403" w:rsidRPr="00166F8B">
        <w:rPr>
          <w:rFonts w:ascii="Times New Roman" w:eastAsia="宋体"/>
          <w:color w:val="000000"/>
          <w:kern w:val="2"/>
          <w:sz w:val="24"/>
          <w:szCs w:val="24"/>
        </w:rPr>
        <w:t>人力资源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部（邮编：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310006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）</w:t>
      </w:r>
    </w:p>
    <w:p w:rsidR="009C2A8A" w:rsidRPr="00166F8B" w:rsidRDefault="009C2A8A" w:rsidP="009C2A8A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咨询电话：</w:t>
      </w:r>
      <w:r w:rsidR="007824E3" w:rsidRPr="00166F8B">
        <w:rPr>
          <w:rFonts w:ascii="Times New Roman" w:eastAsia="宋体"/>
          <w:color w:val="000000"/>
          <w:kern w:val="2"/>
          <w:sz w:val="24"/>
          <w:szCs w:val="24"/>
        </w:rPr>
        <w:t>0571-</w:t>
      </w:r>
      <w:r w:rsidR="00867099" w:rsidRPr="00166F8B">
        <w:rPr>
          <w:rFonts w:ascii="Times New Roman" w:eastAsia="宋体"/>
          <w:color w:val="000000"/>
          <w:kern w:val="2"/>
          <w:sz w:val="24"/>
          <w:szCs w:val="24"/>
        </w:rPr>
        <w:t>8505001</w:t>
      </w:r>
      <w:r w:rsidR="00C20546">
        <w:rPr>
          <w:rFonts w:ascii="Times New Roman" w:eastAsia="宋体" w:hint="eastAsia"/>
          <w:color w:val="000000"/>
          <w:kern w:val="2"/>
          <w:sz w:val="24"/>
          <w:szCs w:val="24"/>
        </w:rPr>
        <w:t>5</w:t>
      </w:r>
      <w:r w:rsidR="00867099" w:rsidRPr="00166F8B">
        <w:rPr>
          <w:rFonts w:ascii="Times New Roman" w:eastAsia="宋体"/>
          <w:color w:val="000000"/>
          <w:kern w:val="2"/>
          <w:sz w:val="24"/>
          <w:szCs w:val="24"/>
        </w:rPr>
        <w:t>、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8505001</w:t>
      </w:r>
      <w:r w:rsidR="00C20546">
        <w:rPr>
          <w:rFonts w:ascii="Times New Roman" w:eastAsia="宋体" w:hint="eastAsia"/>
          <w:color w:val="000000"/>
          <w:kern w:val="2"/>
          <w:sz w:val="24"/>
          <w:szCs w:val="24"/>
        </w:rPr>
        <w:t>9</w:t>
      </w:r>
      <w:r w:rsidR="001D5414" w:rsidRPr="00166F8B">
        <w:rPr>
          <w:rFonts w:ascii="Times New Roman" w:eastAsia="宋体"/>
          <w:color w:val="000000"/>
          <w:kern w:val="2"/>
          <w:sz w:val="24"/>
          <w:szCs w:val="24"/>
        </w:rPr>
        <w:t>、</w:t>
      </w:r>
      <w:r w:rsidR="001D5414" w:rsidRPr="00166F8B">
        <w:rPr>
          <w:rFonts w:ascii="Times New Roman" w:eastAsia="宋体"/>
          <w:color w:val="000000"/>
          <w:kern w:val="2"/>
          <w:sz w:val="24"/>
          <w:szCs w:val="24"/>
        </w:rPr>
        <w:t>85050010</w:t>
      </w:r>
    </w:p>
    <w:p w:rsidR="009C2A8A" w:rsidRPr="00166F8B" w:rsidRDefault="009C2A8A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附件：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1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、</w:t>
      </w:r>
      <w:r w:rsidR="00B65637" w:rsidRPr="00166F8B">
        <w:rPr>
          <w:rFonts w:ascii="Times New Roman" w:eastAsia="宋体"/>
          <w:color w:val="000000"/>
          <w:kern w:val="2"/>
          <w:sz w:val="24"/>
          <w:szCs w:val="24"/>
        </w:rPr>
        <w:t>浙江省建筑设计研究院</w:t>
      </w:r>
      <w:r w:rsidR="00B65637" w:rsidRPr="00166F8B">
        <w:rPr>
          <w:rFonts w:ascii="Times New Roman" w:eastAsia="宋体"/>
          <w:color w:val="000000"/>
          <w:kern w:val="2"/>
          <w:sz w:val="24"/>
          <w:szCs w:val="24"/>
        </w:rPr>
        <w:t>20</w:t>
      </w:r>
      <w:r w:rsidR="008F07DF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616505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166F8B">
        <w:rPr>
          <w:rFonts w:ascii="Times New Roman" w:eastAsia="宋体"/>
          <w:color w:val="000000"/>
          <w:kern w:val="2"/>
          <w:sz w:val="24"/>
          <w:szCs w:val="24"/>
        </w:rPr>
        <w:t>年度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公开</w:t>
      </w:r>
      <w:r w:rsidR="00B65637" w:rsidRPr="00166F8B">
        <w:rPr>
          <w:rFonts w:ascii="Times New Roman" w:eastAsia="宋体"/>
          <w:color w:val="000000"/>
          <w:kern w:val="2"/>
          <w:sz w:val="24"/>
          <w:szCs w:val="24"/>
        </w:rPr>
        <w:t>招聘人员计划表</w:t>
      </w:r>
    </w:p>
    <w:p w:rsidR="00790769" w:rsidRPr="006A36C2" w:rsidRDefault="009C2A8A" w:rsidP="008F27D7">
      <w:pPr>
        <w:spacing w:line="44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8F27D7">
        <w:rPr>
          <w:rFonts w:ascii="Times New Roman" w:eastAsia="宋体"/>
          <w:color w:val="000000"/>
          <w:kern w:val="2"/>
          <w:sz w:val="24"/>
          <w:szCs w:val="24"/>
        </w:rPr>
        <w:t>2</w:t>
      </w:r>
      <w:r w:rsidR="00262E1E" w:rsidRPr="008F27D7">
        <w:rPr>
          <w:rFonts w:ascii="Times New Roman" w:eastAsia="宋体"/>
          <w:color w:val="000000"/>
          <w:kern w:val="2"/>
          <w:sz w:val="24"/>
          <w:szCs w:val="24"/>
        </w:rPr>
        <w:t>、</w:t>
      </w:r>
      <w:r w:rsidR="008F27D7" w:rsidRPr="008F27D7">
        <w:rPr>
          <w:rFonts w:ascii="Times New Roman" w:eastAsia="宋体"/>
          <w:color w:val="000000"/>
          <w:kern w:val="2"/>
          <w:sz w:val="24"/>
          <w:szCs w:val="24"/>
        </w:rPr>
        <w:t>建筑学、</w:t>
      </w:r>
      <w:r w:rsidR="006A36C2">
        <w:rPr>
          <w:rFonts w:ascii="Times New Roman" w:eastAsia="宋体" w:hint="eastAsia"/>
          <w:color w:val="000000"/>
          <w:kern w:val="2"/>
          <w:sz w:val="24"/>
          <w:szCs w:val="24"/>
        </w:rPr>
        <w:t>给排水科学与工程、</w:t>
      </w:r>
      <w:r w:rsidR="008F27D7" w:rsidRPr="008F27D7">
        <w:rPr>
          <w:rFonts w:ascii="Times New Roman" w:eastAsia="宋体"/>
          <w:color w:val="000000"/>
          <w:kern w:val="2"/>
          <w:sz w:val="24"/>
          <w:szCs w:val="24"/>
        </w:rPr>
        <w:t>城乡规划专业评估通过学校和有效期情况统计表（截止</w:t>
      </w:r>
      <w:r w:rsidR="008F27D7" w:rsidRPr="008F27D7">
        <w:rPr>
          <w:rFonts w:ascii="Times New Roman" w:eastAsia="宋体"/>
          <w:color w:val="000000"/>
          <w:kern w:val="2"/>
          <w:sz w:val="24"/>
          <w:szCs w:val="24"/>
        </w:rPr>
        <w:t>20</w:t>
      </w:r>
      <w:r w:rsidR="00616505">
        <w:rPr>
          <w:rFonts w:ascii="Times New Roman" w:eastAsia="宋体" w:hint="eastAsia"/>
          <w:color w:val="000000"/>
          <w:kern w:val="2"/>
          <w:sz w:val="24"/>
          <w:szCs w:val="24"/>
        </w:rPr>
        <w:t>21</w:t>
      </w:r>
      <w:r w:rsidR="008F27D7" w:rsidRPr="008F27D7">
        <w:rPr>
          <w:rFonts w:ascii="Times New Roman" w:eastAsia="宋体"/>
          <w:color w:val="000000"/>
          <w:kern w:val="2"/>
          <w:sz w:val="24"/>
          <w:szCs w:val="24"/>
        </w:rPr>
        <w:t>年</w:t>
      </w:r>
      <w:r w:rsidR="008F27D7" w:rsidRPr="008F27D7">
        <w:rPr>
          <w:rFonts w:ascii="Times New Roman" w:eastAsia="宋体"/>
          <w:color w:val="000000"/>
          <w:kern w:val="2"/>
          <w:sz w:val="24"/>
          <w:szCs w:val="24"/>
        </w:rPr>
        <w:t>5</w:t>
      </w:r>
      <w:r w:rsidR="008F27D7" w:rsidRPr="008F27D7">
        <w:rPr>
          <w:rFonts w:ascii="Times New Roman" w:eastAsia="宋体"/>
          <w:color w:val="000000"/>
          <w:kern w:val="2"/>
          <w:sz w:val="24"/>
          <w:szCs w:val="24"/>
        </w:rPr>
        <w:t>月）</w:t>
      </w:r>
    </w:p>
    <w:p w:rsidR="00166F8B" w:rsidRPr="00166F8B" w:rsidRDefault="006A36C2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>
        <w:rPr>
          <w:rFonts w:ascii="Times New Roman" w:eastAsia="宋体"/>
          <w:noProof/>
          <w:color w:val="000000"/>
          <w:kern w:val="2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132080</wp:posOffset>
            </wp:positionV>
            <wp:extent cx="1733550" cy="1733550"/>
            <wp:effectExtent l="19050" t="0" r="0" b="0"/>
            <wp:wrapNone/>
            <wp:docPr id="2" name="图片 2" descr="C:\Users\Administrator\AppData\Roaming\DingTalk\237271982_v2\ImageFiles\90\lADPD3Irv0K4Y2PNAVjNAVg_344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DingTalk\237271982_v2\ImageFiles\90\lADPD3Irv0K4Y2PNAVjNAVg_344_3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F8B" w:rsidRPr="00166F8B">
        <w:rPr>
          <w:rFonts w:ascii="Times New Roman" w:eastAsia="宋体"/>
          <w:noProof/>
          <w:color w:val="000000"/>
          <w:kern w:val="2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3387725</wp:posOffset>
            </wp:positionH>
            <wp:positionV relativeFrom="paragraph">
              <wp:posOffset>156845</wp:posOffset>
            </wp:positionV>
            <wp:extent cx="1704975" cy="1704975"/>
            <wp:effectExtent l="19050" t="0" r="9525" b="0"/>
            <wp:wrapNone/>
            <wp:docPr id="3" name="图片 0" descr="官网二维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官网二维码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2A8A" w:rsidRPr="00166F8B" w:rsidRDefault="009C2A8A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</w:p>
    <w:p w:rsidR="002246DE" w:rsidRPr="00166F8B" w:rsidRDefault="002246DE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</w:p>
    <w:p w:rsidR="009C2A8A" w:rsidRPr="00166F8B" w:rsidRDefault="009C2A8A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</w:p>
    <w:p w:rsidR="00036403" w:rsidRPr="00166F8B" w:rsidRDefault="00036403" w:rsidP="009C2A8A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</w:p>
    <w:p w:rsidR="00B83D00" w:rsidRPr="00166F8B" w:rsidRDefault="00A04AB5" w:rsidP="00B83D00">
      <w:pPr>
        <w:widowControl/>
        <w:spacing w:line="460" w:lineRule="exact"/>
        <w:ind w:firstLineChars="200" w:firstLine="48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 xml:space="preserve"> </w:t>
      </w:r>
      <w:r w:rsidR="00B83D00" w:rsidRPr="00166F8B">
        <w:rPr>
          <w:rFonts w:ascii="Times New Roman" w:eastAsia="宋体"/>
          <w:color w:val="000000"/>
          <w:kern w:val="2"/>
          <w:sz w:val="24"/>
          <w:szCs w:val="24"/>
        </w:rPr>
        <w:t xml:space="preserve">                        </w:t>
      </w:r>
      <w:r w:rsidR="002246DE" w:rsidRPr="00166F8B">
        <w:rPr>
          <w:rFonts w:ascii="Times New Roman" w:eastAsia="宋体"/>
          <w:color w:val="000000"/>
          <w:kern w:val="2"/>
          <w:sz w:val="24"/>
          <w:szCs w:val="24"/>
        </w:rPr>
        <w:t xml:space="preserve">       </w:t>
      </w:r>
    </w:p>
    <w:p w:rsidR="002246DE" w:rsidRPr="00166F8B" w:rsidRDefault="00A04AB5" w:rsidP="00A04AB5">
      <w:pPr>
        <w:widowControl/>
        <w:spacing w:line="460" w:lineRule="exact"/>
        <w:rPr>
          <w:rFonts w:ascii="Times New Roman" w:eastAsia="宋体"/>
          <w:color w:val="000000"/>
          <w:kern w:val="2"/>
          <w:sz w:val="18"/>
          <w:szCs w:val="18"/>
        </w:rPr>
      </w:pPr>
      <w:r w:rsidRPr="00166F8B">
        <w:rPr>
          <w:rFonts w:ascii="Times New Roman" w:eastAsia="宋体"/>
          <w:color w:val="000000"/>
          <w:kern w:val="2"/>
          <w:sz w:val="18"/>
          <w:szCs w:val="18"/>
        </w:rPr>
        <w:t xml:space="preserve">    </w:t>
      </w:r>
      <w:r w:rsidR="00166F8B" w:rsidRPr="00166F8B">
        <w:rPr>
          <w:rFonts w:ascii="Times New Roman" w:eastAsia="宋体"/>
          <w:color w:val="000000"/>
          <w:kern w:val="2"/>
          <w:sz w:val="18"/>
          <w:szCs w:val="18"/>
        </w:rPr>
        <w:t xml:space="preserve">   </w:t>
      </w:r>
      <w:r w:rsidR="00A80267" w:rsidRPr="00166F8B">
        <w:rPr>
          <w:rFonts w:ascii="Times New Roman" w:eastAsia="宋体"/>
          <w:color w:val="000000"/>
          <w:kern w:val="2"/>
          <w:sz w:val="18"/>
          <w:szCs w:val="18"/>
        </w:rPr>
        <w:t>（单位官方微信公众号二维码）</w:t>
      </w:r>
      <w:r w:rsidR="00B83D00" w:rsidRPr="00166F8B">
        <w:rPr>
          <w:rFonts w:ascii="Times New Roman" w:eastAsia="宋体"/>
          <w:color w:val="000000"/>
          <w:kern w:val="2"/>
          <w:sz w:val="24"/>
          <w:szCs w:val="24"/>
        </w:rPr>
        <w:t xml:space="preserve"> </w:t>
      </w:r>
      <w:r w:rsidR="00A80267" w:rsidRPr="00166F8B">
        <w:rPr>
          <w:rFonts w:ascii="Times New Roman" w:eastAsia="宋体"/>
          <w:color w:val="000000"/>
          <w:kern w:val="2"/>
          <w:sz w:val="24"/>
          <w:szCs w:val="24"/>
        </w:rPr>
        <w:t xml:space="preserve">                     </w:t>
      </w:r>
      <w:r w:rsidR="00166F8B" w:rsidRPr="00166F8B">
        <w:rPr>
          <w:rFonts w:ascii="Times New Roman" w:eastAsia="宋体"/>
          <w:color w:val="000000"/>
          <w:kern w:val="2"/>
          <w:sz w:val="24"/>
          <w:szCs w:val="24"/>
        </w:rPr>
        <w:t xml:space="preserve"> </w:t>
      </w:r>
      <w:r w:rsidR="00B83D00" w:rsidRPr="00166F8B">
        <w:rPr>
          <w:rFonts w:ascii="Times New Roman" w:eastAsia="宋体"/>
          <w:color w:val="000000"/>
          <w:kern w:val="2"/>
          <w:sz w:val="18"/>
          <w:szCs w:val="18"/>
        </w:rPr>
        <w:t>（单位官网二维码）</w:t>
      </w:r>
      <w:r w:rsidR="002246DE" w:rsidRPr="00166F8B">
        <w:rPr>
          <w:rFonts w:ascii="Times New Roman" w:eastAsia="宋体"/>
          <w:color w:val="000000"/>
          <w:kern w:val="2"/>
          <w:sz w:val="18"/>
          <w:szCs w:val="18"/>
        </w:rPr>
        <w:t xml:space="preserve"> </w:t>
      </w:r>
    </w:p>
    <w:p w:rsidR="00A04AB5" w:rsidRPr="00166F8B" w:rsidRDefault="00A04AB5" w:rsidP="009C2A8A">
      <w:pPr>
        <w:widowControl/>
        <w:spacing w:line="460" w:lineRule="exact"/>
        <w:ind w:firstLineChars="2400" w:firstLine="5760"/>
        <w:rPr>
          <w:rFonts w:ascii="Times New Roman" w:eastAsia="宋体"/>
          <w:color w:val="000000"/>
          <w:kern w:val="2"/>
          <w:sz w:val="24"/>
          <w:szCs w:val="24"/>
        </w:rPr>
      </w:pPr>
    </w:p>
    <w:p w:rsidR="00166F8B" w:rsidRPr="00166F8B" w:rsidRDefault="00166F8B" w:rsidP="009C2A8A">
      <w:pPr>
        <w:widowControl/>
        <w:spacing w:line="460" w:lineRule="exact"/>
        <w:ind w:firstLineChars="2400" w:firstLine="5760"/>
        <w:rPr>
          <w:rFonts w:ascii="Times New Roman" w:eastAsia="宋体"/>
          <w:color w:val="000000"/>
          <w:kern w:val="2"/>
          <w:sz w:val="24"/>
          <w:szCs w:val="24"/>
        </w:rPr>
      </w:pPr>
    </w:p>
    <w:p w:rsidR="009C2A8A" w:rsidRPr="00166F8B" w:rsidRDefault="009C2A8A" w:rsidP="009C2A8A">
      <w:pPr>
        <w:widowControl/>
        <w:spacing w:line="460" w:lineRule="exact"/>
        <w:ind w:firstLineChars="2400" w:firstLine="576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浙江省建筑设计研究院</w:t>
      </w:r>
    </w:p>
    <w:p w:rsidR="00A61D0D" w:rsidRPr="00166F8B" w:rsidRDefault="009C2A8A" w:rsidP="00F60AEC">
      <w:pPr>
        <w:tabs>
          <w:tab w:val="left" w:pos="5340"/>
        </w:tabs>
        <w:spacing w:line="480" w:lineRule="exact"/>
        <w:ind w:firstLineChars="2500" w:firstLine="6000"/>
        <w:rPr>
          <w:rFonts w:ascii="Times New Roman" w:eastAsia="宋体"/>
          <w:color w:val="000000"/>
          <w:kern w:val="2"/>
          <w:sz w:val="24"/>
          <w:szCs w:val="24"/>
        </w:rPr>
      </w:pPr>
      <w:r w:rsidRPr="00166F8B">
        <w:rPr>
          <w:rFonts w:ascii="Times New Roman" w:eastAsia="宋体"/>
          <w:color w:val="000000"/>
          <w:kern w:val="2"/>
          <w:sz w:val="24"/>
          <w:szCs w:val="24"/>
        </w:rPr>
        <w:t>20</w:t>
      </w:r>
      <w:r w:rsidR="00AC42A3">
        <w:rPr>
          <w:rFonts w:ascii="Times New Roman" w:eastAsia="宋体" w:hint="eastAsia"/>
          <w:color w:val="000000"/>
          <w:kern w:val="2"/>
          <w:sz w:val="24"/>
          <w:szCs w:val="24"/>
        </w:rPr>
        <w:t>2</w:t>
      </w:r>
      <w:r w:rsidR="00616505">
        <w:rPr>
          <w:rFonts w:ascii="Times New Roman" w:eastAsia="宋体" w:hint="eastAsia"/>
          <w:color w:val="000000"/>
          <w:kern w:val="2"/>
          <w:sz w:val="24"/>
          <w:szCs w:val="24"/>
        </w:rPr>
        <w:t>1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年</w:t>
      </w:r>
      <w:r w:rsidR="00616505">
        <w:rPr>
          <w:rFonts w:ascii="Times New Roman" w:eastAsia="宋体" w:hint="eastAsia"/>
          <w:color w:val="000000"/>
          <w:kern w:val="2"/>
          <w:sz w:val="24"/>
          <w:szCs w:val="24"/>
        </w:rPr>
        <w:t>8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月</w:t>
      </w:r>
      <w:r w:rsidR="00616505">
        <w:rPr>
          <w:rFonts w:ascii="Times New Roman" w:eastAsia="宋体" w:hint="eastAsia"/>
          <w:color w:val="000000"/>
          <w:kern w:val="2"/>
          <w:sz w:val="24"/>
          <w:szCs w:val="24"/>
        </w:rPr>
        <w:t>31</w:t>
      </w:r>
      <w:r w:rsidRPr="00166F8B">
        <w:rPr>
          <w:rFonts w:ascii="Times New Roman" w:eastAsia="宋体"/>
          <w:color w:val="000000"/>
          <w:kern w:val="2"/>
          <w:sz w:val="24"/>
          <w:szCs w:val="24"/>
        </w:rPr>
        <w:t>日</w:t>
      </w:r>
    </w:p>
    <w:sectPr w:rsidR="00A61D0D" w:rsidRPr="00166F8B" w:rsidSect="002246DE">
      <w:headerReference w:type="default" r:id="rId9"/>
      <w:footerReference w:type="even" r:id="rId10"/>
      <w:footerReference w:type="default" r:id="rId11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AF2" w:rsidRDefault="00865AF2" w:rsidP="009C2A8A">
      <w:r>
        <w:separator/>
      </w:r>
    </w:p>
  </w:endnote>
  <w:endnote w:type="continuationSeparator" w:id="1">
    <w:p w:rsidR="00865AF2" w:rsidRDefault="00865AF2" w:rsidP="009C2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7D" w:rsidRDefault="0053653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1D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B7D" w:rsidRDefault="00865AF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7D" w:rsidRDefault="00865AF2">
    <w:pPr>
      <w:pStyle w:val="a4"/>
      <w:framePr w:wrap="around" w:vAnchor="text" w:hAnchor="margin" w:xAlign="right" w:y="1"/>
      <w:rPr>
        <w:rStyle w:val="a5"/>
      </w:rPr>
    </w:pPr>
  </w:p>
  <w:p w:rsidR="005F0B7D" w:rsidRDefault="00A61D0D">
    <w:pPr>
      <w:pStyle w:val="a4"/>
      <w:ind w:right="360"/>
    </w:pPr>
    <w:r>
      <w:object w:dxaOrig="8306" w:dyaOrig="13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.5pt;height:672.75pt" o:ole="">
          <v:imagedata r:id="rId1" o:title=""/>
        </v:shape>
        <o:OLEObject Type="Embed" ProgID="Word.Document.12" ShapeID="_x0000_i1025" DrawAspect="Content" ObjectID="_1691935090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AF2" w:rsidRDefault="00865AF2" w:rsidP="009C2A8A">
      <w:r>
        <w:separator/>
      </w:r>
    </w:p>
  </w:footnote>
  <w:footnote w:type="continuationSeparator" w:id="1">
    <w:p w:rsidR="00865AF2" w:rsidRDefault="00865AF2" w:rsidP="009C2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7D" w:rsidRDefault="00865A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A8A"/>
    <w:rsid w:val="00024501"/>
    <w:rsid w:val="000346F8"/>
    <w:rsid w:val="00036403"/>
    <w:rsid w:val="00057B7B"/>
    <w:rsid w:val="00073AEE"/>
    <w:rsid w:val="00097679"/>
    <w:rsid w:val="000B2B80"/>
    <w:rsid w:val="000C6A8A"/>
    <w:rsid w:val="000D5100"/>
    <w:rsid w:val="000D5F5B"/>
    <w:rsid w:val="000E1CD1"/>
    <w:rsid w:val="000E5D99"/>
    <w:rsid w:val="000F6E53"/>
    <w:rsid w:val="001149DA"/>
    <w:rsid w:val="0016443F"/>
    <w:rsid w:val="00165490"/>
    <w:rsid w:val="00166F8B"/>
    <w:rsid w:val="00180B4B"/>
    <w:rsid w:val="0019181B"/>
    <w:rsid w:val="001A4A63"/>
    <w:rsid w:val="001A4F00"/>
    <w:rsid w:val="001A7593"/>
    <w:rsid w:val="001B3BBD"/>
    <w:rsid w:val="001D0E38"/>
    <w:rsid w:val="001D5414"/>
    <w:rsid w:val="001E6879"/>
    <w:rsid w:val="001F25CB"/>
    <w:rsid w:val="002026E5"/>
    <w:rsid w:val="0020794C"/>
    <w:rsid w:val="00217F90"/>
    <w:rsid w:val="002246DE"/>
    <w:rsid w:val="00230229"/>
    <w:rsid w:val="00243D98"/>
    <w:rsid w:val="00262E1E"/>
    <w:rsid w:val="002636B8"/>
    <w:rsid w:val="0027551E"/>
    <w:rsid w:val="002B1F49"/>
    <w:rsid w:val="002B204F"/>
    <w:rsid w:val="002B49D5"/>
    <w:rsid w:val="002D54A3"/>
    <w:rsid w:val="002E42D0"/>
    <w:rsid w:val="00303592"/>
    <w:rsid w:val="0031151D"/>
    <w:rsid w:val="003160D9"/>
    <w:rsid w:val="003237D1"/>
    <w:rsid w:val="003250AF"/>
    <w:rsid w:val="00360F71"/>
    <w:rsid w:val="003657DC"/>
    <w:rsid w:val="003B364D"/>
    <w:rsid w:val="003B76E5"/>
    <w:rsid w:val="003E1DE1"/>
    <w:rsid w:val="004171AE"/>
    <w:rsid w:val="004212D1"/>
    <w:rsid w:val="004213C1"/>
    <w:rsid w:val="00437ED6"/>
    <w:rsid w:val="00455A52"/>
    <w:rsid w:val="00466544"/>
    <w:rsid w:val="004715DB"/>
    <w:rsid w:val="004834B9"/>
    <w:rsid w:val="004842B6"/>
    <w:rsid w:val="00485167"/>
    <w:rsid w:val="00490613"/>
    <w:rsid w:val="00493B9C"/>
    <w:rsid w:val="004A001E"/>
    <w:rsid w:val="004B4828"/>
    <w:rsid w:val="004D5166"/>
    <w:rsid w:val="004E1382"/>
    <w:rsid w:val="0051238B"/>
    <w:rsid w:val="0053653F"/>
    <w:rsid w:val="0055488E"/>
    <w:rsid w:val="005555A8"/>
    <w:rsid w:val="0056593B"/>
    <w:rsid w:val="00571B57"/>
    <w:rsid w:val="00593456"/>
    <w:rsid w:val="00596505"/>
    <w:rsid w:val="0059654D"/>
    <w:rsid w:val="005A018D"/>
    <w:rsid w:val="005C4412"/>
    <w:rsid w:val="005C62C1"/>
    <w:rsid w:val="005D0711"/>
    <w:rsid w:val="005D7C04"/>
    <w:rsid w:val="00616505"/>
    <w:rsid w:val="00646552"/>
    <w:rsid w:val="00651CF7"/>
    <w:rsid w:val="00682BD3"/>
    <w:rsid w:val="006834C3"/>
    <w:rsid w:val="00685B2A"/>
    <w:rsid w:val="00691E5B"/>
    <w:rsid w:val="00692AF2"/>
    <w:rsid w:val="006A36C2"/>
    <w:rsid w:val="006A45C5"/>
    <w:rsid w:val="006A723C"/>
    <w:rsid w:val="006F0F8D"/>
    <w:rsid w:val="006F3421"/>
    <w:rsid w:val="006F5295"/>
    <w:rsid w:val="007263D4"/>
    <w:rsid w:val="0072718C"/>
    <w:rsid w:val="00751EEE"/>
    <w:rsid w:val="00772D06"/>
    <w:rsid w:val="00780CF7"/>
    <w:rsid w:val="007824E3"/>
    <w:rsid w:val="00790769"/>
    <w:rsid w:val="00792F32"/>
    <w:rsid w:val="007A567A"/>
    <w:rsid w:val="007B3F90"/>
    <w:rsid w:val="007D1F43"/>
    <w:rsid w:val="007D7311"/>
    <w:rsid w:val="007D7E5F"/>
    <w:rsid w:val="007F0D24"/>
    <w:rsid w:val="007F238E"/>
    <w:rsid w:val="007F60BA"/>
    <w:rsid w:val="00805FB5"/>
    <w:rsid w:val="0081032C"/>
    <w:rsid w:val="0081039A"/>
    <w:rsid w:val="00811B9A"/>
    <w:rsid w:val="00814B2B"/>
    <w:rsid w:val="00826746"/>
    <w:rsid w:val="008304CF"/>
    <w:rsid w:val="008351BC"/>
    <w:rsid w:val="00843032"/>
    <w:rsid w:val="00865907"/>
    <w:rsid w:val="00865AF2"/>
    <w:rsid w:val="00867099"/>
    <w:rsid w:val="00895C48"/>
    <w:rsid w:val="008A16CF"/>
    <w:rsid w:val="008A2912"/>
    <w:rsid w:val="008C6823"/>
    <w:rsid w:val="008D1A61"/>
    <w:rsid w:val="008E7BEA"/>
    <w:rsid w:val="008E7D3A"/>
    <w:rsid w:val="008F07DF"/>
    <w:rsid w:val="008F27D7"/>
    <w:rsid w:val="008F47EB"/>
    <w:rsid w:val="008F6D06"/>
    <w:rsid w:val="009078B6"/>
    <w:rsid w:val="00907B88"/>
    <w:rsid w:val="009160D6"/>
    <w:rsid w:val="009233EA"/>
    <w:rsid w:val="00936781"/>
    <w:rsid w:val="00947CA3"/>
    <w:rsid w:val="00950374"/>
    <w:rsid w:val="0096318D"/>
    <w:rsid w:val="009724D2"/>
    <w:rsid w:val="0097265B"/>
    <w:rsid w:val="009760B6"/>
    <w:rsid w:val="009C2A8A"/>
    <w:rsid w:val="009F51EB"/>
    <w:rsid w:val="00A04AB5"/>
    <w:rsid w:val="00A05CD1"/>
    <w:rsid w:val="00A137A0"/>
    <w:rsid w:val="00A16C2B"/>
    <w:rsid w:val="00A3176A"/>
    <w:rsid w:val="00A36789"/>
    <w:rsid w:val="00A54FA2"/>
    <w:rsid w:val="00A61D0D"/>
    <w:rsid w:val="00A6317E"/>
    <w:rsid w:val="00A666A4"/>
    <w:rsid w:val="00A7342F"/>
    <w:rsid w:val="00A773C0"/>
    <w:rsid w:val="00A80267"/>
    <w:rsid w:val="00A87344"/>
    <w:rsid w:val="00A97148"/>
    <w:rsid w:val="00AC2C20"/>
    <w:rsid w:val="00AC42A3"/>
    <w:rsid w:val="00AD0C29"/>
    <w:rsid w:val="00AD7972"/>
    <w:rsid w:val="00AF0B7C"/>
    <w:rsid w:val="00B65637"/>
    <w:rsid w:val="00B65F77"/>
    <w:rsid w:val="00B66F2B"/>
    <w:rsid w:val="00B72FDC"/>
    <w:rsid w:val="00B83B75"/>
    <w:rsid w:val="00B83D00"/>
    <w:rsid w:val="00B8544E"/>
    <w:rsid w:val="00BA6FBF"/>
    <w:rsid w:val="00BB25D4"/>
    <w:rsid w:val="00BC5C0A"/>
    <w:rsid w:val="00BD62F1"/>
    <w:rsid w:val="00BE0CB0"/>
    <w:rsid w:val="00C00494"/>
    <w:rsid w:val="00C20546"/>
    <w:rsid w:val="00C43664"/>
    <w:rsid w:val="00C63B2F"/>
    <w:rsid w:val="00C720CF"/>
    <w:rsid w:val="00C76387"/>
    <w:rsid w:val="00C82496"/>
    <w:rsid w:val="00C91FE2"/>
    <w:rsid w:val="00C93B91"/>
    <w:rsid w:val="00C9561D"/>
    <w:rsid w:val="00CA6B94"/>
    <w:rsid w:val="00CB1820"/>
    <w:rsid w:val="00CB6F1F"/>
    <w:rsid w:val="00CC0C85"/>
    <w:rsid w:val="00CE3104"/>
    <w:rsid w:val="00D27083"/>
    <w:rsid w:val="00D70547"/>
    <w:rsid w:val="00D71913"/>
    <w:rsid w:val="00D775D6"/>
    <w:rsid w:val="00D86B63"/>
    <w:rsid w:val="00D878B7"/>
    <w:rsid w:val="00DB3C89"/>
    <w:rsid w:val="00DC0252"/>
    <w:rsid w:val="00DC4CBC"/>
    <w:rsid w:val="00DE0F37"/>
    <w:rsid w:val="00DE3A00"/>
    <w:rsid w:val="00DF41B2"/>
    <w:rsid w:val="00DF6735"/>
    <w:rsid w:val="00E165DB"/>
    <w:rsid w:val="00E43A4A"/>
    <w:rsid w:val="00E4672A"/>
    <w:rsid w:val="00E51B21"/>
    <w:rsid w:val="00E60FF2"/>
    <w:rsid w:val="00E97D75"/>
    <w:rsid w:val="00EC647E"/>
    <w:rsid w:val="00EE60CF"/>
    <w:rsid w:val="00EF289D"/>
    <w:rsid w:val="00EF384D"/>
    <w:rsid w:val="00F1048E"/>
    <w:rsid w:val="00F15CAA"/>
    <w:rsid w:val="00F16E14"/>
    <w:rsid w:val="00F330BE"/>
    <w:rsid w:val="00F60AEC"/>
    <w:rsid w:val="00F650CD"/>
    <w:rsid w:val="00F733C1"/>
    <w:rsid w:val="00F76246"/>
    <w:rsid w:val="00F812F2"/>
    <w:rsid w:val="00F9563A"/>
    <w:rsid w:val="00FA5158"/>
    <w:rsid w:val="00FC32B9"/>
    <w:rsid w:val="00FD142D"/>
    <w:rsid w:val="00FF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8A"/>
    <w:pPr>
      <w:widowControl w:val="0"/>
      <w:jc w:val="both"/>
    </w:pPr>
    <w:rPr>
      <w:rFonts w:ascii="仿宋_GB2312" w:eastAsia="仿宋_GB2312" w:hAnsi="Times New Roman" w:cs="Times New Roman"/>
      <w:kern w:val="1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9C2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A8A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9C2A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A8A"/>
    <w:rPr>
      <w:sz w:val="18"/>
      <w:szCs w:val="18"/>
    </w:rPr>
  </w:style>
  <w:style w:type="character" w:styleId="a5">
    <w:name w:val="page number"/>
    <w:basedOn w:val="a0"/>
    <w:semiHidden/>
    <w:rsid w:val="009C2A8A"/>
  </w:style>
  <w:style w:type="paragraph" w:styleId="a6">
    <w:name w:val="Balloon Text"/>
    <w:basedOn w:val="a"/>
    <w:link w:val="Char1"/>
    <w:uiPriority w:val="99"/>
    <w:semiHidden/>
    <w:unhideWhenUsed/>
    <w:rsid w:val="00B83D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3D00"/>
    <w:rPr>
      <w:rFonts w:ascii="仿宋_GB2312" w:eastAsia="仿宋_GB2312" w:hAnsi="Times New Roman" w:cs="Times New Roman"/>
      <w:kern w:val="1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ziad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__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112</cp:revision>
  <cp:lastPrinted>2021-08-31T03:12:00Z</cp:lastPrinted>
  <dcterms:created xsi:type="dcterms:W3CDTF">2018-03-14T02:09:00Z</dcterms:created>
  <dcterms:modified xsi:type="dcterms:W3CDTF">2021-08-31T09:12:00Z</dcterms:modified>
</cp:coreProperties>
</file>