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64F" w:rsidRPr="00B7764F" w:rsidRDefault="00B7764F" w:rsidP="006A0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B7764F" w:rsidRDefault="00B7764F" w:rsidP="00B32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91953">
        <w:rPr>
          <w:rFonts w:ascii="Times New Roman" w:hAnsi="Times New Roman" w:cs="Times New Roman"/>
          <w:b/>
          <w:sz w:val="28"/>
          <w:szCs w:val="28"/>
          <w:lang w:val="en-GB"/>
        </w:rPr>
        <w:t>Urban Morphology</w:t>
      </w:r>
      <w:r w:rsidR="00CE0472" w:rsidRPr="00591953">
        <w:rPr>
          <w:rFonts w:ascii="Times New Roman" w:hAnsi="Times New Roman" w:cs="Times New Roman" w:hint="eastAsia"/>
          <w:b/>
          <w:sz w:val="28"/>
          <w:szCs w:val="28"/>
          <w:lang w:val="en-GB" w:eastAsia="zh-CN"/>
        </w:rPr>
        <w:t>:</w:t>
      </w:r>
      <w:r w:rsidR="00CE0472" w:rsidRPr="00591953">
        <w:rPr>
          <w:rFonts w:ascii="Times New Roman" w:hAnsi="Times New Roman" w:cs="Times New Roman"/>
          <w:b/>
          <w:sz w:val="28"/>
          <w:szCs w:val="28"/>
          <w:lang w:val="en-GB" w:eastAsia="zh-CN"/>
        </w:rPr>
        <w:t xml:space="preserve"> </w:t>
      </w:r>
      <w:r w:rsidR="00496F76">
        <w:rPr>
          <w:rFonts w:ascii="Times New Roman" w:hAnsi="Times New Roman" w:cs="Times New Roman"/>
          <w:b/>
          <w:sz w:val="28"/>
          <w:szCs w:val="28"/>
          <w:lang w:val="en-GB"/>
        </w:rPr>
        <w:t>A</w:t>
      </w:r>
      <w:r w:rsidRPr="00591953">
        <w:rPr>
          <w:rFonts w:ascii="Times New Roman" w:hAnsi="Times New Roman" w:cs="Times New Roman"/>
          <w:b/>
          <w:sz w:val="28"/>
          <w:szCs w:val="28"/>
          <w:lang w:val="en-GB"/>
        </w:rPr>
        <w:t xml:space="preserve">n </w:t>
      </w:r>
      <w:r w:rsidR="00496F76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Pr="00591953">
        <w:rPr>
          <w:rFonts w:ascii="Times New Roman" w:hAnsi="Times New Roman" w:cs="Times New Roman"/>
          <w:b/>
          <w:sz w:val="28"/>
          <w:szCs w:val="28"/>
          <w:lang w:val="en-GB"/>
        </w:rPr>
        <w:t xml:space="preserve">ntroduction to the </w:t>
      </w:r>
      <w:r w:rsidR="00496F76">
        <w:rPr>
          <w:rFonts w:ascii="Times New Roman" w:hAnsi="Times New Roman" w:cs="Times New Roman"/>
          <w:b/>
          <w:sz w:val="28"/>
          <w:szCs w:val="28"/>
          <w:lang w:val="en-GB"/>
        </w:rPr>
        <w:t>S</w:t>
      </w:r>
      <w:r w:rsidRPr="00591953">
        <w:rPr>
          <w:rFonts w:ascii="Times New Roman" w:hAnsi="Times New Roman" w:cs="Times New Roman"/>
          <w:b/>
          <w:sz w:val="28"/>
          <w:szCs w:val="28"/>
          <w:lang w:val="en-GB"/>
        </w:rPr>
        <w:t xml:space="preserve">tudy of the </w:t>
      </w:r>
      <w:r w:rsidR="00496F76">
        <w:rPr>
          <w:rFonts w:ascii="Times New Roman" w:hAnsi="Times New Roman" w:cs="Times New Roman"/>
          <w:b/>
          <w:sz w:val="28"/>
          <w:szCs w:val="28"/>
          <w:lang w:val="en-GB"/>
        </w:rPr>
        <w:t>P</w:t>
      </w:r>
      <w:r w:rsidRPr="00591953">
        <w:rPr>
          <w:rFonts w:ascii="Times New Roman" w:hAnsi="Times New Roman" w:cs="Times New Roman"/>
          <w:b/>
          <w:sz w:val="28"/>
          <w:szCs w:val="28"/>
          <w:lang w:val="en-GB"/>
        </w:rPr>
        <w:t xml:space="preserve">hysical </w:t>
      </w:r>
      <w:r w:rsidR="00496F76">
        <w:rPr>
          <w:rFonts w:ascii="Times New Roman" w:hAnsi="Times New Roman" w:cs="Times New Roman"/>
          <w:b/>
          <w:sz w:val="28"/>
          <w:szCs w:val="28"/>
          <w:lang w:val="en-GB"/>
        </w:rPr>
        <w:t>F</w:t>
      </w:r>
      <w:r w:rsidRPr="00591953">
        <w:rPr>
          <w:rFonts w:ascii="Times New Roman" w:hAnsi="Times New Roman" w:cs="Times New Roman"/>
          <w:b/>
          <w:sz w:val="28"/>
          <w:szCs w:val="28"/>
          <w:lang w:val="en-GB"/>
        </w:rPr>
        <w:t xml:space="preserve">orm of </w:t>
      </w:r>
      <w:r w:rsidR="00496F76">
        <w:rPr>
          <w:rFonts w:ascii="Times New Roman" w:hAnsi="Times New Roman" w:cs="Times New Roman"/>
          <w:b/>
          <w:sz w:val="28"/>
          <w:szCs w:val="28"/>
          <w:lang w:val="en-GB"/>
        </w:rPr>
        <w:t>C</w:t>
      </w:r>
      <w:r w:rsidRPr="00591953">
        <w:rPr>
          <w:rFonts w:ascii="Times New Roman" w:hAnsi="Times New Roman" w:cs="Times New Roman"/>
          <w:b/>
          <w:sz w:val="28"/>
          <w:szCs w:val="28"/>
          <w:lang w:val="en-GB"/>
        </w:rPr>
        <w:t>ities</w:t>
      </w:r>
    </w:p>
    <w:p w:rsidR="00B97968" w:rsidRPr="00591953" w:rsidRDefault="00B97968" w:rsidP="00B32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B7764F" w:rsidRDefault="00B7764F" w:rsidP="00B32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591953">
        <w:rPr>
          <w:rFonts w:ascii="Times New Roman" w:hAnsi="Times New Roman" w:cs="Times New Roman"/>
          <w:b/>
          <w:sz w:val="24"/>
          <w:szCs w:val="24"/>
          <w:lang w:val="en-GB"/>
        </w:rPr>
        <w:t>Vítor</w:t>
      </w:r>
      <w:proofErr w:type="spellEnd"/>
      <w:r w:rsidRPr="0059195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Oliveira</w:t>
      </w:r>
    </w:p>
    <w:p w:rsidR="00B97968" w:rsidRPr="009277F0" w:rsidRDefault="002E4A8F" w:rsidP="00B32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9277F0" w:rsidRPr="009277F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vitoroliveira.fe.up.pt</w:t>
        </w:r>
      </w:hyperlink>
    </w:p>
    <w:p w:rsidR="009277F0" w:rsidRPr="009277F0" w:rsidRDefault="009277F0" w:rsidP="00B32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F059B" w:rsidRDefault="00714D95" w:rsidP="00B32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CE0472">
        <w:rPr>
          <w:rFonts w:ascii="Times New Roman" w:hAnsi="Times New Roman" w:cs="Times New Roman"/>
          <w:sz w:val="24"/>
          <w:szCs w:val="24"/>
          <w:lang w:val="en-GB"/>
        </w:rPr>
        <w:t>Principal Researcher</w:t>
      </w:r>
      <w:r w:rsidR="000F059B">
        <w:rPr>
          <w:rFonts w:ascii="Times New Roman" w:hAnsi="Times New Roman" w:cs="Times New Roman" w:hint="eastAsia"/>
          <w:sz w:val="24"/>
          <w:szCs w:val="24"/>
          <w:lang w:val="en-GB" w:eastAsia="zh-CN"/>
        </w:rPr>
        <w:t>,</w:t>
      </w:r>
      <w:r w:rsidR="000F059B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Pr="00714D95">
        <w:rPr>
          <w:rFonts w:ascii="Times New Roman" w:hAnsi="Times New Roman" w:cs="Times New Roman"/>
          <w:sz w:val="24"/>
          <w:szCs w:val="24"/>
          <w:lang w:val="en-GB" w:eastAsia="zh-CN"/>
        </w:rPr>
        <w:t>Research Centre for Territory Transports and Environment</w:t>
      </w:r>
      <w:r w:rsidR="000F059B">
        <w:rPr>
          <w:rFonts w:ascii="Times New Roman" w:hAnsi="Times New Roman" w:cs="Times New Roman"/>
          <w:sz w:val="24"/>
          <w:szCs w:val="24"/>
          <w:lang w:val="en-GB" w:eastAsia="zh-CN"/>
        </w:rPr>
        <w:t>, University of Porto</w:t>
      </w:r>
    </w:p>
    <w:p w:rsidR="00714D95" w:rsidRDefault="00B97968" w:rsidP="00B32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0472">
        <w:rPr>
          <w:rFonts w:ascii="Times New Roman" w:hAnsi="Times New Roman" w:cs="Times New Roman"/>
          <w:sz w:val="24"/>
          <w:szCs w:val="24"/>
          <w:lang w:val="en-GB"/>
        </w:rPr>
        <w:t>Auxiliary</w:t>
      </w:r>
      <w:r w:rsidR="009269B5" w:rsidRPr="00CE04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4D95" w:rsidRPr="00CE0472">
        <w:rPr>
          <w:rFonts w:ascii="Times New Roman" w:hAnsi="Times New Roman" w:cs="Times New Roman"/>
          <w:sz w:val="24"/>
          <w:szCs w:val="24"/>
          <w:lang w:val="en-GB"/>
        </w:rPr>
        <w:t>Professor</w:t>
      </w:r>
      <w:r w:rsidR="009269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269B5" w:rsidRPr="009269B5">
        <w:rPr>
          <w:rFonts w:ascii="Times New Roman" w:hAnsi="Times New Roman" w:cs="Times New Roman"/>
          <w:sz w:val="24"/>
          <w:szCs w:val="24"/>
          <w:lang w:val="en-GB"/>
        </w:rPr>
        <w:t>Department</w:t>
      </w:r>
      <w:r w:rsidR="009269B5">
        <w:rPr>
          <w:rFonts w:ascii="Times New Roman" w:hAnsi="Times New Roman" w:cs="Times New Roman"/>
          <w:sz w:val="24"/>
          <w:szCs w:val="24"/>
          <w:lang w:val="en-GB"/>
        </w:rPr>
        <w:t xml:space="preserve"> of Architecture, </w:t>
      </w:r>
      <w:proofErr w:type="spellStart"/>
      <w:r w:rsidR="00714D95" w:rsidRPr="00714D95">
        <w:rPr>
          <w:rFonts w:ascii="Times New Roman" w:hAnsi="Times New Roman" w:cs="Times New Roman"/>
          <w:sz w:val="24"/>
          <w:szCs w:val="24"/>
          <w:lang w:val="en-GB"/>
        </w:rPr>
        <w:t>Universidade</w:t>
      </w:r>
      <w:proofErr w:type="spellEnd"/>
      <w:r w:rsidR="00714D95" w:rsidRPr="00714D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14D95" w:rsidRPr="00714D95">
        <w:rPr>
          <w:rFonts w:ascii="Times New Roman" w:hAnsi="Times New Roman" w:cs="Times New Roman"/>
          <w:sz w:val="24"/>
          <w:szCs w:val="24"/>
          <w:lang w:val="en-GB"/>
        </w:rPr>
        <w:t>Lusófona</w:t>
      </w:r>
      <w:proofErr w:type="spellEnd"/>
      <w:r w:rsidR="00714D95" w:rsidRPr="00714D95">
        <w:rPr>
          <w:rFonts w:ascii="Times New Roman" w:hAnsi="Times New Roman" w:cs="Times New Roman"/>
          <w:sz w:val="24"/>
          <w:szCs w:val="24"/>
          <w:lang w:val="en-GB"/>
        </w:rPr>
        <w:t xml:space="preserve"> do Porto</w:t>
      </w:r>
    </w:p>
    <w:p w:rsidR="00636876" w:rsidRDefault="00636876" w:rsidP="00B32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63687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Secretary-General 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o</w:t>
      </w:r>
      <w:r w:rsidRPr="0063687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f 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t</w:t>
      </w:r>
      <w:r w:rsidRPr="0063687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he International Seminar 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o</w:t>
      </w:r>
      <w:r w:rsidRPr="00636876">
        <w:rPr>
          <w:rFonts w:ascii="Times New Roman" w:hAnsi="Times New Roman" w:cs="Times New Roman"/>
          <w:sz w:val="24"/>
          <w:szCs w:val="24"/>
          <w:lang w:val="en-GB" w:eastAsia="zh-CN"/>
        </w:rPr>
        <w:t>n Urban Form</w:t>
      </w:r>
      <w:r w:rsidR="00C3073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(ISUF)</w:t>
      </w:r>
    </w:p>
    <w:p w:rsidR="00636876" w:rsidRDefault="00636876" w:rsidP="00B32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63687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President 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o</w:t>
      </w:r>
      <w:r w:rsidRPr="0063687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f 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t</w:t>
      </w:r>
      <w:r w:rsidRPr="0063687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he Portuguese-Language Network 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o</w:t>
      </w:r>
      <w:r w:rsidRPr="00636876">
        <w:rPr>
          <w:rFonts w:ascii="Times New Roman" w:hAnsi="Times New Roman" w:cs="Times New Roman"/>
          <w:sz w:val="24"/>
          <w:szCs w:val="24"/>
          <w:lang w:val="en-GB" w:eastAsia="zh-CN"/>
        </w:rPr>
        <w:t>f Urban Morphology</w:t>
      </w:r>
      <w:r w:rsidR="00C3073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(</w:t>
      </w:r>
      <w:r w:rsidR="00C30732" w:rsidRPr="00C30732">
        <w:rPr>
          <w:rFonts w:ascii="Times New Roman" w:hAnsi="Times New Roman" w:cs="Times New Roman"/>
          <w:sz w:val="24"/>
          <w:szCs w:val="24"/>
          <w:lang w:val="en-GB" w:eastAsia="zh-CN"/>
        </w:rPr>
        <w:t>PNUM</w:t>
      </w:r>
      <w:r w:rsidR="00C30732">
        <w:rPr>
          <w:rFonts w:ascii="Times New Roman" w:hAnsi="Times New Roman" w:cs="Times New Roman"/>
          <w:sz w:val="24"/>
          <w:szCs w:val="24"/>
          <w:lang w:val="en-GB" w:eastAsia="zh-CN"/>
        </w:rPr>
        <w:t>)</w:t>
      </w:r>
    </w:p>
    <w:p w:rsidR="00636876" w:rsidRDefault="00636876" w:rsidP="00B32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0472">
        <w:rPr>
          <w:rFonts w:ascii="Times New Roman" w:hAnsi="Times New Roman" w:cs="Times New Roman"/>
          <w:sz w:val="24"/>
          <w:szCs w:val="24"/>
          <w:lang w:val="en-GB"/>
        </w:rPr>
        <w:t xml:space="preserve">Associate Editor 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o</w:t>
      </w:r>
      <w:r w:rsidRPr="00CE0472">
        <w:rPr>
          <w:rFonts w:ascii="Times New Roman" w:hAnsi="Times New Roman" w:cs="Times New Roman"/>
          <w:sz w:val="24"/>
          <w:szCs w:val="24"/>
          <w:lang w:val="en-GB"/>
        </w:rPr>
        <w:t xml:space="preserve">f </w:t>
      </w:r>
      <w:r w:rsidR="009F031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CE0472">
        <w:rPr>
          <w:rFonts w:ascii="Times New Roman" w:hAnsi="Times New Roman" w:cs="Times New Roman"/>
          <w:sz w:val="24"/>
          <w:szCs w:val="24"/>
          <w:lang w:val="en-GB"/>
        </w:rPr>
        <w:t>Urban Morphology</w:t>
      </w:r>
      <w:r w:rsidR="009F0311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:rsidR="00B328C6" w:rsidRDefault="00B328C6" w:rsidP="00B32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CE0472">
        <w:rPr>
          <w:rFonts w:ascii="Times New Roman" w:hAnsi="Times New Roman" w:cs="Times New Roman"/>
          <w:sz w:val="24"/>
          <w:szCs w:val="24"/>
          <w:lang w:val="en-GB"/>
        </w:rPr>
        <w:t xml:space="preserve">Advisory Editor of </w:t>
      </w:r>
      <w:r w:rsidR="009F031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CE0472">
        <w:rPr>
          <w:rFonts w:ascii="Times New Roman" w:hAnsi="Times New Roman" w:cs="Times New Roman"/>
          <w:sz w:val="24"/>
          <w:szCs w:val="24"/>
          <w:lang w:val="en-GB"/>
        </w:rPr>
        <w:t>The Urban Book Series</w:t>
      </w:r>
      <w:r w:rsidR="009F0311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CE0472">
        <w:rPr>
          <w:rFonts w:ascii="Times New Roman" w:hAnsi="Times New Roman" w:cs="Times New Roman"/>
          <w:sz w:val="24"/>
          <w:szCs w:val="24"/>
          <w:lang w:val="en-GB"/>
        </w:rPr>
        <w:t xml:space="preserve"> (Springer)</w:t>
      </w:r>
    </w:p>
    <w:p w:rsidR="00B328C6" w:rsidRDefault="00B328C6" w:rsidP="00B328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B328C6">
        <w:rPr>
          <w:rFonts w:ascii="Times New Roman" w:hAnsi="Times New Roman" w:cs="Times New Roman"/>
          <w:sz w:val="24"/>
          <w:szCs w:val="24"/>
          <w:lang w:val="en-GB" w:eastAsia="zh-CN"/>
        </w:rPr>
        <w:t>Fou</w:t>
      </w:r>
      <w:r w:rsidR="00B97968">
        <w:rPr>
          <w:rFonts w:ascii="Times New Roman" w:hAnsi="Times New Roman" w:cs="Times New Roman"/>
          <w:sz w:val="24"/>
          <w:szCs w:val="24"/>
          <w:lang w:val="en-GB" w:eastAsia="zh-CN"/>
        </w:rPr>
        <w:t>n</w:t>
      </w:r>
      <w:r w:rsidRPr="00B328C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ding Editor of </w:t>
      </w:r>
      <w:r w:rsidR="009F0311">
        <w:rPr>
          <w:rFonts w:ascii="Times New Roman" w:hAnsi="Times New Roman" w:cs="Times New Roman"/>
          <w:sz w:val="24"/>
          <w:szCs w:val="24"/>
          <w:lang w:val="en-GB" w:eastAsia="zh-CN"/>
        </w:rPr>
        <w:t>“</w:t>
      </w:r>
      <w:proofErr w:type="spellStart"/>
      <w:r w:rsidRPr="00B328C6">
        <w:rPr>
          <w:rFonts w:ascii="Times New Roman" w:hAnsi="Times New Roman" w:cs="Times New Roman"/>
          <w:sz w:val="24"/>
          <w:szCs w:val="24"/>
          <w:lang w:val="en-GB" w:eastAsia="zh-CN"/>
        </w:rPr>
        <w:t>Revista</w:t>
      </w:r>
      <w:proofErr w:type="spellEnd"/>
      <w:r w:rsidRPr="00B328C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de </w:t>
      </w:r>
      <w:proofErr w:type="spellStart"/>
      <w:r w:rsidRPr="00B328C6">
        <w:rPr>
          <w:rFonts w:ascii="Times New Roman" w:hAnsi="Times New Roman" w:cs="Times New Roman"/>
          <w:sz w:val="24"/>
          <w:szCs w:val="24"/>
          <w:lang w:val="en-GB" w:eastAsia="zh-CN"/>
        </w:rPr>
        <w:t>Morfologia</w:t>
      </w:r>
      <w:proofErr w:type="spellEnd"/>
      <w:r w:rsidRPr="00B328C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Urbana</w:t>
      </w:r>
      <w:r w:rsidR="009F0311">
        <w:rPr>
          <w:rFonts w:ascii="Times New Roman" w:hAnsi="Times New Roman" w:cs="Times New Roman"/>
          <w:sz w:val="24"/>
          <w:szCs w:val="24"/>
          <w:lang w:val="en-GB" w:eastAsia="zh-CN"/>
        </w:rPr>
        <w:t>”</w:t>
      </w:r>
      <w:r w:rsidR="00AA672B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AA672B" w:rsidRPr="00AA672B">
        <w:rPr>
          <w:rFonts w:ascii="Times New Roman" w:hAnsi="Times New Roman" w:cs="Times New Roman"/>
          <w:sz w:val="24"/>
          <w:szCs w:val="24"/>
          <w:lang w:val="en-GB" w:eastAsia="zh-CN"/>
        </w:rPr>
        <w:t>(2013-</w:t>
      </w:r>
      <w:r w:rsidR="00AA672B">
        <w:rPr>
          <w:rFonts w:ascii="Times New Roman" w:hAnsi="Times New Roman" w:cs="Times New Roman"/>
          <w:sz w:val="24"/>
          <w:szCs w:val="24"/>
          <w:lang w:val="en-GB" w:eastAsia="zh-CN"/>
        </w:rPr>
        <w:t>20</w:t>
      </w:r>
      <w:r w:rsidR="00AA672B" w:rsidRPr="00AA672B">
        <w:rPr>
          <w:rFonts w:ascii="Times New Roman" w:hAnsi="Times New Roman" w:cs="Times New Roman"/>
          <w:sz w:val="24"/>
          <w:szCs w:val="24"/>
          <w:lang w:val="en-GB" w:eastAsia="zh-CN"/>
        </w:rPr>
        <w:t>18)</w:t>
      </w:r>
    </w:p>
    <w:p w:rsidR="00636876" w:rsidRPr="00636876" w:rsidRDefault="00636876" w:rsidP="006A0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:rsidR="00B7764F" w:rsidRDefault="00B7764F" w:rsidP="006A0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A0D60" w:rsidRPr="006A0D60" w:rsidRDefault="006A0D60" w:rsidP="006A0D60">
      <w:pPr>
        <w:spacing w:after="0" w:line="240" w:lineRule="auto"/>
        <w:rPr>
          <w:rFonts w:ascii="Times New Roman" w:hAnsi="Times New Roman" w:cs="Times New Roman"/>
          <w:sz w:val="12"/>
          <w:szCs w:val="12"/>
          <w:lang w:val="en-GB"/>
        </w:rPr>
      </w:pP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595"/>
        <w:gridCol w:w="1991"/>
        <w:gridCol w:w="997"/>
        <w:gridCol w:w="3776"/>
      </w:tblGrid>
      <w:tr w:rsidR="003F12B9" w:rsidTr="00826618">
        <w:tc>
          <w:tcPr>
            <w:tcW w:w="673" w:type="pct"/>
            <w:tcBorders>
              <w:bottom w:val="single" w:sz="4" w:space="0" w:color="auto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81286">
              <w:rPr>
                <w:rFonts w:ascii="Times New Roman" w:hAnsi="Times New Roman" w:cs="Times New Roman"/>
                <w:b/>
                <w:lang w:val="en-GB"/>
              </w:rPr>
              <w:t>Month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81286">
              <w:rPr>
                <w:rFonts w:ascii="Times New Roman" w:hAnsi="Times New Roman" w:cs="Times New Roman"/>
                <w:b/>
                <w:lang w:val="en-GB"/>
              </w:rPr>
              <w:t>Day</w:t>
            </w:r>
          </w:p>
        </w:tc>
        <w:tc>
          <w:tcPr>
            <w:tcW w:w="1171" w:type="pct"/>
            <w:tcBorders>
              <w:bottom w:val="single" w:sz="4" w:space="0" w:color="auto"/>
            </w:tcBorders>
          </w:tcPr>
          <w:p w:rsidR="003F12B9" w:rsidRPr="00981286" w:rsidRDefault="004E0E72" w:rsidP="006A0D60">
            <w:pPr>
              <w:rPr>
                <w:rFonts w:ascii="Times New Roman" w:hAnsi="Times New Roman" w:cs="Times New Roman"/>
                <w:b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lang w:val="en-GB" w:eastAsia="zh-CN"/>
              </w:rPr>
              <w:t xml:space="preserve">Beijing </w:t>
            </w:r>
            <w:r w:rsidR="003F12B9">
              <w:rPr>
                <w:rFonts w:ascii="Times New Roman" w:hAnsi="Times New Roman" w:cs="Times New Roman" w:hint="eastAsia"/>
                <w:b/>
                <w:lang w:val="en-GB" w:eastAsia="zh-CN"/>
              </w:rPr>
              <w:t>T</w:t>
            </w:r>
            <w:r w:rsidR="003F12B9">
              <w:rPr>
                <w:rFonts w:ascii="Times New Roman" w:hAnsi="Times New Roman" w:cs="Times New Roman"/>
                <w:b/>
                <w:lang w:val="en-GB" w:eastAsia="zh-CN"/>
              </w:rPr>
              <w:t>ime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81286">
              <w:rPr>
                <w:rFonts w:ascii="Times New Roman" w:hAnsi="Times New Roman" w:cs="Times New Roman"/>
                <w:b/>
                <w:lang w:val="en-GB"/>
              </w:rPr>
              <w:t xml:space="preserve">Lesson </w:t>
            </w:r>
            <w:r w:rsidR="009E0564">
              <w:rPr>
                <w:rFonts w:ascii="Times New Roman" w:hAnsi="Times New Roman" w:cs="Times New Roman" w:hint="eastAsia"/>
                <w:b/>
                <w:lang w:val="en-GB" w:eastAsia="zh-CN"/>
              </w:rPr>
              <w:t>No</w:t>
            </w:r>
            <w:r w:rsidRPr="00981286">
              <w:rPr>
                <w:rFonts w:ascii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220" w:type="pct"/>
            <w:tcBorders>
              <w:bottom w:val="single" w:sz="4" w:space="0" w:color="auto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81286">
              <w:rPr>
                <w:rFonts w:ascii="Times New Roman" w:hAnsi="Times New Roman" w:cs="Times New Roman"/>
                <w:b/>
                <w:lang w:val="en-GB"/>
              </w:rPr>
              <w:t xml:space="preserve">Lesson </w:t>
            </w:r>
            <w:r w:rsidR="009E0564">
              <w:rPr>
                <w:rFonts w:ascii="Times New Roman" w:hAnsi="Times New Roman" w:cs="Times New Roman"/>
                <w:b/>
                <w:lang w:val="en-GB"/>
              </w:rPr>
              <w:t>T</w:t>
            </w:r>
            <w:bookmarkStart w:id="0" w:name="_GoBack"/>
            <w:bookmarkEnd w:id="0"/>
            <w:r w:rsidRPr="00981286">
              <w:rPr>
                <w:rFonts w:ascii="Times New Roman" w:hAnsi="Times New Roman" w:cs="Times New Roman"/>
                <w:b/>
                <w:lang w:val="en-GB"/>
              </w:rPr>
              <w:t>heme</w:t>
            </w:r>
          </w:p>
        </w:tc>
      </w:tr>
      <w:tr w:rsidR="003F12B9" w:rsidTr="00826618">
        <w:tc>
          <w:tcPr>
            <w:tcW w:w="673" w:type="pct"/>
            <w:tcBorders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October</w:t>
            </w:r>
          </w:p>
        </w:tc>
        <w:tc>
          <w:tcPr>
            <w:tcW w:w="350" w:type="pct"/>
            <w:tcBorders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1171" w:type="pct"/>
            <w:tcBorders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17:00 – 20:00 </w:t>
            </w:r>
          </w:p>
        </w:tc>
        <w:tc>
          <w:tcPr>
            <w:tcW w:w="586" w:type="pct"/>
            <w:tcBorders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220" w:type="pct"/>
            <w:tcBorders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Introduction + The elements of urban form</w:t>
            </w:r>
          </w:p>
        </w:tc>
      </w:tr>
      <w:tr w:rsidR="003F12B9" w:rsidTr="00826618">
        <w:tc>
          <w:tcPr>
            <w:tcW w:w="67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11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17:00 – 20:00 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22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Agents and processes of urban transformation</w:t>
            </w:r>
          </w:p>
        </w:tc>
      </w:tr>
      <w:tr w:rsidR="003F12B9" w:rsidTr="00826618">
        <w:tc>
          <w:tcPr>
            <w:tcW w:w="67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November</w:t>
            </w:r>
          </w:p>
        </w:tc>
        <w:tc>
          <w:tcPr>
            <w:tcW w:w="3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17:00 – 20:00 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22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Cities in history</w:t>
            </w:r>
          </w:p>
        </w:tc>
      </w:tr>
      <w:tr w:rsidR="003F12B9" w:rsidTr="00826618">
        <w:tc>
          <w:tcPr>
            <w:tcW w:w="67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11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17:00 – 20:00 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222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Contemporary cities</w:t>
            </w:r>
          </w:p>
        </w:tc>
      </w:tr>
      <w:tr w:rsidR="003F12B9" w:rsidTr="00826618">
        <w:tc>
          <w:tcPr>
            <w:tcW w:w="67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11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17:00 – 20:00 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222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The study of urban form: different approaches (part I)</w:t>
            </w:r>
          </w:p>
        </w:tc>
      </w:tr>
      <w:tr w:rsidR="003F12B9" w:rsidTr="00826618">
        <w:tc>
          <w:tcPr>
            <w:tcW w:w="67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29</w:t>
            </w:r>
          </w:p>
        </w:tc>
        <w:tc>
          <w:tcPr>
            <w:tcW w:w="11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17:00 – 20:00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222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The study of urban form: different approaches (part II)</w:t>
            </w:r>
          </w:p>
        </w:tc>
      </w:tr>
      <w:tr w:rsidR="003F12B9" w:rsidTr="00826618">
        <w:tc>
          <w:tcPr>
            <w:tcW w:w="67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December</w:t>
            </w:r>
          </w:p>
        </w:tc>
        <w:tc>
          <w:tcPr>
            <w:tcW w:w="3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11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17:00 – 20:00 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222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From theory to practice</w:t>
            </w:r>
          </w:p>
        </w:tc>
      </w:tr>
      <w:tr w:rsidR="003F12B9" w:rsidTr="00826618">
        <w:tc>
          <w:tcPr>
            <w:tcW w:w="673" w:type="pct"/>
            <w:tcBorders>
              <w:top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0" w:type="pct"/>
            <w:tcBorders>
              <w:top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27</w:t>
            </w:r>
          </w:p>
        </w:tc>
        <w:tc>
          <w:tcPr>
            <w:tcW w:w="1171" w:type="pct"/>
            <w:tcBorders>
              <w:top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17:00 – 20:00 </w:t>
            </w:r>
          </w:p>
        </w:tc>
        <w:tc>
          <w:tcPr>
            <w:tcW w:w="586" w:type="pct"/>
            <w:tcBorders>
              <w:top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2220" w:type="pct"/>
            <w:tcBorders>
              <w:top w:val="single" w:sz="4" w:space="0" w:color="BFBFBF" w:themeColor="background1" w:themeShade="BF"/>
            </w:tcBorders>
          </w:tcPr>
          <w:p w:rsidR="003F12B9" w:rsidRPr="00981286" w:rsidRDefault="003F12B9" w:rsidP="006A0D60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Relationships with other fields of knowledge + Conclusions</w:t>
            </w:r>
          </w:p>
        </w:tc>
      </w:tr>
    </w:tbl>
    <w:p w:rsidR="00B7764F" w:rsidRDefault="00B7764F" w:rsidP="006A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B77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A8F" w:rsidRDefault="002E4A8F" w:rsidP="009269B5">
      <w:pPr>
        <w:spacing w:after="0" w:line="240" w:lineRule="auto"/>
      </w:pPr>
      <w:r>
        <w:separator/>
      </w:r>
    </w:p>
  </w:endnote>
  <w:endnote w:type="continuationSeparator" w:id="0">
    <w:p w:rsidR="002E4A8F" w:rsidRDefault="002E4A8F" w:rsidP="0092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A8F" w:rsidRDefault="002E4A8F" w:rsidP="009269B5">
      <w:pPr>
        <w:spacing w:after="0" w:line="240" w:lineRule="auto"/>
      </w:pPr>
      <w:r>
        <w:separator/>
      </w:r>
    </w:p>
  </w:footnote>
  <w:footnote w:type="continuationSeparator" w:id="0">
    <w:p w:rsidR="002E4A8F" w:rsidRDefault="002E4A8F" w:rsidP="00926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8E"/>
    <w:rsid w:val="000F059B"/>
    <w:rsid w:val="001E5CAB"/>
    <w:rsid w:val="00200EF1"/>
    <w:rsid w:val="002E4A8F"/>
    <w:rsid w:val="003F12B9"/>
    <w:rsid w:val="00496F76"/>
    <w:rsid w:val="00497947"/>
    <w:rsid w:val="004C5398"/>
    <w:rsid w:val="004E0E72"/>
    <w:rsid w:val="005620CB"/>
    <w:rsid w:val="00591953"/>
    <w:rsid w:val="00623A8E"/>
    <w:rsid w:val="00636876"/>
    <w:rsid w:val="006433CC"/>
    <w:rsid w:val="006A0D60"/>
    <w:rsid w:val="006F73A3"/>
    <w:rsid w:val="00714D95"/>
    <w:rsid w:val="00804622"/>
    <w:rsid w:val="00826618"/>
    <w:rsid w:val="00837D07"/>
    <w:rsid w:val="009269B5"/>
    <w:rsid w:val="009277F0"/>
    <w:rsid w:val="00981286"/>
    <w:rsid w:val="009E0564"/>
    <w:rsid w:val="009F0311"/>
    <w:rsid w:val="00AA672B"/>
    <w:rsid w:val="00B328C6"/>
    <w:rsid w:val="00B7764F"/>
    <w:rsid w:val="00B97968"/>
    <w:rsid w:val="00C30732"/>
    <w:rsid w:val="00C736CB"/>
    <w:rsid w:val="00CC3FCF"/>
    <w:rsid w:val="00CE0472"/>
    <w:rsid w:val="00D8563D"/>
    <w:rsid w:val="00E6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DD130"/>
  <w15:chartTrackingRefBased/>
  <w15:docId w15:val="{3E8FD614-BD27-4E58-AD2F-5C1FA7AA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6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69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69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69B5"/>
    <w:rPr>
      <w:sz w:val="18"/>
      <w:szCs w:val="18"/>
    </w:rPr>
  </w:style>
  <w:style w:type="character" w:styleId="a8">
    <w:name w:val="Hyperlink"/>
    <w:basedOn w:val="a0"/>
    <w:uiPriority w:val="99"/>
    <w:unhideWhenUsed/>
    <w:rsid w:val="009277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7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27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toroliveira.fe.up.p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Oliveira</dc:creator>
  <cp:keywords/>
  <dc:description/>
  <cp:lastModifiedBy>Administrator</cp:lastModifiedBy>
  <cp:revision>24</cp:revision>
  <dcterms:created xsi:type="dcterms:W3CDTF">2020-09-14T02:45:00Z</dcterms:created>
  <dcterms:modified xsi:type="dcterms:W3CDTF">2020-09-14T03:29:00Z</dcterms:modified>
</cp:coreProperties>
</file>