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BE" w:rsidRPr="00457829" w:rsidRDefault="00D80BBE" w:rsidP="00D80BBE">
      <w:pPr>
        <w:spacing w:line="360" w:lineRule="auto"/>
        <w:rPr>
          <w:rFonts w:ascii="仿宋" w:eastAsia="仿宋" w:hAnsi="仿宋" w:hint="eastAsia"/>
          <w:color w:val="00B050"/>
          <w:sz w:val="24"/>
          <w:szCs w:val="24"/>
        </w:rPr>
      </w:pPr>
      <w:r w:rsidRPr="00457829">
        <w:rPr>
          <w:rFonts w:ascii="仿宋" w:eastAsia="仿宋" w:hAnsi="仿宋" w:cs="宋体" w:hint="eastAsia"/>
          <w:b/>
          <w:bCs/>
          <w:color w:val="FF0000"/>
          <w:sz w:val="44"/>
          <w:szCs w:val="44"/>
        </w:rPr>
        <w:t>微信推送</w:t>
      </w:r>
      <w:r w:rsidRPr="00457829">
        <w:rPr>
          <w:rFonts w:ascii="仿宋" w:eastAsia="仿宋" w:hAnsi="仿宋" w:cs="宋体" w:hint="eastAsia"/>
          <w:bCs/>
          <w:color w:val="FF0000"/>
          <w:sz w:val="28"/>
          <w:szCs w:val="28"/>
        </w:rPr>
        <w:t>：</w:t>
      </w:r>
      <w:hyperlink r:id="rId4" w:history="1">
        <w:r w:rsidRPr="00457829">
          <w:rPr>
            <w:rStyle w:val="a5"/>
            <w:rFonts w:ascii="仿宋" w:eastAsia="仿宋" w:hAnsi="仿宋"/>
            <w:sz w:val="24"/>
            <w:szCs w:val="24"/>
          </w:rPr>
          <w:t>https://mp.weixin.qq.com/s/YMNzJXR9IFKxiJJURUGlxg</w:t>
        </w:r>
      </w:hyperlink>
    </w:p>
    <w:p w:rsidR="00457829" w:rsidRPr="00457829" w:rsidRDefault="00457829" w:rsidP="00D80BBE">
      <w:pPr>
        <w:spacing w:line="360" w:lineRule="auto"/>
        <w:rPr>
          <w:rFonts w:ascii="仿宋" w:eastAsia="仿宋" w:hAnsi="仿宋"/>
          <w:color w:val="00B050"/>
          <w:sz w:val="24"/>
          <w:szCs w:val="24"/>
        </w:rPr>
      </w:pPr>
    </w:p>
    <w:p w:rsidR="0073018F" w:rsidRPr="001E17CA" w:rsidRDefault="00457829" w:rsidP="001E17CA">
      <w:pPr>
        <w:ind w:firstLineChars="200" w:firstLine="602"/>
        <w:jc w:val="center"/>
        <w:rPr>
          <w:rFonts w:ascii="仿宋" w:eastAsia="仿宋" w:hAnsi="仿宋" w:hint="eastAsia"/>
          <w:b/>
          <w:bCs/>
          <w:color w:val="000000" w:themeColor="text1"/>
          <w:sz w:val="30"/>
          <w:szCs w:val="30"/>
        </w:rPr>
      </w:pPr>
      <w:r w:rsidRPr="001E17CA">
        <w:rPr>
          <w:rFonts w:ascii="仿宋" w:eastAsia="仿宋" w:hAnsi="仿宋" w:hint="eastAsia"/>
          <w:b/>
          <w:bCs/>
          <w:color w:val="000000" w:themeColor="text1"/>
          <w:sz w:val="30"/>
          <w:szCs w:val="30"/>
        </w:rPr>
        <w:t>中建八局发展建设有限</w:t>
      </w:r>
      <w:r w:rsidR="0073018F" w:rsidRPr="001E17CA">
        <w:rPr>
          <w:rFonts w:ascii="仿宋" w:eastAsia="仿宋" w:hAnsi="仿宋" w:hint="eastAsia"/>
          <w:b/>
          <w:bCs/>
          <w:color w:val="000000" w:themeColor="text1"/>
          <w:sz w:val="30"/>
          <w:szCs w:val="30"/>
        </w:rPr>
        <w:t>公司2</w:t>
      </w:r>
      <w:r w:rsidR="00597E00" w:rsidRPr="001E17CA">
        <w:rPr>
          <w:rFonts w:ascii="仿宋" w:eastAsia="仿宋" w:hAnsi="仿宋"/>
          <w:b/>
          <w:bCs/>
          <w:color w:val="000000" w:themeColor="text1"/>
          <w:sz w:val="30"/>
          <w:szCs w:val="30"/>
        </w:rPr>
        <w:t>02</w:t>
      </w:r>
      <w:r w:rsidR="00597E00" w:rsidRPr="001E17CA">
        <w:rPr>
          <w:rFonts w:ascii="仿宋" w:eastAsia="仿宋" w:hAnsi="仿宋" w:hint="eastAsia"/>
          <w:b/>
          <w:bCs/>
          <w:color w:val="000000" w:themeColor="text1"/>
          <w:sz w:val="30"/>
          <w:szCs w:val="30"/>
        </w:rPr>
        <w:t>2</w:t>
      </w:r>
      <w:r w:rsidR="0073018F" w:rsidRPr="001E17CA">
        <w:rPr>
          <w:rFonts w:ascii="仿宋" w:eastAsia="仿宋" w:hAnsi="仿宋" w:hint="eastAsia"/>
          <w:b/>
          <w:bCs/>
          <w:color w:val="000000" w:themeColor="text1"/>
          <w:sz w:val="30"/>
          <w:szCs w:val="30"/>
        </w:rPr>
        <w:t>届校园</w:t>
      </w:r>
      <w:r w:rsidR="00D80BBE" w:rsidRPr="001E17CA">
        <w:rPr>
          <w:rFonts w:ascii="仿宋" w:eastAsia="仿宋" w:hAnsi="仿宋" w:hint="eastAsia"/>
          <w:b/>
          <w:bCs/>
          <w:color w:val="000000" w:themeColor="text1"/>
          <w:sz w:val="30"/>
          <w:szCs w:val="30"/>
        </w:rPr>
        <w:t>暑期实习</w:t>
      </w:r>
      <w:r w:rsidR="0073018F" w:rsidRPr="001E17CA">
        <w:rPr>
          <w:rFonts w:ascii="仿宋" w:eastAsia="仿宋" w:hAnsi="仿宋" w:hint="eastAsia"/>
          <w:b/>
          <w:bCs/>
          <w:color w:val="000000" w:themeColor="text1"/>
          <w:sz w:val="30"/>
          <w:szCs w:val="30"/>
        </w:rPr>
        <w:t>招聘简章</w:t>
      </w:r>
    </w:p>
    <w:p w:rsidR="00457829" w:rsidRPr="00457829" w:rsidRDefault="00457829" w:rsidP="00457829">
      <w:pPr>
        <w:ind w:firstLineChars="200" w:firstLine="562"/>
        <w:jc w:val="center"/>
        <w:rPr>
          <w:rFonts w:ascii="仿宋" w:eastAsia="仿宋" w:hAnsi="仿宋"/>
          <w:b/>
          <w:bCs/>
          <w:color w:val="00B050"/>
          <w:sz w:val="28"/>
          <w:szCs w:val="28"/>
        </w:rPr>
      </w:pPr>
    </w:p>
    <w:p w:rsidR="0073018F" w:rsidRPr="00457829" w:rsidRDefault="0073018F" w:rsidP="00457829">
      <w:pPr>
        <w:ind w:firstLineChars="200" w:firstLine="560"/>
        <w:rPr>
          <w:rFonts w:ascii="仿宋" w:eastAsia="仿宋" w:hAnsi="仿宋"/>
          <w:sz w:val="28"/>
          <w:szCs w:val="28"/>
        </w:rPr>
      </w:pPr>
      <w:r w:rsidRPr="00457829">
        <w:rPr>
          <w:rFonts w:ascii="仿宋" w:eastAsia="仿宋" w:hAnsi="仿宋" w:hint="eastAsia"/>
          <w:sz w:val="28"/>
          <w:szCs w:val="28"/>
        </w:rPr>
        <w:t>中国建筑第八工程局有限公司发展建设分公司</w:t>
      </w:r>
      <w:r w:rsidRPr="00457829">
        <w:rPr>
          <w:rFonts w:ascii="仿宋" w:eastAsia="仿宋" w:hAnsi="仿宋"/>
          <w:sz w:val="28"/>
          <w:szCs w:val="28"/>
        </w:rPr>
        <w:t>(简称中建八局</w:t>
      </w:r>
      <w:r w:rsidRPr="00457829">
        <w:rPr>
          <w:rFonts w:ascii="仿宋" w:eastAsia="仿宋" w:hAnsi="仿宋" w:hint="eastAsia"/>
          <w:sz w:val="28"/>
          <w:szCs w:val="28"/>
        </w:rPr>
        <w:t>发展建设</w:t>
      </w:r>
      <w:r w:rsidRPr="00457829">
        <w:rPr>
          <w:rFonts w:ascii="仿宋" w:eastAsia="仿宋" w:hAnsi="仿宋"/>
          <w:sz w:val="28"/>
          <w:szCs w:val="28"/>
        </w:rPr>
        <w:t>分公司</w:t>
      </w:r>
      <w:r w:rsidRPr="00457829">
        <w:rPr>
          <w:rFonts w:ascii="仿宋" w:eastAsia="仿宋" w:hAnsi="仿宋" w:hint="eastAsia"/>
          <w:sz w:val="28"/>
          <w:szCs w:val="28"/>
        </w:rPr>
        <w:t>，下称“公司”</w:t>
      </w:r>
      <w:r w:rsidRPr="00457829">
        <w:rPr>
          <w:rFonts w:ascii="仿宋" w:eastAsia="仿宋" w:hAnsi="仿宋"/>
          <w:sz w:val="28"/>
          <w:szCs w:val="28"/>
        </w:rPr>
        <w:t>)，隶属于世界500强企业第18位的中国建筑股份有限公司的全资子公司中国建筑第八工程局有限公司（简称中建八局），是中建八局</w:t>
      </w:r>
      <w:r w:rsidRPr="00457829">
        <w:rPr>
          <w:rFonts w:ascii="仿宋" w:eastAsia="仿宋" w:hAnsi="仿宋" w:hint="eastAsia"/>
          <w:sz w:val="28"/>
          <w:szCs w:val="28"/>
        </w:rPr>
        <w:t>首</w:t>
      </w:r>
      <w:r w:rsidRPr="00457829">
        <w:rPr>
          <w:rFonts w:ascii="仿宋" w:eastAsia="仿宋" w:hAnsi="仿宋"/>
          <w:sz w:val="28"/>
          <w:szCs w:val="28"/>
        </w:rPr>
        <w:t>个直营公司，总部设在青岛市。</w:t>
      </w:r>
    </w:p>
    <w:p w:rsidR="0073018F" w:rsidRPr="00457829" w:rsidRDefault="0073018F" w:rsidP="0073018F">
      <w:pPr>
        <w:spacing w:line="360" w:lineRule="auto"/>
        <w:ind w:firstLine="555"/>
        <w:rPr>
          <w:rFonts w:ascii="仿宋" w:eastAsia="仿宋" w:hAnsi="仿宋"/>
          <w:b/>
          <w:sz w:val="28"/>
          <w:szCs w:val="28"/>
        </w:rPr>
      </w:pPr>
      <w:r w:rsidRPr="00457829">
        <w:rPr>
          <w:rFonts w:ascii="仿宋" w:eastAsia="仿宋" w:hAnsi="仿宋" w:hint="eastAsia"/>
          <w:b/>
          <w:sz w:val="28"/>
          <w:szCs w:val="28"/>
        </w:rPr>
        <w:t>一、历史沿革</w:t>
      </w:r>
    </w:p>
    <w:p w:rsidR="0073018F" w:rsidRPr="00457829" w:rsidRDefault="0073018F" w:rsidP="0073018F">
      <w:pPr>
        <w:spacing w:line="360" w:lineRule="auto"/>
        <w:ind w:firstLine="555"/>
        <w:rPr>
          <w:rFonts w:ascii="仿宋" w:eastAsia="仿宋" w:hAnsi="仿宋"/>
          <w:sz w:val="28"/>
          <w:szCs w:val="28"/>
        </w:rPr>
      </w:pPr>
      <w:r w:rsidRPr="00457829">
        <w:rPr>
          <w:rFonts w:ascii="仿宋" w:eastAsia="仿宋" w:hAnsi="仿宋" w:hint="eastAsia"/>
          <w:sz w:val="28"/>
          <w:szCs w:val="28"/>
        </w:rPr>
        <w:t>公司成立于1988年，前身为中建八局工程管理部、工程承包部，1999年2月更名为中建八局总承包公司，</w:t>
      </w:r>
      <w:r w:rsidRPr="00457829">
        <w:rPr>
          <w:rFonts w:ascii="仿宋" w:eastAsia="仿宋" w:hAnsi="仿宋"/>
          <w:sz w:val="28"/>
          <w:szCs w:val="28"/>
        </w:rPr>
        <w:t>2001</w:t>
      </w:r>
      <w:r w:rsidRPr="00457829">
        <w:rPr>
          <w:rFonts w:ascii="仿宋" w:eastAsia="仿宋" w:hAnsi="仿宋" w:hint="eastAsia"/>
          <w:sz w:val="28"/>
          <w:szCs w:val="28"/>
        </w:rPr>
        <w:t>年</w:t>
      </w:r>
      <w:r w:rsidRPr="00457829">
        <w:rPr>
          <w:rFonts w:ascii="仿宋" w:eastAsia="仿宋" w:hAnsi="仿宋"/>
          <w:sz w:val="28"/>
          <w:szCs w:val="28"/>
        </w:rPr>
        <w:t>公司总部</w:t>
      </w:r>
      <w:r w:rsidRPr="00457829">
        <w:rPr>
          <w:rFonts w:ascii="仿宋" w:eastAsia="仿宋" w:hAnsi="仿宋" w:hint="eastAsia"/>
          <w:sz w:val="28"/>
          <w:szCs w:val="28"/>
        </w:rPr>
        <w:t>由山东济南迁入山东青岛，公司更名为中建八局青岛公司，</w:t>
      </w:r>
      <w:r w:rsidRPr="00457829">
        <w:rPr>
          <w:rFonts w:ascii="仿宋" w:eastAsia="仿宋" w:hAnsi="仿宋"/>
          <w:sz w:val="28"/>
          <w:szCs w:val="28"/>
        </w:rPr>
        <w:t>2007年改制为</w:t>
      </w:r>
      <w:r w:rsidRPr="00457829">
        <w:rPr>
          <w:rFonts w:ascii="仿宋" w:eastAsia="仿宋" w:hAnsi="仿宋" w:hint="eastAsia"/>
          <w:sz w:val="28"/>
          <w:szCs w:val="28"/>
        </w:rPr>
        <w:t>中建八局</w:t>
      </w:r>
      <w:r w:rsidRPr="00457829">
        <w:rPr>
          <w:rFonts w:ascii="仿宋" w:eastAsia="仿宋" w:hAnsi="仿宋"/>
          <w:sz w:val="28"/>
          <w:szCs w:val="28"/>
        </w:rPr>
        <w:t>青岛分公司。</w:t>
      </w:r>
      <w:r w:rsidRPr="00457829">
        <w:rPr>
          <w:rFonts w:ascii="仿宋" w:eastAsia="仿宋" w:hAnsi="仿宋" w:hint="eastAsia"/>
          <w:sz w:val="28"/>
          <w:szCs w:val="28"/>
        </w:rPr>
        <w:t>随着公司规模的不断攀升及经营区域的不断扩张，</w:t>
      </w:r>
      <w:r w:rsidRPr="00457829">
        <w:rPr>
          <w:rFonts w:ascii="仿宋" w:eastAsia="仿宋" w:hAnsi="仿宋"/>
          <w:sz w:val="28"/>
          <w:szCs w:val="28"/>
        </w:rPr>
        <w:t>2020年</w:t>
      </w:r>
      <w:r w:rsidRPr="00457829">
        <w:rPr>
          <w:rFonts w:ascii="仿宋" w:eastAsia="仿宋" w:hAnsi="仿宋" w:hint="eastAsia"/>
          <w:sz w:val="28"/>
          <w:szCs w:val="28"/>
        </w:rPr>
        <w:t>更名为中建八局发展建设</w:t>
      </w:r>
      <w:r w:rsidRPr="00457829">
        <w:rPr>
          <w:rFonts w:ascii="仿宋" w:eastAsia="仿宋" w:hAnsi="仿宋"/>
          <w:sz w:val="28"/>
          <w:szCs w:val="28"/>
        </w:rPr>
        <w:t>分公司，</w:t>
      </w:r>
      <w:r w:rsidRPr="00457829">
        <w:rPr>
          <w:rFonts w:ascii="仿宋" w:eastAsia="仿宋" w:hAnsi="仿宋" w:hint="eastAsia"/>
          <w:sz w:val="28"/>
          <w:szCs w:val="28"/>
        </w:rPr>
        <w:t>并</w:t>
      </w:r>
      <w:r w:rsidRPr="00457829">
        <w:rPr>
          <w:rFonts w:ascii="仿宋" w:eastAsia="仿宋" w:hAnsi="仿宋"/>
          <w:sz w:val="28"/>
          <w:szCs w:val="28"/>
        </w:rPr>
        <w:t>完成法人注册</w:t>
      </w:r>
      <w:r w:rsidRPr="00457829">
        <w:rPr>
          <w:rFonts w:ascii="仿宋" w:eastAsia="仿宋" w:hAnsi="仿宋" w:hint="eastAsia"/>
          <w:sz w:val="28"/>
          <w:szCs w:val="28"/>
        </w:rPr>
        <w:t>成立“</w:t>
      </w:r>
      <w:r w:rsidRPr="00457829">
        <w:rPr>
          <w:rFonts w:ascii="仿宋" w:eastAsia="仿宋" w:hAnsi="仿宋"/>
          <w:sz w:val="28"/>
          <w:szCs w:val="28"/>
        </w:rPr>
        <w:t>中建八局发展建设有限公司</w:t>
      </w:r>
      <w:r w:rsidRPr="00457829">
        <w:rPr>
          <w:rFonts w:ascii="仿宋" w:eastAsia="仿宋" w:hAnsi="仿宋" w:hint="eastAsia"/>
          <w:sz w:val="28"/>
          <w:szCs w:val="28"/>
        </w:rPr>
        <w:t>”</w:t>
      </w:r>
      <w:r w:rsidRPr="00457829">
        <w:rPr>
          <w:rFonts w:ascii="仿宋" w:eastAsia="仿宋" w:hAnsi="仿宋"/>
          <w:sz w:val="28"/>
          <w:szCs w:val="28"/>
        </w:rPr>
        <w:t>。</w:t>
      </w:r>
    </w:p>
    <w:p w:rsidR="0073018F" w:rsidRPr="00457829" w:rsidRDefault="0073018F" w:rsidP="0073018F">
      <w:pPr>
        <w:spacing w:line="360" w:lineRule="auto"/>
        <w:ind w:firstLine="555"/>
        <w:rPr>
          <w:rFonts w:ascii="仿宋" w:eastAsia="仿宋" w:hAnsi="仿宋"/>
          <w:b/>
          <w:sz w:val="28"/>
          <w:szCs w:val="28"/>
        </w:rPr>
      </w:pPr>
      <w:r w:rsidRPr="00457829">
        <w:rPr>
          <w:rFonts w:ascii="仿宋" w:eastAsia="仿宋" w:hAnsi="仿宋" w:hint="eastAsia"/>
          <w:b/>
          <w:sz w:val="28"/>
          <w:szCs w:val="28"/>
        </w:rPr>
        <w:t>二、资质荣誉</w:t>
      </w:r>
    </w:p>
    <w:p w:rsidR="0073018F" w:rsidRPr="00457829" w:rsidRDefault="0073018F" w:rsidP="0073018F">
      <w:pPr>
        <w:spacing w:line="360" w:lineRule="auto"/>
        <w:ind w:firstLine="555"/>
        <w:rPr>
          <w:rFonts w:ascii="仿宋" w:eastAsia="仿宋" w:hAnsi="仿宋"/>
          <w:sz w:val="28"/>
          <w:szCs w:val="28"/>
        </w:rPr>
      </w:pPr>
      <w:r w:rsidRPr="00457829">
        <w:rPr>
          <w:rFonts w:ascii="仿宋" w:eastAsia="仿宋" w:hAnsi="仿宋" w:hint="eastAsia"/>
          <w:sz w:val="28"/>
          <w:szCs w:val="28"/>
        </w:rPr>
        <w:t>公司具有房屋建筑工程、市政公用工程、公路工程施工总承包特级资质，是国家科技部认证的“国家高新技术企业”。</w:t>
      </w:r>
      <w:r w:rsidRPr="00457829">
        <w:rPr>
          <w:rFonts w:ascii="仿宋" w:eastAsia="仿宋" w:hAnsi="仿宋"/>
          <w:sz w:val="28"/>
          <w:szCs w:val="28"/>
        </w:rPr>
        <w:t>综合排名</w:t>
      </w:r>
      <w:r w:rsidRPr="00457829">
        <w:rPr>
          <w:rFonts w:ascii="仿宋" w:eastAsia="仿宋" w:hAnsi="仿宋" w:hint="eastAsia"/>
          <w:sz w:val="28"/>
          <w:szCs w:val="28"/>
        </w:rPr>
        <w:t>稳居中国建筑、中建八局</w:t>
      </w:r>
      <w:r w:rsidRPr="00457829">
        <w:rPr>
          <w:rFonts w:ascii="仿宋" w:eastAsia="仿宋" w:hAnsi="仿宋"/>
          <w:sz w:val="28"/>
          <w:szCs w:val="28"/>
        </w:rPr>
        <w:t>直营公司</w:t>
      </w:r>
      <w:r w:rsidRPr="00457829">
        <w:rPr>
          <w:rFonts w:ascii="仿宋" w:eastAsia="仿宋" w:hAnsi="仿宋" w:hint="eastAsia"/>
          <w:sz w:val="28"/>
          <w:szCs w:val="28"/>
        </w:rPr>
        <w:t>前列，近7年连续评为“中国建筑五强”直营公司。</w:t>
      </w:r>
    </w:p>
    <w:p w:rsidR="0073018F" w:rsidRPr="00457829" w:rsidRDefault="0073018F" w:rsidP="0073018F">
      <w:pPr>
        <w:spacing w:line="360" w:lineRule="auto"/>
        <w:ind w:firstLine="555"/>
        <w:rPr>
          <w:rFonts w:ascii="仿宋" w:eastAsia="仿宋" w:hAnsi="仿宋"/>
          <w:sz w:val="28"/>
          <w:szCs w:val="28"/>
        </w:rPr>
      </w:pPr>
      <w:r w:rsidRPr="00457829">
        <w:rPr>
          <w:rFonts w:ascii="仿宋" w:eastAsia="仿宋" w:hAnsi="仿宋" w:hint="eastAsia"/>
          <w:sz w:val="28"/>
          <w:szCs w:val="28"/>
        </w:rPr>
        <w:t>公司先后荣获国家优质工程奖及鲁班奖1</w:t>
      </w:r>
      <w:r w:rsidRPr="00457829">
        <w:rPr>
          <w:rFonts w:ascii="仿宋" w:eastAsia="仿宋" w:hAnsi="仿宋"/>
          <w:sz w:val="28"/>
          <w:szCs w:val="28"/>
        </w:rPr>
        <w:t>8</w:t>
      </w:r>
      <w:r w:rsidRPr="00457829">
        <w:rPr>
          <w:rFonts w:ascii="仿宋" w:eastAsia="仿宋" w:hAnsi="仿宋" w:hint="eastAsia"/>
          <w:sz w:val="28"/>
          <w:szCs w:val="28"/>
        </w:rPr>
        <w:t>项、全国质量奖卓越项目奖1项、中国土木工程詹天佑奖3项、中国建筑工程钢结构金奖</w:t>
      </w:r>
      <w:r w:rsidRPr="00457829">
        <w:rPr>
          <w:rFonts w:ascii="仿宋" w:eastAsia="仿宋" w:hAnsi="仿宋" w:hint="eastAsia"/>
          <w:sz w:val="28"/>
          <w:szCs w:val="28"/>
        </w:rPr>
        <w:lastRenderedPageBreak/>
        <w:t>3项、国家市政金杯3项、全国和上海市“五一”劳动奖状、山东省文明单位、青岛市文明单位以及近2</w:t>
      </w:r>
      <w:r w:rsidRPr="00457829">
        <w:rPr>
          <w:rFonts w:ascii="仿宋" w:eastAsia="仿宋" w:hAnsi="仿宋"/>
          <w:sz w:val="28"/>
          <w:szCs w:val="28"/>
        </w:rPr>
        <w:t>00</w:t>
      </w:r>
      <w:r w:rsidRPr="00457829">
        <w:rPr>
          <w:rFonts w:ascii="仿宋" w:eastAsia="仿宋" w:hAnsi="仿宋" w:hint="eastAsia"/>
          <w:sz w:val="28"/>
          <w:szCs w:val="28"/>
        </w:rPr>
        <w:t>项的省部级优质工程等荣誉称号。</w:t>
      </w:r>
    </w:p>
    <w:p w:rsidR="0073018F" w:rsidRPr="00457829" w:rsidRDefault="0073018F" w:rsidP="0073018F">
      <w:pPr>
        <w:spacing w:line="360" w:lineRule="auto"/>
        <w:ind w:firstLine="555"/>
        <w:rPr>
          <w:rFonts w:ascii="仿宋" w:eastAsia="仿宋" w:hAnsi="仿宋"/>
          <w:b/>
          <w:sz w:val="28"/>
          <w:szCs w:val="28"/>
        </w:rPr>
      </w:pPr>
      <w:r w:rsidRPr="00457829">
        <w:rPr>
          <w:rFonts w:ascii="仿宋" w:eastAsia="仿宋" w:hAnsi="仿宋" w:hint="eastAsia"/>
          <w:b/>
          <w:sz w:val="28"/>
          <w:szCs w:val="28"/>
        </w:rPr>
        <w:t>三、市场布局</w:t>
      </w:r>
    </w:p>
    <w:p w:rsidR="0073018F" w:rsidRPr="00457829" w:rsidRDefault="0073018F" w:rsidP="0073018F">
      <w:pPr>
        <w:spacing w:line="360" w:lineRule="auto"/>
        <w:ind w:firstLine="555"/>
        <w:rPr>
          <w:rFonts w:ascii="仿宋" w:eastAsia="仿宋" w:hAnsi="仿宋"/>
          <w:sz w:val="28"/>
          <w:szCs w:val="28"/>
        </w:rPr>
      </w:pPr>
      <w:r w:rsidRPr="00457829">
        <w:rPr>
          <w:rFonts w:ascii="仿宋" w:eastAsia="仿宋" w:hAnsi="仿宋" w:hint="eastAsia"/>
          <w:sz w:val="28"/>
          <w:szCs w:val="28"/>
        </w:rPr>
        <w:t>公司以承建“高、大、新、特、重”工程著称于世，被誉为“南征北战的铁军，重点建设的先锋”，共下设1</w:t>
      </w:r>
      <w:r w:rsidRPr="00457829">
        <w:rPr>
          <w:rFonts w:ascii="仿宋" w:eastAsia="仿宋" w:hAnsi="仿宋"/>
          <w:sz w:val="28"/>
          <w:szCs w:val="28"/>
        </w:rPr>
        <w:t>6</w:t>
      </w:r>
      <w:r w:rsidRPr="00457829">
        <w:rPr>
          <w:rFonts w:ascii="仿宋" w:eastAsia="仿宋" w:hAnsi="仿宋" w:hint="eastAsia"/>
          <w:sz w:val="28"/>
          <w:szCs w:val="28"/>
        </w:rPr>
        <w:t>个分支机构，是八局经营区域分布最广的公司，公司坚持“两个市场、两个板块”的发展战略，即依托国内、国外两个市场形成了超高层、机场会展、文化旅游、教育医疗、高科技厂房、E</w:t>
      </w:r>
      <w:r w:rsidRPr="00457829">
        <w:rPr>
          <w:rFonts w:ascii="仿宋" w:eastAsia="仿宋" w:hAnsi="仿宋"/>
          <w:sz w:val="28"/>
          <w:szCs w:val="28"/>
        </w:rPr>
        <w:t>PC</w:t>
      </w:r>
      <w:r w:rsidRPr="00457829">
        <w:rPr>
          <w:rFonts w:ascii="仿宋" w:eastAsia="仿宋" w:hAnsi="仿宋" w:hint="eastAsia"/>
          <w:sz w:val="28"/>
          <w:szCs w:val="28"/>
        </w:rPr>
        <w:t>、P</w:t>
      </w:r>
      <w:r w:rsidRPr="00457829">
        <w:rPr>
          <w:rFonts w:ascii="仿宋" w:eastAsia="仿宋" w:hAnsi="仿宋"/>
          <w:sz w:val="28"/>
          <w:szCs w:val="28"/>
        </w:rPr>
        <w:t>PP</w:t>
      </w:r>
      <w:r w:rsidRPr="00457829">
        <w:rPr>
          <w:rFonts w:ascii="仿宋" w:eastAsia="仿宋" w:hAnsi="仿宋" w:hint="eastAsia"/>
          <w:sz w:val="28"/>
          <w:szCs w:val="28"/>
        </w:rPr>
        <w:t>、基础设施、钢结构、商业综合体等系列工程、业务板块。</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sz w:val="28"/>
          <w:szCs w:val="28"/>
        </w:rPr>
        <w:t>在国内市场，聚焦公司山东地区、京津冀地区、长三角地区和西南地区</w:t>
      </w:r>
      <w:r w:rsidRPr="00457829">
        <w:rPr>
          <w:rFonts w:ascii="仿宋" w:eastAsia="仿宋" w:hAnsi="仿宋" w:hint="eastAsia"/>
          <w:sz w:val="28"/>
          <w:szCs w:val="28"/>
        </w:rPr>
        <w:t>，</w:t>
      </w:r>
      <w:r w:rsidRPr="00457829">
        <w:rPr>
          <w:rFonts w:ascii="仿宋" w:eastAsia="仿宋" w:hAnsi="仿宋"/>
          <w:sz w:val="28"/>
          <w:szCs w:val="28"/>
        </w:rPr>
        <w:t>拓展中原和粤港澳大湾</w:t>
      </w:r>
      <w:r w:rsidRPr="00457829">
        <w:rPr>
          <w:rFonts w:ascii="仿宋" w:eastAsia="仿宋" w:hAnsi="仿宋" w:hint="eastAsia"/>
          <w:sz w:val="28"/>
          <w:szCs w:val="28"/>
        </w:rPr>
        <w:t>区并</w:t>
      </w:r>
      <w:r w:rsidRPr="00457829">
        <w:rPr>
          <w:rFonts w:ascii="仿宋" w:eastAsia="仿宋" w:hAnsi="仿宋"/>
          <w:sz w:val="28"/>
          <w:szCs w:val="28"/>
        </w:rPr>
        <w:t>辐射周边市场。以此</w:t>
      </w:r>
      <w:r w:rsidRPr="00457829">
        <w:rPr>
          <w:rFonts w:ascii="仿宋" w:eastAsia="仿宋" w:hAnsi="仿宋" w:hint="eastAsia"/>
          <w:sz w:val="28"/>
          <w:szCs w:val="28"/>
        </w:rPr>
        <w:t>建立</w:t>
      </w:r>
      <w:r w:rsidRPr="00457829">
        <w:rPr>
          <w:rFonts w:ascii="仿宋" w:eastAsia="仿宋" w:hAnsi="仿宋"/>
          <w:sz w:val="28"/>
          <w:szCs w:val="28"/>
        </w:rPr>
        <w:t>“4+2”的区域经营布局。</w:t>
      </w:r>
      <w:r w:rsidRPr="00457829">
        <w:rPr>
          <w:rFonts w:ascii="仿宋" w:eastAsia="仿宋" w:hAnsi="仿宋" w:hint="eastAsia"/>
          <w:sz w:val="28"/>
          <w:szCs w:val="28"/>
        </w:rPr>
        <w:t>下设包括第一、第二、济南、北京、雄安、河北、上海、江苏、西南、重庆、郑州、深圳在内的1</w:t>
      </w:r>
      <w:r w:rsidRPr="00457829">
        <w:rPr>
          <w:rFonts w:ascii="仿宋" w:eastAsia="仿宋" w:hAnsi="仿宋"/>
          <w:sz w:val="28"/>
          <w:szCs w:val="28"/>
        </w:rPr>
        <w:t>2</w:t>
      </w:r>
      <w:r w:rsidRPr="00457829">
        <w:rPr>
          <w:rFonts w:ascii="仿宋" w:eastAsia="仿宋" w:hAnsi="仿宋" w:hint="eastAsia"/>
          <w:sz w:val="28"/>
          <w:szCs w:val="28"/>
        </w:rPr>
        <w:t>个区域分公司，安装、</w:t>
      </w:r>
      <w:r w:rsidRPr="00457829">
        <w:rPr>
          <w:rFonts w:ascii="仿宋" w:eastAsia="仿宋" w:hAnsi="仿宋"/>
          <w:sz w:val="28"/>
          <w:szCs w:val="28"/>
        </w:rPr>
        <w:t>基础设施</w:t>
      </w:r>
      <w:r w:rsidRPr="00457829">
        <w:rPr>
          <w:rFonts w:ascii="仿宋" w:eastAsia="仿宋" w:hAnsi="仿宋" w:hint="eastAsia"/>
          <w:sz w:val="28"/>
          <w:szCs w:val="28"/>
        </w:rPr>
        <w:t>2个</w:t>
      </w:r>
      <w:r w:rsidRPr="00457829">
        <w:rPr>
          <w:rFonts w:ascii="仿宋" w:eastAsia="仿宋" w:hAnsi="仿宋"/>
          <w:sz w:val="28"/>
          <w:szCs w:val="28"/>
        </w:rPr>
        <w:t>专业分公司</w:t>
      </w:r>
      <w:r w:rsidRPr="00457829">
        <w:rPr>
          <w:rFonts w:ascii="仿宋" w:eastAsia="仿宋" w:hAnsi="仿宋" w:hint="eastAsia"/>
          <w:sz w:val="28"/>
          <w:szCs w:val="28"/>
        </w:rPr>
        <w:t>以及1个专业设计院</w:t>
      </w:r>
      <w:r w:rsidRPr="00457829">
        <w:rPr>
          <w:rFonts w:ascii="仿宋" w:eastAsia="仿宋" w:hAnsi="仿宋"/>
          <w:sz w:val="28"/>
          <w:szCs w:val="28"/>
        </w:rPr>
        <w:t>。</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sz w:val="28"/>
          <w:szCs w:val="28"/>
        </w:rPr>
        <w:t>在海外市场，</w:t>
      </w:r>
      <w:r w:rsidRPr="00457829">
        <w:rPr>
          <w:rFonts w:ascii="仿宋" w:eastAsia="仿宋" w:hAnsi="仿宋" w:hint="eastAsia"/>
          <w:sz w:val="28"/>
          <w:szCs w:val="28"/>
        </w:rPr>
        <w:t>聚焦</w:t>
      </w:r>
      <w:r w:rsidRPr="00457829">
        <w:rPr>
          <w:rFonts w:ascii="仿宋" w:eastAsia="仿宋" w:hAnsi="仿宋"/>
          <w:sz w:val="28"/>
          <w:szCs w:val="28"/>
        </w:rPr>
        <w:t>东南亚、南亚</w:t>
      </w:r>
      <w:r w:rsidRPr="00457829">
        <w:rPr>
          <w:rFonts w:ascii="仿宋" w:eastAsia="仿宋" w:hAnsi="仿宋" w:hint="eastAsia"/>
          <w:sz w:val="28"/>
          <w:szCs w:val="28"/>
        </w:rPr>
        <w:t>两个市场</w:t>
      </w:r>
      <w:r w:rsidRPr="00457829">
        <w:rPr>
          <w:rFonts w:ascii="仿宋" w:eastAsia="仿宋" w:hAnsi="仿宋"/>
          <w:sz w:val="28"/>
          <w:szCs w:val="28"/>
        </w:rPr>
        <w:t>。东南亚市场以马来西亚、印度尼西亚为主要目标市场。南亚市场以孟加拉、马尔代夫为主要目标市场，辐射周边国家。</w:t>
      </w:r>
      <w:r w:rsidRPr="00457829">
        <w:rPr>
          <w:rFonts w:ascii="仿宋" w:eastAsia="仿宋" w:hAnsi="仿宋" w:hint="eastAsia"/>
          <w:sz w:val="28"/>
          <w:szCs w:val="28"/>
        </w:rPr>
        <w:t>拓展</w:t>
      </w:r>
      <w:r w:rsidRPr="00457829">
        <w:rPr>
          <w:rFonts w:ascii="仿宋" w:eastAsia="仿宋" w:hAnsi="仿宋"/>
          <w:sz w:val="28"/>
          <w:szCs w:val="28"/>
        </w:rPr>
        <w:t>中东</w:t>
      </w:r>
      <w:r w:rsidRPr="00457829">
        <w:rPr>
          <w:rFonts w:ascii="仿宋" w:eastAsia="仿宋" w:hAnsi="仿宋" w:hint="eastAsia"/>
          <w:sz w:val="28"/>
          <w:szCs w:val="28"/>
        </w:rPr>
        <w:t>市场，</w:t>
      </w:r>
      <w:r w:rsidRPr="00457829">
        <w:rPr>
          <w:rFonts w:ascii="仿宋" w:eastAsia="仿宋" w:hAnsi="仿宋"/>
          <w:sz w:val="28"/>
          <w:szCs w:val="28"/>
        </w:rPr>
        <w:t>以</w:t>
      </w:r>
      <w:r w:rsidRPr="00457829">
        <w:rPr>
          <w:rFonts w:ascii="仿宋" w:eastAsia="仿宋" w:hAnsi="仿宋" w:hint="eastAsia"/>
          <w:sz w:val="28"/>
          <w:szCs w:val="28"/>
        </w:rPr>
        <w:t>中东</w:t>
      </w:r>
      <w:r w:rsidRPr="00457829">
        <w:rPr>
          <w:rFonts w:ascii="仿宋" w:eastAsia="仿宋" w:hAnsi="仿宋"/>
          <w:sz w:val="28"/>
          <w:szCs w:val="28"/>
        </w:rPr>
        <w:t>在建项目为依托，形成以东南亚、南亚以及中亚、中东、埃及及其他地区市场的“2+X”海外市场布局。</w:t>
      </w:r>
    </w:p>
    <w:p w:rsidR="0073018F" w:rsidRPr="00457829" w:rsidRDefault="0073018F" w:rsidP="0073018F">
      <w:pPr>
        <w:spacing w:line="360" w:lineRule="auto"/>
        <w:ind w:firstLine="555"/>
        <w:rPr>
          <w:rFonts w:ascii="仿宋" w:eastAsia="仿宋" w:hAnsi="仿宋"/>
          <w:b/>
          <w:sz w:val="28"/>
          <w:szCs w:val="28"/>
        </w:rPr>
      </w:pPr>
      <w:r w:rsidRPr="00457829">
        <w:rPr>
          <w:rFonts w:ascii="仿宋" w:eastAsia="仿宋" w:hAnsi="仿宋" w:hint="eastAsia"/>
          <w:b/>
          <w:sz w:val="28"/>
          <w:szCs w:val="28"/>
        </w:rPr>
        <w:t>四、社会责任履行</w:t>
      </w:r>
    </w:p>
    <w:p w:rsidR="0073018F" w:rsidRPr="00457829" w:rsidRDefault="0073018F" w:rsidP="0073018F">
      <w:pPr>
        <w:spacing w:line="360" w:lineRule="auto"/>
        <w:ind w:firstLine="555"/>
        <w:rPr>
          <w:rFonts w:ascii="仿宋" w:eastAsia="仿宋" w:hAnsi="仿宋"/>
          <w:sz w:val="28"/>
          <w:szCs w:val="28"/>
        </w:rPr>
      </w:pPr>
      <w:r w:rsidRPr="00457829">
        <w:rPr>
          <w:rFonts w:ascii="仿宋" w:eastAsia="仿宋" w:hAnsi="仿宋" w:hint="eastAsia"/>
          <w:sz w:val="28"/>
          <w:szCs w:val="28"/>
        </w:rPr>
        <w:t>公司积极履行社会责任。3</w:t>
      </w:r>
      <w:r w:rsidRPr="00457829">
        <w:rPr>
          <w:rFonts w:ascii="仿宋" w:eastAsia="仿宋" w:hAnsi="仿宋"/>
          <w:sz w:val="28"/>
          <w:szCs w:val="28"/>
        </w:rPr>
        <w:t>0</w:t>
      </w:r>
      <w:r w:rsidRPr="00457829">
        <w:rPr>
          <w:rFonts w:ascii="仿宋" w:eastAsia="仿宋" w:hAnsi="仿宋" w:hint="eastAsia"/>
          <w:sz w:val="28"/>
          <w:szCs w:val="28"/>
        </w:rPr>
        <w:t>多年来，公司秉承“品质保障、价</w:t>
      </w:r>
      <w:r w:rsidRPr="00457829">
        <w:rPr>
          <w:rFonts w:ascii="仿宋" w:eastAsia="仿宋" w:hAnsi="仿宋" w:hint="eastAsia"/>
          <w:sz w:val="28"/>
          <w:szCs w:val="28"/>
        </w:rPr>
        <w:lastRenderedPageBreak/>
        <w:t>值创造”的核心价值观和“同心笃行、建功立业”的八局“铁军文化”践行品格，以“简单靠谱、凝聚进取、打胜仗”为行为准则，参与创造了利比亚万人大撤离、</w:t>
      </w:r>
      <w:r w:rsidRPr="00457829">
        <w:rPr>
          <w:rFonts w:ascii="仿宋" w:eastAsia="仿宋" w:hAnsi="仿宋"/>
          <w:sz w:val="28"/>
          <w:szCs w:val="28"/>
        </w:rPr>
        <w:t>汶川大地震</w:t>
      </w:r>
      <w:r w:rsidRPr="00457829">
        <w:rPr>
          <w:rFonts w:ascii="仿宋" w:eastAsia="仿宋" w:hAnsi="仿宋" w:hint="eastAsia"/>
          <w:sz w:val="28"/>
          <w:szCs w:val="28"/>
        </w:rPr>
        <w:t>灾后重建、</w:t>
      </w:r>
      <w:r w:rsidRPr="00457829">
        <w:rPr>
          <w:rFonts w:ascii="仿宋" w:eastAsia="仿宋" w:hAnsi="仿宋"/>
          <w:sz w:val="28"/>
          <w:szCs w:val="28"/>
        </w:rPr>
        <w:t>都江堰</w:t>
      </w:r>
      <w:r w:rsidRPr="00457829">
        <w:rPr>
          <w:rFonts w:ascii="仿宋" w:eastAsia="仿宋" w:hAnsi="仿宋" w:hint="eastAsia"/>
          <w:sz w:val="28"/>
          <w:szCs w:val="28"/>
        </w:rPr>
        <w:t>援建、青海玉树地震援建、新冠肺炎防疫医院建设等重大工程建设任务，形成了先锋精神、撤侨精神、援建精神，</w:t>
      </w:r>
      <w:r w:rsidRPr="00457829">
        <w:rPr>
          <w:rFonts w:ascii="仿宋" w:eastAsia="仿宋" w:hAnsi="仿宋"/>
          <w:sz w:val="28"/>
          <w:szCs w:val="28"/>
        </w:rPr>
        <w:t>赢得了“援建铁军”的光荣称号</w:t>
      </w:r>
      <w:r w:rsidRPr="00457829">
        <w:rPr>
          <w:rFonts w:ascii="仿宋" w:eastAsia="仿宋" w:hAnsi="仿宋" w:hint="eastAsia"/>
          <w:sz w:val="28"/>
          <w:szCs w:val="28"/>
        </w:rPr>
        <w:t>。</w:t>
      </w:r>
    </w:p>
    <w:p w:rsidR="0073018F" w:rsidRPr="00457829" w:rsidRDefault="0073018F" w:rsidP="0073018F">
      <w:pPr>
        <w:spacing w:line="360" w:lineRule="auto"/>
        <w:ind w:firstLine="555"/>
        <w:rPr>
          <w:rFonts w:ascii="仿宋" w:eastAsia="仿宋" w:hAnsi="仿宋"/>
          <w:sz w:val="28"/>
          <w:szCs w:val="28"/>
        </w:rPr>
      </w:pPr>
      <w:r w:rsidRPr="00457829">
        <w:rPr>
          <w:rFonts w:ascii="仿宋" w:eastAsia="仿宋" w:hAnsi="仿宋" w:hint="eastAsia"/>
          <w:sz w:val="28"/>
          <w:szCs w:val="28"/>
        </w:rPr>
        <w:t>展望未来，公司将秉承“诚信、创新、超越、共赢”的企业精神，坚持以客户为驱动、以社会为责任、以员工为根本、以合作创共赢，践行“品质保障、价值创造”的核心价值观，依靠在长期项目管理实践中积淀而成的全产业链优势，实现集设计、采购、施工、运维一体化的工程总承包，同心笃行，建功立业，致力打造值得信赖、受人尊重的中建优秀建造公司。</w:t>
      </w:r>
    </w:p>
    <w:p w:rsidR="0073018F" w:rsidRPr="00457829" w:rsidRDefault="0073018F" w:rsidP="0073018F">
      <w:pPr>
        <w:spacing w:line="360" w:lineRule="auto"/>
        <w:ind w:firstLine="555"/>
        <w:rPr>
          <w:rFonts w:ascii="仿宋" w:eastAsia="仿宋" w:hAnsi="仿宋"/>
          <w:b/>
          <w:sz w:val="28"/>
          <w:szCs w:val="28"/>
        </w:rPr>
      </w:pPr>
      <w:r w:rsidRPr="00457829">
        <w:rPr>
          <w:rFonts w:ascii="仿宋" w:eastAsia="仿宋" w:hAnsi="仿宋" w:hint="eastAsia"/>
          <w:b/>
          <w:sz w:val="28"/>
          <w:szCs w:val="28"/>
        </w:rPr>
        <w:t>五、招聘对象</w:t>
      </w:r>
    </w:p>
    <w:p w:rsidR="0073018F" w:rsidRPr="00457829" w:rsidRDefault="0073018F" w:rsidP="0073018F">
      <w:pPr>
        <w:widowControl/>
        <w:shd w:val="clear" w:color="auto" w:fill="FFFFFF"/>
        <w:jc w:val="left"/>
        <w:rPr>
          <w:rFonts w:ascii="仿宋" w:eastAsia="仿宋" w:hAnsi="仿宋"/>
          <w:sz w:val="28"/>
          <w:szCs w:val="28"/>
        </w:rPr>
      </w:pPr>
      <w:r w:rsidRPr="00457829">
        <w:rPr>
          <w:rFonts w:ascii="仿宋" w:eastAsia="仿宋" w:hAnsi="仿宋" w:hint="eastAsia"/>
          <w:sz w:val="28"/>
          <w:szCs w:val="28"/>
        </w:rPr>
        <w:t>2022年1月1日-2022年7月31日</w:t>
      </w:r>
    </w:p>
    <w:p w:rsidR="0073018F" w:rsidRPr="00457829" w:rsidRDefault="0073018F" w:rsidP="0073018F">
      <w:pPr>
        <w:widowControl/>
        <w:shd w:val="clear" w:color="auto" w:fill="FFFFFF"/>
        <w:jc w:val="left"/>
        <w:rPr>
          <w:rFonts w:ascii="仿宋" w:eastAsia="仿宋" w:hAnsi="仿宋"/>
          <w:sz w:val="28"/>
          <w:szCs w:val="28"/>
        </w:rPr>
      </w:pPr>
      <w:r w:rsidRPr="00457829">
        <w:rPr>
          <w:rFonts w:ascii="仿宋" w:eastAsia="仿宋" w:hAnsi="仿宋" w:hint="eastAsia"/>
          <w:sz w:val="28"/>
          <w:szCs w:val="28"/>
        </w:rPr>
        <w:t>此期间内国内高校毕业的本科、硕士、博士应届毕业生</w:t>
      </w:r>
    </w:p>
    <w:p w:rsidR="0073018F" w:rsidRPr="00457829" w:rsidRDefault="0073018F" w:rsidP="0073018F">
      <w:pPr>
        <w:widowControl/>
        <w:jc w:val="left"/>
        <w:rPr>
          <w:rFonts w:ascii="仿宋" w:eastAsia="仿宋" w:hAnsi="仿宋"/>
          <w:sz w:val="28"/>
          <w:szCs w:val="28"/>
        </w:rPr>
      </w:pPr>
      <w:r w:rsidRPr="00457829">
        <w:rPr>
          <w:rFonts w:ascii="仿宋" w:eastAsia="仿宋" w:hAnsi="仿宋"/>
          <w:sz w:val="28"/>
          <w:szCs w:val="28"/>
        </w:rPr>
        <w:t>2021年9月1日-2022年7月31日</w:t>
      </w:r>
    </w:p>
    <w:p w:rsidR="0073018F" w:rsidRPr="00457829" w:rsidRDefault="0073018F" w:rsidP="0073018F">
      <w:pPr>
        <w:widowControl/>
        <w:shd w:val="clear" w:color="auto" w:fill="FFFFFF"/>
        <w:jc w:val="left"/>
        <w:rPr>
          <w:rFonts w:ascii="仿宋" w:eastAsia="仿宋" w:hAnsi="仿宋"/>
          <w:sz w:val="28"/>
          <w:szCs w:val="28"/>
        </w:rPr>
      </w:pPr>
      <w:r w:rsidRPr="00457829">
        <w:rPr>
          <w:rFonts w:ascii="仿宋" w:eastAsia="仿宋" w:hAnsi="仿宋" w:hint="eastAsia"/>
          <w:sz w:val="28"/>
          <w:szCs w:val="28"/>
        </w:rPr>
        <w:t>此期间内海外高校毕业的硕士、博士留学生</w:t>
      </w:r>
    </w:p>
    <w:p w:rsidR="0073018F" w:rsidRPr="00457829" w:rsidRDefault="0073018F" w:rsidP="0073018F">
      <w:pPr>
        <w:spacing w:line="360" w:lineRule="auto"/>
        <w:ind w:firstLine="555"/>
        <w:rPr>
          <w:rFonts w:ascii="仿宋" w:eastAsia="仿宋" w:hAnsi="仿宋"/>
          <w:b/>
          <w:sz w:val="28"/>
          <w:szCs w:val="28"/>
        </w:rPr>
      </w:pPr>
      <w:r w:rsidRPr="00457829">
        <w:rPr>
          <w:rFonts w:ascii="仿宋" w:eastAsia="仿宋" w:hAnsi="仿宋" w:hint="eastAsia"/>
          <w:b/>
          <w:sz w:val="28"/>
          <w:szCs w:val="28"/>
        </w:rPr>
        <w:t>六、招聘专业</w:t>
      </w:r>
    </w:p>
    <w:p w:rsidR="0073018F" w:rsidRPr="00457829" w:rsidRDefault="0073018F" w:rsidP="00457829">
      <w:pPr>
        <w:spacing w:line="360" w:lineRule="auto"/>
        <w:ind w:firstLineChars="200" w:firstLine="562"/>
        <w:rPr>
          <w:rFonts w:ascii="仿宋" w:eastAsia="仿宋" w:hAnsi="仿宋"/>
          <w:b/>
          <w:sz w:val="28"/>
          <w:szCs w:val="28"/>
        </w:rPr>
      </w:pPr>
      <w:r w:rsidRPr="00457829">
        <w:rPr>
          <w:rFonts w:ascii="仿宋" w:eastAsia="仿宋" w:hAnsi="仿宋" w:hint="eastAsia"/>
          <w:b/>
          <w:sz w:val="28"/>
          <w:szCs w:val="28"/>
        </w:rPr>
        <w:t>建设管理类：</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sz w:val="28"/>
          <w:szCs w:val="28"/>
        </w:rPr>
        <w:t>土木工程、建筑学、工程管理、道路与桥梁工程、测绘工程、建筑环境与设备工程、给水排水工程、电气工程及其自动化、工程造价、安全工程、无机非金属材料、材料科学与工程、消防工程等。</w:t>
      </w:r>
    </w:p>
    <w:p w:rsidR="0073018F" w:rsidRPr="00457829" w:rsidRDefault="0073018F" w:rsidP="00457829">
      <w:pPr>
        <w:spacing w:line="360" w:lineRule="auto"/>
        <w:ind w:firstLineChars="200" w:firstLine="562"/>
        <w:rPr>
          <w:rFonts w:ascii="仿宋" w:eastAsia="仿宋" w:hAnsi="仿宋"/>
          <w:b/>
          <w:sz w:val="28"/>
          <w:szCs w:val="28"/>
        </w:rPr>
      </w:pPr>
      <w:r w:rsidRPr="00457829">
        <w:rPr>
          <w:rFonts w:ascii="仿宋" w:eastAsia="仿宋" w:hAnsi="仿宋" w:hint="eastAsia"/>
          <w:b/>
          <w:sz w:val="28"/>
          <w:szCs w:val="28"/>
        </w:rPr>
        <w:t>职能管理类：</w:t>
      </w:r>
    </w:p>
    <w:p w:rsidR="0073018F" w:rsidRPr="00457829" w:rsidRDefault="0073018F" w:rsidP="00457829">
      <w:pPr>
        <w:spacing w:line="360" w:lineRule="auto"/>
        <w:ind w:firstLineChars="200" w:firstLine="560"/>
        <w:rPr>
          <w:rFonts w:ascii="仿宋" w:eastAsia="仿宋" w:hAnsi="仿宋"/>
          <w:b/>
          <w:sz w:val="28"/>
          <w:szCs w:val="28"/>
        </w:rPr>
      </w:pPr>
      <w:r w:rsidRPr="00457829">
        <w:rPr>
          <w:rFonts w:ascii="仿宋" w:eastAsia="仿宋" w:hAnsi="仿宋" w:hint="eastAsia"/>
          <w:sz w:val="28"/>
          <w:szCs w:val="28"/>
        </w:rPr>
        <w:lastRenderedPageBreak/>
        <w:t>会计学、财务管理、审计学、税务学、人力资源管理、社会保障、劳动经济学、劳动关系学、公共管理、行政管理、汉语言文学、新闻学等。</w:t>
      </w:r>
    </w:p>
    <w:p w:rsidR="0073018F" w:rsidRPr="00457829" w:rsidRDefault="0073018F" w:rsidP="00457829">
      <w:pPr>
        <w:spacing w:line="360" w:lineRule="auto"/>
        <w:ind w:firstLineChars="200" w:firstLine="562"/>
        <w:rPr>
          <w:rFonts w:ascii="仿宋" w:eastAsia="仿宋" w:hAnsi="仿宋"/>
          <w:b/>
          <w:sz w:val="28"/>
          <w:szCs w:val="28"/>
        </w:rPr>
      </w:pPr>
      <w:r w:rsidRPr="00457829">
        <w:rPr>
          <w:rFonts w:ascii="仿宋" w:eastAsia="仿宋" w:hAnsi="仿宋" w:hint="eastAsia"/>
          <w:b/>
          <w:sz w:val="28"/>
          <w:szCs w:val="28"/>
        </w:rPr>
        <w:t>投资发展类：</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sz w:val="28"/>
          <w:szCs w:val="28"/>
        </w:rPr>
        <w:t>应用经济学（大类）、管理科学与工程、投资学、金融学等。</w:t>
      </w:r>
    </w:p>
    <w:p w:rsidR="0073018F" w:rsidRPr="00457829" w:rsidRDefault="0073018F" w:rsidP="0073018F">
      <w:pPr>
        <w:spacing w:line="360" w:lineRule="auto"/>
        <w:ind w:leftChars="200" w:left="420"/>
        <w:rPr>
          <w:rFonts w:ascii="仿宋" w:eastAsia="仿宋" w:hAnsi="仿宋"/>
          <w:b/>
          <w:sz w:val="28"/>
          <w:szCs w:val="28"/>
        </w:rPr>
      </w:pPr>
      <w:r w:rsidRPr="00457829">
        <w:rPr>
          <w:rFonts w:ascii="仿宋" w:eastAsia="仿宋" w:hAnsi="仿宋" w:hint="eastAsia"/>
          <w:b/>
          <w:sz w:val="28"/>
          <w:szCs w:val="28"/>
        </w:rPr>
        <w:t>七、工作地点</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sz w:val="28"/>
          <w:szCs w:val="28"/>
        </w:rPr>
        <w:t>国内：雄安、河北、四川、重庆、</w:t>
      </w:r>
      <w:r w:rsidRPr="00457829">
        <w:rPr>
          <w:rFonts w:ascii="仿宋" w:eastAsia="仿宋" w:hAnsi="仿宋"/>
          <w:sz w:val="28"/>
          <w:szCs w:val="28"/>
        </w:rPr>
        <w:t>北京、上海、</w:t>
      </w:r>
      <w:r w:rsidRPr="00457829">
        <w:rPr>
          <w:rFonts w:ascii="仿宋" w:eastAsia="仿宋" w:hAnsi="仿宋" w:hint="eastAsia"/>
          <w:sz w:val="28"/>
          <w:szCs w:val="28"/>
        </w:rPr>
        <w:t>江苏、广东、河南、吉林、安徽、</w:t>
      </w:r>
      <w:r w:rsidRPr="00457829">
        <w:rPr>
          <w:rFonts w:ascii="仿宋" w:eastAsia="仿宋" w:hAnsi="仿宋"/>
          <w:sz w:val="28"/>
          <w:szCs w:val="28"/>
        </w:rPr>
        <w:t>山东</w:t>
      </w:r>
      <w:r w:rsidRPr="00457829">
        <w:rPr>
          <w:rFonts w:ascii="仿宋" w:eastAsia="仿宋" w:hAnsi="仿宋" w:hint="eastAsia"/>
          <w:sz w:val="28"/>
          <w:szCs w:val="28"/>
        </w:rPr>
        <w:t>等国内区域；</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sz w:val="28"/>
          <w:szCs w:val="28"/>
        </w:rPr>
        <w:t>海外：马来西亚、马尔代夫、泰国、斯里兰卡、埃及、巴林、哈萨克斯坦等海外区域。</w:t>
      </w:r>
    </w:p>
    <w:p w:rsidR="0073018F" w:rsidRPr="00457829" w:rsidRDefault="0073018F" w:rsidP="00457829">
      <w:pPr>
        <w:spacing w:line="360" w:lineRule="auto"/>
        <w:ind w:firstLineChars="200" w:firstLine="562"/>
        <w:rPr>
          <w:rFonts w:ascii="仿宋" w:eastAsia="仿宋" w:hAnsi="仿宋"/>
          <w:b/>
          <w:sz w:val="28"/>
          <w:szCs w:val="28"/>
        </w:rPr>
      </w:pPr>
      <w:r w:rsidRPr="00457829">
        <w:rPr>
          <w:rFonts w:ascii="仿宋" w:eastAsia="仿宋" w:hAnsi="仿宋" w:hint="eastAsia"/>
          <w:b/>
          <w:sz w:val="28"/>
          <w:szCs w:val="28"/>
        </w:rPr>
        <w:t>八、</w:t>
      </w:r>
      <w:r w:rsidRPr="00457829">
        <w:rPr>
          <w:rFonts w:ascii="仿宋" w:eastAsia="仿宋" w:hAnsi="仿宋" w:cs="宋体" w:hint="eastAsia"/>
          <w:b/>
          <w:sz w:val="28"/>
          <w:szCs w:val="28"/>
        </w:rPr>
        <w:t>实习流程</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bCs/>
          <w:sz w:val="28"/>
          <w:szCs w:val="28"/>
        </w:rPr>
        <w:t>投递简历→在线测评→线下/线上面试→发放offer→实习→结业汇报→发放结业大礼包</w:t>
      </w:r>
    </w:p>
    <w:p w:rsidR="0073018F" w:rsidRPr="00457829" w:rsidRDefault="0073018F" w:rsidP="00457829">
      <w:pPr>
        <w:spacing w:line="360" w:lineRule="auto"/>
        <w:ind w:firstLineChars="200" w:firstLine="562"/>
        <w:rPr>
          <w:rFonts w:ascii="仿宋" w:eastAsia="仿宋" w:hAnsi="仿宋"/>
          <w:b/>
          <w:sz w:val="28"/>
          <w:szCs w:val="28"/>
        </w:rPr>
      </w:pPr>
      <w:r w:rsidRPr="00457829">
        <w:rPr>
          <w:rFonts w:ascii="仿宋" w:eastAsia="仿宋" w:hAnsi="仿宋" w:hint="eastAsia"/>
          <w:b/>
          <w:sz w:val="28"/>
          <w:szCs w:val="28"/>
        </w:rPr>
        <w:t>九、联系方式</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sz w:val="28"/>
          <w:szCs w:val="28"/>
        </w:rPr>
        <w:t>上海</w:t>
      </w:r>
      <w:r w:rsidRPr="00457829">
        <w:rPr>
          <w:rFonts w:ascii="仿宋" w:eastAsia="仿宋" w:hAnsi="仿宋"/>
          <w:sz w:val="28"/>
          <w:szCs w:val="28"/>
        </w:rPr>
        <w:t>市浦东新区新金桥路</w:t>
      </w:r>
      <w:r w:rsidRPr="00457829">
        <w:rPr>
          <w:rFonts w:ascii="仿宋" w:eastAsia="仿宋" w:hAnsi="仿宋" w:hint="eastAsia"/>
          <w:sz w:val="28"/>
          <w:szCs w:val="28"/>
        </w:rPr>
        <w:t>1599号东方万国企业中心B2座3层</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sz w:val="28"/>
          <w:szCs w:val="28"/>
        </w:rPr>
        <w:t>联系人：魏老师</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sz w:val="28"/>
          <w:szCs w:val="28"/>
        </w:rPr>
        <w:t>联系电话： 021-60936117 18521073456</w:t>
      </w:r>
    </w:p>
    <w:p w:rsidR="0073018F" w:rsidRPr="00457829" w:rsidRDefault="0073018F" w:rsidP="00457829">
      <w:pPr>
        <w:spacing w:line="360" w:lineRule="auto"/>
        <w:ind w:firstLineChars="200" w:firstLine="560"/>
        <w:rPr>
          <w:rFonts w:ascii="仿宋" w:eastAsia="仿宋" w:hAnsi="仿宋"/>
          <w:sz w:val="28"/>
          <w:szCs w:val="28"/>
        </w:rPr>
      </w:pPr>
      <w:r w:rsidRPr="00457829">
        <w:rPr>
          <w:rFonts w:ascii="仿宋" w:eastAsia="仿宋" w:hAnsi="仿宋" w:hint="eastAsia"/>
          <w:sz w:val="28"/>
          <w:szCs w:val="28"/>
        </w:rPr>
        <w:t>邮箱：</w:t>
      </w:r>
      <w:hyperlink r:id="rId5" w:history="1">
        <w:r w:rsidRPr="00457829">
          <w:rPr>
            <w:rFonts w:ascii="仿宋" w:eastAsia="仿宋" w:hAnsi="仿宋" w:hint="eastAsia"/>
            <w:sz w:val="28"/>
            <w:szCs w:val="28"/>
          </w:rPr>
          <w:t>CSCEC8BQ@126.com</w:t>
        </w:r>
      </w:hyperlink>
    </w:p>
    <w:p w:rsidR="00337D30" w:rsidRPr="00457829" w:rsidRDefault="00337D30">
      <w:pPr>
        <w:rPr>
          <w:rFonts w:ascii="仿宋" w:eastAsia="仿宋" w:hAnsi="仿宋"/>
        </w:rPr>
      </w:pPr>
    </w:p>
    <w:sectPr w:rsidR="00337D30" w:rsidRPr="00457829" w:rsidSect="00337D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018F"/>
    <w:rsid w:val="001E17CA"/>
    <w:rsid w:val="00337D30"/>
    <w:rsid w:val="003F64C8"/>
    <w:rsid w:val="00457829"/>
    <w:rsid w:val="00597E00"/>
    <w:rsid w:val="0073018F"/>
    <w:rsid w:val="00A642D0"/>
    <w:rsid w:val="00D80B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018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018F"/>
    <w:rPr>
      <w:b/>
      <w:bCs/>
    </w:rPr>
  </w:style>
  <w:style w:type="character" w:styleId="a5">
    <w:name w:val="Hyperlink"/>
    <w:basedOn w:val="a0"/>
    <w:uiPriority w:val="99"/>
    <w:unhideWhenUsed/>
    <w:rsid w:val="00D80B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38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SCEC8BQ@126.com" TargetMode="External"/><Relationship Id="rId4" Type="http://schemas.openxmlformats.org/officeDocument/2006/relationships/hyperlink" Target="https://mp.weixin.qq.com/s/YMNzJXR9IFKxiJJURUGlx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7</cp:revision>
  <dcterms:created xsi:type="dcterms:W3CDTF">2021-05-19T01:04:00Z</dcterms:created>
  <dcterms:modified xsi:type="dcterms:W3CDTF">2021-05-19T01:14:00Z</dcterms:modified>
</cp:coreProperties>
</file>