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AD6" w:rsidRPr="000C3597" w:rsidRDefault="00876AD6" w:rsidP="000C3597">
      <w:pPr>
        <w:pStyle w:val="a3"/>
        <w:spacing w:afterLines="50" w:line="360" w:lineRule="auto"/>
        <w:rPr>
          <w:color w:val="000000" w:themeColor="text1"/>
          <w:sz w:val="36"/>
          <w:szCs w:val="36"/>
        </w:rPr>
      </w:pPr>
      <w:r w:rsidRPr="000C3597">
        <w:rPr>
          <w:color w:val="000000" w:themeColor="text1"/>
          <w:sz w:val="36"/>
          <w:szCs w:val="36"/>
        </w:rPr>
        <w:t>Durability of Reinforced Concrete</w:t>
      </w:r>
    </w:p>
    <w:p w:rsidR="00876AD6" w:rsidRPr="000C3597" w:rsidRDefault="00876AD6" w:rsidP="000C3597">
      <w:pPr>
        <w:pStyle w:val="1"/>
        <w:spacing w:afterLines="50" w:line="360" w:lineRule="auto"/>
        <w:rPr>
          <w:color w:val="000000" w:themeColor="text1"/>
          <w:szCs w:val="28"/>
        </w:rPr>
      </w:pPr>
      <w:r w:rsidRPr="000C3597">
        <w:rPr>
          <w:color w:val="000000" w:themeColor="text1"/>
          <w:szCs w:val="28"/>
        </w:rPr>
        <w:t xml:space="preserve">Introduction </w:t>
      </w:r>
    </w:p>
    <w:p w:rsidR="00876AD6" w:rsidRPr="000C3597" w:rsidRDefault="00EF59F8" w:rsidP="000C3597">
      <w:pPr>
        <w:spacing w:afterLines="50" w:line="360" w:lineRule="auto"/>
        <w:rPr>
          <w:color w:val="000000" w:themeColor="text1"/>
          <w:sz w:val="24"/>
        </w:rPr>
      </w:pPr>
      <w:r w:rsidRPr="000C3597">
        <w:rPr>
          <w:color w:val="000000" w:themeColor="text1"/>
          <w:sz w:val="24"/>
        </w:rPr>
        <w:t>The course has a focus on</w:t>
      </w:r>
      <w:r w:rsidR="00876AD6" w:rsidRPr="000C3597">
        <w:rPr>
          <w:color w:val="000000" w:themeColor="text1"/>
          <w:sz w:val="24"/>
        </w:rPr>
        <w:t xml:space="preserve"> the durability of reinforced concrete structures, covering common deterioration processes such as reinforcement corrosion, frost damage, ASR, etc. The course spans the range from fundamental mechanisms to aspects of engineering practice. New methods and materials for preventative measures, condition assessment and repair techniques are treated. Examples from real cases are shown.</w:t>
      </w:r>
    </w:p>
    <w:p w:rsidR="00876AD6" w:rsidRPr="00E67FA3" w:rsidRDefault="00876AD6" w:rsidP="000C3597">
      <w:pPr>
        <w:pStyle w:val="1"/>
        <w:spacing w:afterLines="50" w:line="360" w:lineRule="auto"/>
        <w:rPr>
          <w:color w:val="000000" w:themeColor="text1"/>
        </w:rPr>
      </w:pPr>
      <w:r w:rsidRPr="00E67FA3">
        <w:rPr>
          <w:color w:val="000000" w:themeColor="text1"/>
        </w:rPr>
        <w:t>Objective</w:t>
      </w:r>
      <w:r w:rsidRPr="00E67FA3">
        <w:rPr>
          <w:color w:val="000000" w:themeColor="text1"/>
        </w:rPr>
        <w:tab/>
      </w:r>
    </w:p>
    <w:p w:rsidR="00876AD6" w:rsidRPr="000C3597" w:rsidRDefault="00876AD6" w:rsidP="000C3597">
      <w:pPr>
        <w:spacing w:afterLines="50" w:line="360" w:lineRule="auto"/>
        <w:rPr>
          <w:color w:val="000000" w:themeColor="text1"/>
          <w:sz w:val="24"/>
        </w:rPr>
      </w:pPr>
      <w:r w:rsidRPr="000C3597">
        <w:rPr>
          <w:color w:val="000000" w:themeColor="text1"/>
          <w:sz w:val="24"/>
        </w:rPr>
        <w:t>After this course</w:t>
      </w:r>
      <w:r w:rsidR="00EF59F8" w:rsidRPr="000C3597">
        <w:rPr>
          <w:color w:val="000000" w:themeColor="text1"/>
          <w:sz w:val="24"/>
        </w:rPr>
        <w:t>,</w:t>
      </w:r>
      <w:r w:rsidR="000C3597">
        <w:rPr>
          <w:rFonts w:hint="eastAsia"/>
          <w:color w:val="000000" w:themeColor="text1"/>
          <w:sz w:val="24"/>
        </w:rPr>
        <w:t xml:space="preserve"> </w:t>
      </w:r>
      <w:r w:rsidR="00EF59F8" w:rsidRPr="000C3597">
        <w:rPr>
          <w:color w:val="000000" w:themeColor="text1"/>
          <w:sz w:val="24"/>
        </w:rPr>
        <w:t>students</w:t>
      </w:r>
      <w:r w:rsidRPr="000C3597">
        <w:rPr>
          <w:color w:val="000000" w:themeColor="text1"/>
          <w:sz w:val="24"/>
        </w:rPr>
        <w:t xml:space="preserve"> will have profound understanding about:</w:t>
      </w:r>
    </w:p>
    <w:p w:rsidR="00876AD6" w:rsidRPr="000C3597" w:rsidRDefault="00876AD6" w:rsidP="000C3597">
      <w:pPr>
        <w:spacing w:afterLines="50" w:line="360" w:lineRule="auto"/>
        <w:rPr>
          <w:color w:val="000000" w:themeColor="text1"/>
          <w:sz w:val="24"/>
        </w:rPr>
      </w:pPr>
      <w:r w:rsidRPr="000C3597">
        <w:rPr>
          <w:color w:val="000000" w:themeColor="text1"/>
          <w:sz w:val="24"/>
        </w:rPr>
        <w:t>• the different mechanisms of deterioration of concrete structures, in particular reinforcement corrosion</w:t>
      </w:r>
    </w:p>
    <w:p w:rsidR="00876AD6" w:rsidRPr="000C3597" w:rsidRDefault="00876AD6" w:rsidP="000C3597">
      <w:pPr>
        <w:spacing w:afterLines="50" w:line="360" w:lineRule="auto"/>
        <w:rPr>
          <w:color w:val="000000" w:themeColor="text1"/>
          <w:sz w:val="24"/>
        </w:rPr>
      </w:pPr>
      <w:r w:rsidRPr="000C3597">
        <w:rPr>
          <w:color w:val="000000" w:themeColor="text1"/>
          <w:sz w:val="24"/>
        </w:rPr>
        <w:t xml:space="preserve">• the relevant parameters affecting durability of reinforced concrete  </w:t>
      </w:r>
    </w:p>
    <w:p w:rsidR="00876AD6" w:rsidRPr="000C3597" w:rsidRDefault="00876AD6" w:rsidP="000C3597">
      <w:pPr>
        <w:spacing w:afterLines="50" w:line="360" w:lineRule="auto"/>
        <w:rPr>
          <w:color w:val="000000" w:themeColor="text1"/>
          <w:sz w:val="24"/>
        </w:rPr>
      </w:pPr>
      <w:r w:rsidRPr="000C3597">
        <w:rPr>
          <w:color w:val="000000" w:themeColor="text1"/>
          <w:sz w:val="24"/>
        </w:rPr>
        <w:t>• current engineering approaches for durability design (standards) and their limitations</w:t>
      </w:r>
    </w:p>
    <w:p w:rsidR="00876AD6" w:rsidRPr="000C3597" w:rsidRDefault="00876AD6" w:rsidP="000C3597">
      <w:pPr>
        <w:spacing w:afterLines="50" w:line="360" w:lineRule="auto"/>
        <w:rPr>
          <w:color w:val="000000" w:themeColor="text1"/>
          <w:sz w:val="24"/>
        </w:rPr>
      </w:pPr>
      <w:r w:rsidRPr="000C3597">
        <w:rPr>
          <w:color w:val="000000" w:themeColor="text1"/>
          <w:sz w:val="24"/>
        </w:rPr>
        <w:t>• refined models for enhanced durability design and service life predictions</w:t>
      </w:r>
    </w:p>
    <w:p w:rsidR="00876AD6" w:rsidRPr="000C3597" w:rsidRDefault="00876AD6" w:rsidP="000C3597">
      <w:pPr>
        <w:spacing w:afterLines="50" w:line="360" w:lineRule="auto"/>
        <w:rPr>
          <w:color w:val="000000" w:themeColor="text1"/>
          <w:sz w:val="24"/>
        </w:rPr>
      </w:pPr>
      <w:r w:rsidRPr="000C3597">
        <w:rPr>
          <w:color w:val="000000" w:themeColor="text1"/>
          <w:sz w:val="24"/>
        </w:rPr>
        <w:t xml:space="preserve">• preventive measures to improve durability  </w:t>
      </w:r>
    </w:p>
    <w:p w:rsidR="00876AD6" w:rsidRPr="000C3597" w:rsidRDefault="00876AD6" w:rsidP="000C3597">
      <w:pPr>
        <w:spacing w:afterLines="50" w:line="360" w:lineRule="auto"/>
        <w:rPr>
          <w:color w:val="000000" w:themeColor="text1"/>
          <w:sz w:val="24"/>
        </w:rPr>
      </w:pPr>
      <w:r w:rsidRPr="000C3597">
        <w:rPr>
          <w:color w:val="000000" w:themeColor="text1"/>
          <w:sz w:val="24"/>
        </w:rPr>
        <w:t xml:space="preserve">• methods for inspection and condition assessment of existing, ageing structures </w:t>
      </w:r>
    </w:p>
    <w:p w:rsidR="00876AD6" w:rsidRPr="000C3597" w:rsidRDefault="00876AD6" w:rsidP="000C3597">
      <w:pPr>
        <w:spacing w:afterLines="50" w:line="360" w:lineRule="auto"/>
        <w:rPr>
          <w:color w:val="000000" w:themeColor="text1"/>
          <w:sz w:val="24"/>
        </w:rPr>
      </w:pPr>
      <w:r w:rsidRPr="000C3597">
        <w:rPr>
          <w:color w:val="000000" w:themeColor="text1"/>
          <w:sz w:val="24"/>
        </w:rPr>
        <w:t xml:space="preserve">• repair methods for deteriorated concrete structures </w:t>
      </w:r>
    </w:p>
    <w:p w:rsidR="00876AD6" w:rsidRPr="000C3597" w:rsidRDefault="00876AD6" w:rsidP="000C3597">
      <w:pPr>
        <w:spacing w:afterLines="50" w:line="360" w:lineRule="auto"/>
        <w:rPr>
          <w:color w:val="000000" w:themeColor="text1"/>
          <w:sz w:val="24"/>
        </w:rPr>
      </w:pPr>
      <w:r w:rsidRPr="000C3597">
        <w:rPr>
          <w:color w:val="000000" w:themeColor="text1"/>
          <w:sz w:val="24"/>
        </w:rPr>
        <w:t>• possible future problems for durability that may arise with modern materials and construction technologies</w:t>
      </w:r>
    </w:p>
    <w:p w:rsidR="003F4419" w:rsidRPr="00E67FA3" w:rsidRDefault="003F4419" w:rsidP="000C3597">
      <w:pPr>
        <w:pStyle w:val="1"/>
        <w:spacing w:afterLines="50" w:line="360" w:lineRule="auto"/>
        <w:rPr>
          <w:color w:val="000000" w:themeColor="text1"/>
        </w:rPr>
      </w:pPr>
      <w:r w:rsidRPr="00E67FA3">
        <w:rPr>
          <w:color w:val="000000" w:themeColor="text1"/>
        </w:rPr>
        <w:t>Targets</w:t>
      </w:r>
    </w:p>
    <w:p w:rsidR="003F4419" w:rsidRPr="000C3597" w:rsidRDefault="00616105" w:rsidP="000C3597">
      <w:pPr>
        <w:spacing w:afterLines="50" w:line="360" w:lineRule="auto"/>
        <w:rPr>
          <w:color w:val="000000" w:themeColor="text1"/>
          <w:sz w:val="24"/>
        </w:rPr>
      </w:pPr>
      <w:r w:rsidRPr="000C3597">
        <w:rPr>
          <w:color w:val="000000" w:themeColor="text1"/>
          <w:sz w:val="24"/>
        </w:rPr>
        <w:t>Senior undergraduate and g</w:t>
      </w:r>
      <w:r w:rsidR="004871D4" w:rsidRPr="000C3597">
        <w:rPr>
          <w:color w:val="000000" w:themeColor="text1"/>
          <w:sz w:val="24"/>
        </w:rPr>
        <w:t xml:space="preserve">raduate </w:t>
      </w:r>
      <w:r w:rsidRPr="000C3597">
        <w:rPr>
          <w:color w:val="000000" w:themeColor="text1"/>
          <w:sz w:val="24"/>
        </w:rPr>
        <w:t xml:space="preserve">students </w:t>
      </w:r>
    </w:p>
    <w:p w:rsidR="004871D4" w:rsidRPr="00E67FA3" w:rsidRDefault="004871D4" w:rsidP="000C3597">
      <w:pPr>
        <w:pStyle w:val="1"/>
        <w:spacing w:afterLines="50" w:line="360" w:lineRule="auto"/>
        <w:rPr>
          <w:color w:val="000000" w:themeColor="text1"/>
        </w:rPr>
      </w:pPr>
      <w:r w:rsidRPr="00E67FA3">
        <w:rPr>
          <w:color w:val="000000" w:themeColor="text1"/>
        </w:rPr>
        <w:t>Course format</w:t>
      </w:r>
    </w:p>
    <w:p w:rsidR="000C3597" w:rsidRPr="000C3597" w:rsidRDefault="004871D4" w:rsidP="000C3597">
      <w:pPr>
        <w:spacing w:afterLines="50" w:line="360" w:lineRule="auto"/>
        <w:rPr>
          <w:rFonts w:hint="eastAsia"/>
          <w:color w:val="000000" w:themeColor="text1"/>
          <w:sz w:val="24"/>
        </w:rPr>
      </w:pPr>
      <w:r w:rsidRPr="000C3597">
        <w:rPr>
          <w:color w:val="000000" w:themeColor="text1"/>
          <w:sz w:val="24"/>
        </w:rPr>
        <w:t>Lectures</w:t>
      </w:r>
      <w:r w:rsidR="000C3597" w:rsidRPr="000C3597">
        <w:rPr>
          <w:rFonts w:hint="eastAsia"/>
          <w:color w:val="000000" w:themeColor="text1"/>
          <w:sz w:val="24"/>
        </w:rPr>
        <w:t xml:space="preserve">: </w:t>
      </w:r>
      <w:r w:rsidRPr="000C3597">
        <w:rPr>
          <w:color w:val="000000" w:themeColor="text1"/>
          <w:sz w:val="24"/>
        </w:rPr>
        <w:t>online</w:t>
      </w:r>
      <w:r w:rsidR="00A508AC" w:rsidRPr="000C3597">
        <w:rPr>
          <w:color w:val="000000" w:themeColor="text1"/>
          <w:sz w:val="24"/>
        </w:rPr>
        <w:t xml:space="preserve">, </w:t>
      </w:r>
      <w:r w:rsidR="000C3597">
        <w:rPr>
          <w:rFonts w:hint="eastAsia"/>
          <w:color w:val="000000" w:themeColor="text1"/>
          <w:sz w:val="24"/>
        </w:rPr>
        <w:t>24</w:t>
      </w:r>
      <w:r w:rsidR="00A508AC" w:rsidRPr="000C3597">
        <w:rPr>
          <w:color w:val="000000" w:themeColor="text1"/>
          <w:sz w:val="24"/>
        </w:rPr>
        <w:t xml:space="preserve"> hours workload</w:t>
      </w:r>
      <w:r w:rsidR="000C3597" w:rsidRPr="000C3597">
        <w:rPr>
          <w:rFonts w:hint="eastAsia"/>
          <w:color w:val="000000" w:themeColor="text1"/>
          <w:sz w:val="24"/>
        </w:rPr>
        <w:t>;</w:t>
      </w:r>
    </w:p>
    <w:p w:rsidR="000C3597" w:rsidRPr="000C3597" w:rsidRDefault="000C3597" w:rsidP="000C3597">
      <w:pPr>
        <w:spacing w:afterLines="50" w:line="360" w:lineRule="auto"/>
        <w:rPr>
          <w:rFonts w:hint="eastAsia"/>
          <w:color w:val="000000" w:themeColor="text1"/>
          <w:sz w:val="24"/>
        </w:rPr>
      </w:pPr>
      <w:r w:rsidRPr="000C3597">
        <w:rPr>
          <w:rFonts w:hint="eastAsia"/>
          <w:color w:val="000000" w:themeColor="text1"/>
          <w:sz w:val="24"/>
        </w:rPr>
        <w:t>E</w:t>
      </w:r>
      <w:r w:rsidR="00A508AC" w:rsidRPr="000C3597">
        <w:rPr>
          <w:rFonts w:hint="eastAsia"/>
          <w:color w:val="000000" w:themeColor="text1"/>
          <w:sz w:val="24"/>
        </w:rPr>
        <w:t>xercises</w:t>
      </w:r>
      <w:r w:rsidRPr="000C3597">
        <w:rPr>
          <w:rFonts w:hint="eastAsia"/>
          <w:color w:val="000000" w:themeColor="text1"/>
          <w:sz w:val="24"/>
        </w:rPr>
        <w:t>: 3</w:t>
      </w:r>
      <w:r w:rsidR="004871D4" w:rsidRPr="000C3597">
        <w:rPr>
          <w:color w:val="000000" w:themeColor="text1"/>
          <w:sz w:val="24"/>
        </w:rPr>
        <w:t xml:space="preserve"> hand-on </w:t>
      </w:r>
      <w:r w:rsidR="00A508AC" w:rsidRPr="000C3597">
        <w:rPr>
          <w:rFonts w:hint="eastAsia"/>
          <w:color w:val="000000" w:themeColor="text1"/>
          <w:sz w:val="24"/>
        </w:rPr>
        <w:t>exercises</w:t>
      </w:r>
      <w:r w:rsidRPr="000C3597">
        <w:rPr>
          <w:rFonts w:hint="eastAsia"/>
          <w:color w:val="000000" w:themeColor="text1"/>
          <w:sz w:val="24"/>
        </w:rPr>
        <w:t xml:space="preserve"> (3 groups)</w:t>
      </w:r>
      <w:r w:rsidR="00A508AC" w:rsidRPr="000C3597">
        <w:rPr>
          <w:color w:val="000000" w:themeColor="text1"/>
          <w:sz w:val="24"/>
        </w:rPr>
        <w:t xml:space="preserve"> </w:t>
      </w:r>
    </w:p>
    <w:p w:rsidR="004871D4" w:rsidRDefault="000C3597" w:rsidP="000C3597">
      <w:pPr>
        <w:spacing w:afterLines="50" w:line="360" w:lineRule="auto"/>
        <w:rPr>
          <w:rFonts w:hint="eastAsia"/>
          <w:color w:val="000000" w:themeColor="text1"/>
          <w:sz w:val="24"/>
        </w:rPr>
      </w:pPr>
      <w:r w:rsidRPr="000C3597">
        <w:rPr>
          <w:rFonts w:hint="eastAsia"/>
          <w:color w:val="000000" w:themeColor="text1"/>
          <w:sz w:val="24"/>
        </w:rPr>
        <w:t>S</w:t>
      </w:r>
      <w:r w:rsidR="00A508AC" w:rsidRPr="000C3597">
        <w:rPr>
          <w:color w:val="000000" w:themeColor="text1"/>
          <w:sz w:val="24"/>
        </w:rPr>
        <w:t>cientific paper reading</w:t>
      </w:r>
      <w:r w:rsidRPr="000C3597">
        <w:rPr>
          <w:rFonts w:hint="eastAsia"/>
          <w:color w:val="000000" w:themeColor="text1"/>
          <w:sz w:val="24"/>
        </w:rPr>
        <w:t>:</w:t>
      </w:r>
      <w:r w:rsidR="00A508AC" w:rsidRPr="000C3597">
        <w:rPr>
          <w:color w:val="000000" w:themeColor="text1"/>
          <w:sz w:val="24"/>
        </w:rPr>
        <w:t xml:space="preserve"> </w:t>
      </w:r>
      <w:r w:rsidRPr="000C3597">
        <w:rPr>
          <w:rFonts w:hint="eastAsia"/>
          <w:color w:val="000000" w:themeColor="text1"/>
          <w:sz w:val="24"/>
        </w:rPr>
        <w:t>8 groups (3-4 papers for each group</w:t>
      </w:r>
      <w:r w:rsidR="00A508AC" w:rsidRPr="000C3597">
        <w:rPr>
          <w:color w:val="000000" w:themeColor="text1"/>
          <w:sz w:val="24"/>
        </w:rPr>
        <w:t>).</w:t>
      </w:r>
      <w:r w:rsidRPr="000C3597">
        <w:rPr>
          <w:rFonts w:hint="eastAsia"/>
          <w:color w:val="000000" w:themeColor="text1"/>
          <w:sz w:val="24"/>
        </w:rPr>
        <w:t xml:space="preserve"> Paper will be sent to each groups before the lecture</w:t>
      </w:r>
      <w:r w:rsidR="00A508AC" w:rsidRPr="000C3597">
        <w:rPr>
          <w:color w:val="000000" w:themeColor="text1"/>
          <w:sz w:val="24"/>
        </w:rPr>
        <w:t xml:space="preserve"> </w:t>
      </w:r>
      <w:bookmarkStart w:id="0" w:name="_GoBack"/>
      <w:bookmarkEnd w:id="0"/>
    </w:p>
    <w:p w:rsidR="000C3597" w:rsidRDefault="000C3597" w:rsidP="000C3597">
      <w:pPr>
        <w:spacing w:afterLines="50" w:line="360" w:lineRule="auto"/>
        <w:rPr>
          <w:rFonts w:hint="eastAsia"/>
          <w:color w:val="000000" w:themeColor="text1"/>
          <w:sz w:val="24"/>
        </w:rPr>
      </w:pPr>
    </w:p>
    <w:p w:rsidR="000C3597" w:rsidRPr="000C3597" w:rsidRDefault="00876AD6" w:rsidP="000C3597">
      <w:pPr>
        <w:pStyle w:val="1"/>
        <w:spacing w:afterLines="50" w:line="360" w:lineRule="auto"/>
        <w:rPr>
          <w:rFonts w:eastAsiaTheme="minorEastAsia" w:hint="eastAsia"/>
          <w:color w:val="000000" w:themeColor="text1"/>
        </w:rPr>
      </w:pPr>
      <w:r w:rsidRPr="00E67FA3">
        <w:rPr>
          <w:color w:val="000000" w:themeColor="text1"/>
        </w:rPr>
        <w:lastRenderedPageBreak/>
        <w:t xml:space="preserve">Content and schedule </w:t>
      </w:r>
    </w:p>
    <w:p w:rsidR="008C24C1" w:rsidRPr="000C3597" w:rsidRDefault="008C24C1" w:rsidP="008C24C1">
      <w:pPr>
        <w:rPr>
          <w:color w:val="000000" w:themeColor="text1"/>
          <w:sz w:val="24"/>
        </w:rPr>
      </w:pPr>
      <w:r w:rsidRPr="000C3597">
        <w:rPr>
          <w:color w:val="000000" w:themeColor="text1"/>
          <w:sz w:val="24"/>
        </w:rPr>
        <w:t xml:space="preserve">One lecture = </w:t>
      </w:r>
      <w:r w:rsidR="000C3597" w:rsidRPr="000C3597">
        <w:rPr>
          <w:rFonts w:hint="eastAsia"/>
          <w:color w:val="000000" w:themeColor="text1"/>
          <w:sz w:val="24"/>
        </w:rPr>
        <w:t>3</w:t>
      </w:r>
      <w:r w:rsidRPr="000C3597">
        <w:rPr>
          <w:color w:val="000000" w:themeColor="text1"/>
          <w:sz w:val="24"/>
        </w:rPr>
        <w:t xml:space="preserve"> x 45 min</w:t>
      </w:r>
      <w:r w:rsidR="00EF59F8" w:rsidRPr="000C3597">
        <w:rPr>
          <w:color w:val="000000" w:themeColor="text1"/>
          <w:sz w:val="24"/>
        </w:rPr>
        <w:t xml:space="preserve">, </w:t>
      </w:r>
      <w:r w:rsidR="00B00719" w:rsidRPr="000C3597">
        <w:rPr>
          <w:color w:val="000000" w:themeColor="text1"/>
          <w:sz w:val="24"/>
        </w:rPr>
        <w:t>plus</w:t>
      </w:r>
      <w:r w:rsidR="00EF59F8" w:rsidRPr="000C3597">
        <w:rPr>
          <w:color w:val="000000" w:themeColor="text1"/>
          <w:sz w:val="24"/>
        </w:rPr>
        <w:t xml:space="preserve"> a </w:t>
      </w:r>
      <w:r w:rsidR="000C3597" w:rsidRPr="000C3597">
        <w:rPr>
          <w:rFonts w:hint="eastAsia"/>
          <w:color w:val="000000" w:themeColor="text1"/>
          <w:sz w:val="24"/>
        </w:rPr>
        <w:t>2</w:t>
      </w:r>
      <w:r w:rsidR="000C3597" w:rsidRPr="000C3597">
        <w:rPr>
          <w:color w:val="000000" w:themeColor="text1"/>
          <w:sz w:val="24"/>
        </w:rPr>
        <w:t xml:space="preserve"> x </w:t>
      </w:r>
      <w:r w:rsidR="00EF59F8" w:rsidRPr="000C3597">
        <w:rPr>
          <w:color w:val="000000" w:themeColor="text1"/>
          <w:sz w:val="24"/>
        </w:rPr>
        <w:t xml:space="preserve">5 min break </w:t>
      </w:r>
    </w:p>
    <w:tbl>
      <w:tblPr>
        <w:tblStyle w:val="a4"/>
        <w:tblW w:w="8931" w:type="dxa"/>
        <w:tblBorders>
          <w:left w:val="none" w:sz="0" w:space="0" w:color="auto"/>
          <w:right w:val="none" w:sz="0" w:space="0" w:color="auto"/>
          <w:insideV w:val="none" w:sz="0" w:space="0" w:color="auto"/>
        </w:tblBorders>
        <w:tblCellMar>
          <w:left w:w="28" w:type="dxa"/>
          <w:right w:w="28" w:type="dxa"/>
        </w:tblCellMar>
        <w:tblLook w:val="04A0"/>
      </w:tblPr>
      <w:tblGrid>
        <w:gridCol w:w="426"/>
        <w:gridCol w:w="2551"/>
        <w:gridCol w:w="992"/>
        <w:gridCol w:w="4962"/>
      </w:tblGrid>
      <w:tr w:rsidR="00E67FA3" w:rsidRPr="000C3597" w:rsidTr="004B5C54">
        <w:trPr>
          <w:trHeight w:val="330"/>
        </w:trPr>
        <w:tc>
          <w:tcPr>
            <w:tcW w:w="426" w:type="dxa"/>
          </w:tcPr>
          <w:p w:rsidR="008C24C1" w:rsidRPr="000C3597" w:rsidRDefault="008C24C1" w:rsidP="00876AD6">
            <w:pPr>
              <w:rPr>
                <w:b/>
                <w:color w:val="000000" w:themeColor="text1"/>
                <w:sz w:val="24"/>
              </w:rPr>
            </w:pPr>
            <w:r w:rsidRPr="000C3597">
              <w:rPr>
                <w:b/>
                <w:color w:val="000000" w:themeColor="text1"/>
                <w:sz w:val="24"/>
              </w:rPr>
              <w:t xml:space="preserve">Nr. </w:t>
            </w:r>
          </w:p>
        </w:tc>
        <w:tc>
          <w:tcPr>
            <w:tcW w:w="2551" w:type="dxa"/>
          </w:tcPr>
          <w:p w:rsidR="008C24C1" w:rsidRPr="000C3597" w:rsidRDefault="008C24C1" w:rsidP="00876AD6">
            <w:pPr>
              <w:rPr>
                <w:b/>
                <w:color w:val="000000" w:themeColor="text1"/>
                <w:sz w:val="24"/>
              </w:rPr>
            </w:pPr>
            <w:r w:rsidRPr="000C3597">
              <w:rPr>
                <w:b/>
                <w:color w:val="000000" w:themeColor="text1"/>
                <w:sz w:val="24"/>
              </w:rPr>
              <w:t>Date</w:t>
            </w:r>
            <w:r w:rsidR="00D1526A" w:rsidRPr="000C3597">
              <w:rPr>
                <w:b/>
                <w:color w:val="000000" w:themeColor="text1"/>
                <w:sz w:val="24"/>
              </w:rPr>
              <w:t xml:space="preserve"> and time (CEST)</w:t>
            </w:r>
          </w:p>
        </w:tc>
        <w:tc>
          <w:tcPr>
            <w:tcW w:w="992" w:type="dxa"/>
          </w:tcPr>
          <w:p w:rsidR="008C24C1" w:rsidRPr="000C3597" w:rsidRDefault="008C24C1" w:rsidP="00876AD6">
            <w:pPr>
              <w:rPr>
                <w:b/>
                <w:color w:val="000000" w:themeColor="text1"/>
                <w:sz w:val="24"/>
              </w:rPr>
            </w:pPr>
            <w:r w:rsidRPr="000C3597">
              <w:rPr>
                <w:b/>
                <w:color w:val="000000" w:themeColor="text1"/>
                <w:sz w:val="24"/>
              </w:rPr>
              <w:t>Lecturer</w:t>
            </w:r>
          </w:p>
        </w:tc>
        <w:tc>
          <w:tcPr>
            <w:tcW w:w="4962" w:type="dxa"/>
          </w:tcPr>
          <w:p w:rsidR="008C24C1" w:rsidRPr="000C3597" w:rsidRDefault="008C24C1" w:rsidP="00876AD6">
            <w:pPr>
              <w:rPr>
                <w:b/>
                <w:color w:val="000000" w:themeColor="text1"/>
                <w:sz w:val="24"/>
              </w:rPr>
            </w:pPr>
            <w:r w:rsidRPr="000C3597">
              <w:rPr>
                <w:b/>
                <w:color w:val="000000" w:themeColor="text1"/>
                <w:sz w:val="24"/>
              </w:rPr>
              <w:t xml:space="preserve">Topic </w:t>
            </w:r>
          </w:p>
        </w:tc>
      </w:tr>
      <w:tr w:rsidR="00E67FA3" w:rsidRPr="000C3597" w:rsidTr="004B5C54">
        <w:trPr>
          <w:trHeight w:val="661"/>
        </w:trPr>
        <w:tc>
          <w:tcPr>
            <w:tcW w:w="426" w:type="dxa"/>
          </w:tcPr>
          <w:p w:rsidR="008C24C1" w:rsidRPr="000C3597" w:rsidRDefault="008C24C1" w:rsidP="00876AD6">
            <w:pPr>
              <w:rPr>
                <w:color w:val="000000" w:themeColor="text1"/>
                <w:sz w:val="24"/>
              </w:rPr>
            </w:pPr>
            <w:r w:rsidRPr="000C3597">
              <w:rPr>
                <w:color w:val="000000" w:themeColor="text1"/>
                <w:sz w:val="24"/>
              </w:rPr>
              <w:t>1</w:t>
            </w:r>
          </w:p>
        </w:tc>
        <w:tc>
          <w:tcPr>
            <w:tcW w:w="2551" w:type="dxa"/>
          </w:tcPr>
          <w:p w:rsidR="00FB5FED" w:rsidRPr="000C3597" w:rsidRDefault="00FB5FED" w:rsidP="000C3597">
            <w:pPr>
              <w:rPr>
                <w:color w:val="000000" w:themeColor="text1"/>
                <w:sz w:val="24"/>
              </w:rPr>
            </w:pPr>
            <w:r w:rsidRPr="000C3597">
              <w:rPr>
                <w:color w:val="000000" w:themeColor="text1"/>
                <w:sz w:val="24"/>
              </w:rPr>
              <w:t>Aug</w:t>
            </w:r>
            <w:r w:rsidR="00102147" w:rsidRPr="000C3597">
              <w:rPr>
                <w:color w:val="000000" w:themeColor="text1"/>
                <w:sz w:val="24"/>
              </w:rPr>
              <w:t>8</w:t>
            </w:r>
            <w:r w:rsidRPr="000C3597">
              <w:rPr>
                <w:color w:val="000000" w:themeColor="text1"/>
                <w:sz w:val="24"/>
              </w:rPr>
              <w:t>, Mon, 0</w:t>
            </w:r>
            <w:r w:rsidR="000C3597" w:rsidRPr="000C3597">
              <w:rPr>
                <w:rFonts w:hint="eastAsia"/>
                <w:color w:val="000000" w:themeColor="text1"/>
                <w:sz w:val="24"/>
              </w:rPr>
              <w:t>8</w:t>
            </w:r>
            <w:r w:rsidRPr="000C3597">
              <w:rPr>
                <w:color w:val="000000" w:themeColor="text1"/>
                <w:sz w:val="24"/>
              </w:rPr>
              <w:t>:30-11:0</w:t>
            </w:r>
            <w:r w:rsidR="000C3597" w:rsidRPr="000C3597">
              <w:rPr>
                <w:rFonts w:hint="eastAsia"/>
                <w:color w:val="000000" w:themeColor="text1"/>
                <w:sz w:val="24"/>
              </w:rPr>
              <w:t>0</w:t>
            </w:r>
          </w:p>
        </w:tc>
        <w:tc>
          <w:tcPr>
            <w:tcW w:w="992" w:type="dxa"/>
          </w:tcPr>
          <w:p w:rsidR="008C24C1" w:rsidRPr="000C3597" w:rsidRDefault="008C24C1" w:rsidP="00876AD6">
            <w:pPr>
              <w:rPr>
                <w:color w:val="000000" w:themeColor="text1"/>
                <w:sz w:val="24"/>
              </w:rPr>
            </w:pPr>
            <w:r w:rsidRPr="000C3597">
              <w:rPr>
                <w:color w:val="000000" w:themeColor="text1"/>
                <w:sz w:val="24"/>
              </w:rPr>
              <w:t>UA</w:t>
            </w:r>
          </w:p>
        </w:tc>
        <w:tc>
          <w:tcPr>
            <w:tcW w:w="4962" w:type="dxa"/>
          </w:tcPr>
          <w:p w:rsidR="008C24C1" w:rsidRPr="000C3597" w:rsidRDefault="008C24C1" w:rsidP="00876AD6">
            <w:pPr>
              <w:rPr>
                <w:color w:val="000000" w:themeColor="text1"/>
                <w:sz w:val="24"/>
              </w:rPr>
            </w:pPr>
            <w:r w:rsidRPr="000C3597">
              <w:rPr>
                <w:color w:val="000000" w:themeColor="text1"/>
                <w:sz w:val="24"/>
              </w:rPr>
              <w:t xml:space="preserve">Introduction </w:t>
            </w:r>
          </w:p>
          <w:p w:rsidR="008C24C1" w:rsidRPr="000C3597" w:rsidRDefault="008C24C1" w:rsidP="000C3597">
            <w:pPr>
              <w:rPr>
                <w:rFonts w:hint="eastAsia"/>
                <w:color w:val="000000" w:themeColor="text1"/>
                <w:sz w:val="24"/>
              </w:rPr>
            </w:pPr>
            <w:r w:rsidRPr="000C3597">
              <w:rPr>
                <w:color w:val="000000" w:themeColor="text1"/>
                <w:sz w:val="24"/>
              </w:rPr>
              <w:t>Concrete degradation mechanisms ( corrosion)</w:t>
            </w:r>
          </w:p>
          <w:p w:rsidR="000C3597" w:rsidRPr="000C3597" w:rsidRDefault="000C3597" w:rsidP="000C3597">
            <w:pPr>
              <w:rPr>
                <w:rFonts w:hint="eastAsia"/>
                <w:color w:val="0070C0"/>
                <w:sz w:val="24"/>
              </w:rPr>
            </w:pPr>
            <w:r w:rsidRPr="000C3597">
              <w:rPr>
                <w:rFonts w:hint="eastAsia"/>
                <w:color w:val="0070C0"/>
                <w:sz w:val="24"/>
              </w:rPr>
              <w:t>Ex 1 hand out (engineering practices)</w:t>
            </w:r>
          </w:p>
          <w:p w:rsidR="000C3597" w:rsidRPr="000C3597" w:rsidRDefault="000C3597" w:rsidP="000C3597">
            <w:pPr>
              <w:rPr>
                <w:color w:val="000000" w:themeColor="text1"/>
                <w:sz w:val="24"/>
              </w:rPr>
            </w:pPr>
            <w:r w:rsidRPr="000C3597">
              <w:rPr>
                <w:rFonts w:hint="eastAsia"/>
                <w:color w:val="0070C0"/>
                <w:sz w:val="24"/>
              </w:rPr>
              <w:t>Reading papers discussion</w:t>
            </w:r>
          </w:p>
        </w:tc>
      </w:tr>
      <w:tr w:rsidR="00E67FA3" w:rsidRPr="000C3597" w:rsidTr="004B5C54">
        <w:trPr>
          <w:trHeight w:val="330"/>
        </w:trPr>
        <w:tc>
          <w:tcPr>
            <w:tcW w:w="426" w:type="dxa"/>
          </w:tcPr>
          <w:p w:rsidR="00EE61EF" w:rsidRPr="000C3597" w:rsidRDefault="00EE61EF" w:rsidP="00EE61EF">
            <w:pPr>
              <w:rPr>
                <w:color w:val="000000" w:themeColor="text1"/>
                <w:sz w:val="24"/>
              </w:rPr>
            </w:pPr>
            <w:r w:rsidRPr="000C3597">
              <w:rPr>
                <w:color w:val="000000" w:themeColor="text1"/>
                <w:sz w:val="24"/>
              </w:rPr>
              <w:t>2</w:t>
            </w:r>
          </w:p>
        </w:tc>
        <w:tc>
          <w:tcPr>
            <w:tcW w:w="2551" w:type="dxa"/>
          </w:tcPr>
          <w:p w:rsidR="00FB5FED" w:rsidRPr="000C3597" w:rsidRDefault="00FB5FED" w:rsidP="000C3597">
            <w:pPr>
              <w:rPr>
                <w:color w:val="000000" w:themeColor="text1"/>
                <w:sz w:val="24"/>
              </w:rPr>
            </w:pPr>
            <w:r w:rsidRPr="000C3597">
              <w:rPr>
                <w:color w:val="000000" w:themeColor="text1"/>
                <w:sz w:val="24"/>
              </w:rPr>
              <w:t>Aug</w:t>
            </w:r>
            <w:r w:rsidR="00102147" w:rsidRPr="000C3597">
              <w:rPr>
                <w:color w:val="000000" w:themeColor="text1"/>
                <w:sz w:val="24"/>
              </w:rPr>
              <w:t>9</w:t>
            </w:r>
            <w:r w:rsidRPr="000C3597">
              <w:rPr>
                <w:color w:val="000000" w:themeColor="text1"/>
                <w:sz w:val="24"/>
              </w:rPr>
              <w:t>, Tue, 0</w:t>
            </w:r>
            <w:r w:rsidR="000C3597" w:rsidRPr="000C3597">
              <w:rPr>
                <w:rFonts w:hint="eastAsia"/>
                <w:color w:val="000000" w:themeColor="text1"/>
                <w:sz w:val="24"/>
              </w:rPr>
              <w:t>8</w:t>
            </w:r>
            <w:r w:rsidRPr="000C3597">
              <w:rPr>
                <w:color w:val="000000" w:themeColor="text1"/>
                <w:sz w:val="24"/>
              </w:rPr>
              <w:t>:30-11:0</w:t>
            </w:r>
            <w:r w:rsidR="000C3597" w:rsidRPr="000C3597">
              <w:rPr>
                <w:rFonts w:hint="eastAsia"/>
                <w:color w:val="000000" w:themeColor="text1"/>
                <w:sz w:val="24"/>
              </w:rPr>
              <w:t>0</w:t>
            </w:r>
          </w:p>
        </w:tc>
        <w:tc>
          <w:tcPr>
            <w:tcW w:w="992" w:type="dxa"/>
          </w:tcPr>
          <w:p w:rsidR="00EE61EF" w:rsidRPr="000C3597" w:rsidRDefault="00EE61EF" w:rsidP="00EE61EF">
            <w:pPr>
              <w:rPr>
                <w:color w:val="000000" w:themeColor="text1"/>
                <w:sz w:val="24"/>
              </w:rPr>
            </w:pPr>
            <w:r w:rsidRPr="000C3597">
              <w:rPr>
                <w:color w:val="000000" w:themeColor="text1"/>
                <w:sz w:val="24"/>
              </w:rPr>
              <w:t>UA</w:t>
            </w:r>
          </w:p>
        </w:tc>
        <w:tc>
          <w:tcPr>
            <w:tcW w:w="4962" w:type="dxa"/>
          </w:tcPr>
          <w:p w:rsidR="000C3597" w:rsidRPr="000C3597" w:rsidRDefault="000C3597" w:rsidP="000C3597">
            <w:pPr>
              <w:rPr>
                <w:rFonts w:hint="eastAsia"/>
                <w:color w:val="000000" w:themeColor="text1"/>
                <w:sz w:val="24"/>
              </w:rPr>
            </w:pPr>
            <w:r w:rsidRPr="000C3597">
              <w:rPr>
                <w:rFonts w:hint="eastAsia"/>
                <w:color w:val="000000" w:themeColor="text1"/>
                <w:sz w:val="24"/>
              </w:rPr>
              <w:t>Other c</w:t>
            </w:r>
            <w:r w:rsidR="00EE61EF" w:rsidRPr="000C3597">
              <w:rPr>
                <w:color w:val="000000" w:themeColor="text1"/>
                <w:sz w:val="24"/>
              </w:rPr>
              <w:t xml:space="preserve">oncrete degradation mechanisms </w:t>
            </w:r>
          </w:p>
          <w:p w:rsidR="000C3597" w:rsidRPr="000C3597" w:rsidRDefault="000C3597" w:rsidP="000C3597">
            <w:pPr>
              <w:rPr>
                <w:rFonts w:hint="eastAsia"/>
                <w:color w:val="0070C0"/>
                <w:sz w:val="24"/>
              </w:rPr>
            </w:pPr>
            <w:r w:rsidRPr="000C3597">
              <w:rPr>
                <w:rFonts w:hint="eastAsia"/>
                <w:color w:val="0070C0"/>
                <w:sz w:val="24"/>
              </w:rPr>
              <w:t>Ex 2 hand out (engineering practices)</w:t>
            </w:r>
          </w:p>
          <w:p w:rsidR="00EE61EF" w:rsidRPr="000C3597" w:rsidRDefault="000C3597" w:rsidP="000C3597">
            <w:pPr>
              <w:rPr>
                <w:color w:val="000000" w:themeColor="text1"/>
                <w:sz w:val="24"/>
              </w:rPr>
            </w:pPr>
            <w:r w:rsidRPr="000C3597">
              <w:rPr>
                <w:rFonts w:hint="eastAsia"/>
                <w:color w:val="0070C0"/>
                <w:sz w:val="24"/>
              </w:rPr>
              <w:t>Reading papers discussion</w:t>
            </w:r>
          </w:p>
        </w:tc>
      </w:tr>
      <w:tr w:rsidR="00E67FA3" w:rsidRPr="000C3597" w:rsidTr="00A508AC">
        <w:trPr>
          <w:trHeight w:val="337"/>
        </w:trPr>
        <w:tc>
          <w:tcPr>
            <w:tcW w:w="426" w:type="dxa"/>
          </w:tcPr>
          <w:p w:rsidR="00FB5FED" w:rsidRPr="000C3597" w:rsidRDefault="00FB5FED" w:rsidP="00FB5FED">
            <w:pPr>
              <w:rPr>
                <w:color w:val="000000" w:themeColor="text1"/>
                <w:sz w:val="24"/>
              </w:rPr>
            </w:pPr>
            <w:r w:rsidRPr="000C3597">
              <w:rPr>
                <w:color w:val="000000" w:themeColor="text1"/>
                <w:sz w:val="24"/>
              </w:rPr>
              <w:t>3</w:t>
            </w:r>
          </w:p>
        </w:tc>
        <w:tc>
          <w:tcPr>
            <w:tcW w:w="2551" w:type="dxa"/>
          </w:tcPr>
          <w:p w:rsidR="00FB5FED" w:rsidRPr="000C3597" w:rsidRDefault="00D1526A" w:rsidP="000C3597">
            <w:pPr>
              <w:rPr>
                <w:color w:val="000000" w:themeColor="text1"/>
                <w:sz w:val="24"/>
              </w:rPr>
            </w:pPr>
            <w:r w:rsidRPr="000C3597">
              <w:rPr>
                <w:color w:val="000000" w:themeColor="text1"/>
                <w:sz w:val="24"/>
              </w:rPr>
              <w:t>Aug</w:t>
            </w:r>
            <w:r w:rsidR="00E67EAE" w:rsidRPr="000C3597">
              <w:rPr>
                <w:color w:val="000000" w:themeColor="text1"/>
                <w:sz w:val="24"/>
              </w:rPr>
              <w:t>15</w:t>
            </w:r>
            <w:r w:rsidRPr="000C3597">
              <w:rPr>
                <w:color w:val="000000" w:themeColor="text1"/>
                <w:sz w:val="24"/>
              </w:rPr>
              <w:t>, Wed,</w:t>
            </w:r>
            <w:r w:rsidR="00FB5FED" w:rsidRPr="000C3597">
              <w:rPr>
                <w:color w:val="000000" w:themeColor="text1"/>
                <w:sz w:val="24"/>
              </w:rPr>
              <w:t xml:space="preserve"> 0</w:t>
            </w:r>
            <w:r w:rsidR="000C3597" w:rsidRPr="000C3597">
              <w:rPr>
                <w:rFonts w:hint="eastAsia"/>
                <w:color w:val="000000" w:themeColor="text1"/>
                <w:sz w:val="24"/>
              </w:rPr>
              <w:t>8</w:t>
            </w:r>
            <w:r w:rsidR="00FB5FED" w:rsidRPr="000C3597">
              <w:rPr>
                <w:color w:val="000000" w:themeColor="text1"/>
                <w:sz w:val="24"/>
              </w:rPr>
              <w:t>:30-11:0</w:t>
            </w:r>
          </w:p>
        </w:tc>
        <w:tc>
          <w:tcPr>
            <w:tcW w:w="992" w:type="dxa"/>
          </w:tcPr>
          <w:p w:rsidR="00FB5FED" w:rsidRPr="000C3597" w:rsidRDefault="00FB5FED" w:rsidP="00FB5FED">
            <w:pPr>
              <w:rPr>
                <w:color w:val="000000" w:themeColor="text1"/>
                <w:sz w:val="24"/>
              </w:rPr>
            </w:pPr>
            <w:r w:rsidRPr="000C3597">
              <w:rPr>
                <w:color w:val="000000" w:themeColor="text1"/>
                <w:sz w:val="24"/>
              </w:rPr>
              <w:t>ZZ</w:t>
            </w:r>
          </w:p>
        </w:tc>
        <w:tc>
          <w:tcPr>
            <w:tcW w:w="4962" w:type="dxa"/>
          </w:tcPr>
          <w:p w:rsidR="00FB5FED" w:rsidRPr="000C3597" w:rsidRDefault="00FB5FED" w:rsidP="00FB5FED">
            <w:pPr>
              <w:rPr>
                <w:rFonts w:hint="eastAsia"/>
                <w:color w:val="000000" w:themeColor="text1"/>
                <w:sz w:val="24"/>
              </w:rPr>
            </w:pPr>
            <w:r w:rsidRPr="000C3597">
              <w:rPr>
                <w:color w:val="000000" w:themeColor="text1"/>
                <w:sz w:val="24"/>
              </w:rPr>
              <w:t>Service life design and modeling</w:t>
            </w:r>
          </w:p>
          <w:p w:rsidR="000C3597" w:rsidRPr="000C3597" w:rsidRDefault="000C3597" w:rsidP="000C3597">
            <w:pPr>
              <w:rPr>
                <w:rFonts w:hint="eastAsia"/>
                <w:color w:val="0070C0"/>
                <w:sz w:val="24"/>
              </w:rPr>
            </w:pPr>
            <w:r w:rsidRPr="000C3597">
              <w:rPr>
                <w:rFonts w:hint="eastAsia"/>
                <w:color w:val="0070C0"/>
                <w:sz w:val="24"/>
              </w:rPr>
              <w:t>Ex 3 hand out (service life)</w:t>
            </w:r>
          </w:p>
          <w:p w:rsidR="000C3597" w:rsidRPr="000C3597" w:rsidRDefault="000C3597" w:rsidP="000C3597">
            <w:pPr>
              <w:rPr>
                <w:color w:val="000000" w:themeColor="text1"/>
                <w:sz w:val="24"/>
              </w:rPr>
            </w:pPr>
            <w:r w:rsidRPr="000C3597">
              <w:rPr>
                <w:rFonts w:hint="eastAsia"/>
                <w:color w:val="0070C0"/>
                <w:sz w:val="24"/>
              </w:rPr>
              <w:t>Reading papers discussion</w:t>
            </w:r>
          </w:p>
        </w:tc>
      </w:tr>
      <w:tr w:rsidR="00E67FA3" w:rsidRPr="000C3597" w:rsidTr="004B5C54">
        <w:trPr>
          <w:trHeight w:val="330"/>
        </w:trPr>
        <w:tc>
          <w:tcPr>
            <w:tcW w:w="426" w:type="dxa"/>
          </w:tcPr>
          <w:p w:rsidR="00EE61EF" w:rsidRPr="000C3597" w:rsidRDefault="00EE61EF" w:rsidP="00EE61EF">
            <w:pPr>
              <w:rPr>
                <w:color w:val="000000" w:themeColor="text1"/>
                <w:sz w:val="24"/>
              </w:rPr>
            </w:pPr>
            <w:r w:rsidRPr="000C3597">
              <w:rPr>
                <w:color w:val="000000" w:themeColor="text1"/>
                <w:sz w:val="24"/>
              </w:rPr>
              <w:t>4</w:t>
            </w:r>
          </w:p>
        </w:tc>
        <w:tc>
          <w:tcPr>
            <w:tcW w:w="2551" w:type="dxa"/>
          </w:tcPr>
          <w:p w:rsidR="00FB5FED" w:rsidRPr="000C3597" w:rsidRDefault="00D1526A" w:rsidP="00FB5FED">
            <w:pPr>
              <w:rPr>
                <w:color w:val="000000" w:themeColor="text1"/>
                <w:sz w:val="24"/>
              </w:rPr>
            </w:pPr>
            <w:r w:rsidRPr="000C3597">
              <w:rPr>
                <w:color w:val="000000" w:themeColor="text1"/>
                <w:sz w:val="24"/>
              </w:rPr>
              <w:t>Aug</w:t>
            </w:r>
            <w:r w:rsidR="00E67EAE" w:rsidRPr="000C3597">
              <w:rPr>
                <w:color w:val="000000" w:themeColor="text1"/>
                <w:sz w:val="24"/>
              </w:rPr>
              <w:t>18</w:t>
            </w:r>
            <w:r w:rsidRPr="000C3597">
              <w:rPr>
                <w:color w:val="000000" w:themeColor="text1"/>
                <w:sz w:val="24"/>
              </w:rPr>
              <w:t>, Mon,</w:t>
            </w:r>
            <w:r w:rsidR="00FB5FED" w:rsidRPr="000C3597">
              <w:rPr>
                <w:color w:val="000000" w:themeColor="text1"/>
                <w:sz w:val="24"/>
              </w:rPr>
              <w:t xml:space="preserve"> 0</w:t>
            </w:r>
            <w:r w:rsidR="00E67EAE" w:rsidRPr="000C3597">
              <w:rPr>
                <w:color w:val="000000" w:themeColor="text1"/>
                <w:sz w:val="24"/>
              </w:rPr>
              <w:t>8</w:t>
            </w:r>
            <w:r w:rsidR="00FB5FED" w:rsidRPr="000C3597">
              <w:rPr>
                <w:color w:val="000000" w:themeColor="text1"/>
                <w:sz w:val="24"/>
              </w:rPr>
              <w:t>:30-1</w:t>
            </w:r>
            <w:r w:rsidR="000C3597" w:rsidRPr="000C3597">
              <w:rPr>
                <w:rFonts w:hint="eastAsia"/>
                <w:color w:val="000000" w:themeColor="text1"/>
                <w:sz w:val="24"/>
              </w:rPr>
              <w:t>1</w:t>
            </w:r>
            <w:r w:rsidR="00FB5FED" w:rsidRPr="000C3597">
              <w:rPr>
                <w:color w:val="000000" w:themeColor="text1"/>
                <w:sz w:val="24"/>
              </w:rPr>
              <w:t>:</w:t>
            </w:r>
            <w:r w:rsidR="000C3597" w:rsidRPr="000C3597">
              <w:rPr>
                <w:rFonts w:hint="eastAsia"/>
                <w:color w:val="000000" w:themeColor="text1"/>
                <w:sz w:val="24"/>
              </w:rPr>
              <w:t>00</w:t>
            </w:r>
          </w:p>
          <w:p w:rsidR="00EE61EF" w:rsidRPr="000C3597" w:rsidRDefault="00EE61EF" w:rsidP="00FB5FED">
            <w:pPr>
              <w:rPr>
                <w:color w:val="000000" w:themeColor="text1"/>
                <w:sz w:val="24"/>
              </w:rPr>
            </w:pPr>
          </w:p>
        </w:tc>
        <w:tc>
          <w:tcPr>
            <w:tcW w:w="992" w:type="dxa"/>
          </w:tcPr>
          <w:p w:rsidR="00EE61EF" w:rsidRPr="000C3597" w:rsidRDefault="00EE61EF" w:rsidP="00EE61EF">
            <w:pPr>
              <w:rPr>
                <w:color w:val="000000" w:themeColor="text1"/>
                <w:sz w:val="24"/>
              </w:rPr>
            </w:pPr>
            <w:r w:rsidRPr="000C3597">
              <w:rPr>
                <w:color w:val="000000" w:themeColor="text1"/>
                <w:sz w:val="24"/>
              </w:rPr>
              <w:t xml:space="preserve">SM </w:t>
            </w:r>
          </w:p>
        </w:tc>
        <w:tc>
          <w:tcPr>
            <w:tcW w:w="4962" w:type="dxa"/>
          </w:tcPr>
          <w:p w:rsidR="00EE61EF" w:rsidRPr="000C3597" w:rsidRDefault="00EE61EF" w:rsidP="00EE61EF">
            <w:pPr>
              <w:rPr>
                <w:rFonts w:hint="eastAsia"/>
                <w:color w:val="000000" w:themeColor="text1"/>
                <w:sz w:val="24"/>
              </w:rPr>
            </w:pPr>
            <w:r w:rsidRPr="000C3597">
              <w:rPr>
                <w:color w:val="000000" w:themeColor="text1"/>
                <w:sz w:val="24"/>
              </w:rPr>
              <w:t xml:space="preserve">Durability of alkali activated materials </w:t>
            </w:r>
          </w:p>
          <w:p w:rsidR="000C3597" w:rsidRPr="000C3597" w:rsidRDefault="000C3597" w:rsidP="00EE61EF">
            <w:pPr>
              <w:rPr>
                <w:color w:val="000000" w:themeColor="text1"/>
                <w:sz w:val="24"/>
              </w:rPr>
            </w:pPr>
            <w:r w:rsidRPr="000C3597">
              <w:rPr>
                <w:rFonts w:hint="eastAsia"/>
                <w:color w:val="0070C0"/>
                <w:sz w:val="24"/>
              </w:rPr>
              <w:t>Reading papers discussion</w:t>
            </w:r>
          </w:p>
        </w:tc>
      </w:tr>
      <w:tr w:rsidR="00E67FA3" w:rsidRPr="000C3597" w:rsidTr="004B5C54">
        <w:trPr>
          <w:trHeight w:val="330"/>
        </w:trPr>
        <w:tc>
          <w:tcPr>
            <w:tcW w:w="426" w:type="dxa"/>
          </w:tcPr>
          <w:p w:rsidR="00EE61EF" w:rsidRPr="000C3597" w:rsidRDefault="00EE61EF" w:rsidP="00EE61EF">
            <w:pPr>
              <w:rPr>
                <w:color w:val="000000" w:themeColor="text1"/>
                <w:sz w:val="24"/>
              </w:rPr>
            </w:pPr>
            <w:r w:rsidRPr="000C3597">
              <w:rPr>
                <w:color w:val="000000" w:themeColor="text1"/>
                <w:sz w:val="24"/>
              </w:rPr>
              <w:t>5</w:t>
            </w:r>
          </w:p>
        </w:tc>
        <w:tc>
          <w:tcPr>
            <w:tcW w:w="2551" w:type="dxa"/>
          </w:tcPr>
          <w:p w:rsidR="00EE61EF" w:rsidRPr="000C3597" w:rsidRDefault="00D1526A" w:rsidP="00FB5FED">
            <w:pPr>
              <w:rPr>
                <w:color w:val="000000" w:themeColor="text1"/>
                <w:sz w:val="24"/>
              </w:rPr>
            </w:pPr>
            <w:r w:rsidRPr="000C3597">
              <w:rPr>
                <w:color w:val="000000" w:themeColor="text1"/>
                <w:sz w:val="24"/>
              </w:rPr>
              <w:t>Aug</w:t>
            </w:r>
            <w:r w:rsidR="009F6A17" w:rsidRPr="000C3597">
              <w:rPr>
                <w:color w:val="000000" w:themeColor="text1"/>
                <w:sz w:val="24"/>
              </w:rPr>
              <w:t xml:space="preserve"> 2</w:t>
            </w:r>
            <w:r w:rsidR="00E67EAE" w:rsidRPr="000C3597">
              <w:rPr>
                <w:color w:val="000000" w:themeColor="text1"/>
                <w:sz w:val="24"/>
              </w:rPr>
              <w:t>3</w:t>
            </w:r>
            <w:r w:rsidRPr="000C3597">
              <w:rPr>
                <w:color w:val="000000" w:themeColor="text1"/>
                <w:sz w:val="24"/>
              </w:rPr>
              <w:t>, Thu,</w:t>
            </w:r>
            <w:r w:rsidR="000C3597" w:rsidRPr="000C3597">
              <w:rPr>
                <w:color w:val="000000" w:themeColor="text1"/>
                <w:sz w:val="24"/>
              </w:rPr>
              <w:t xml:space="preserve"> 0</w:t>
            </w:r>
            <w:r w:rsidR="000C3597" w:rsidRPr="000C3597">
              <w:rPr>
                <w:rFonts w:hint="eastAsia"/>
                <w:color w:val="000000" w:themeColor="text1"/>
                <w:sz w:val="24"/>
              </w:rPr>
              <w:t>8</w:t>
            </w:r>
            <w:r w:rsidR="00FB5FED" w:rsidRPr="000C3597">
              <w:rPr>
                <w:color w:val="000000" w:themeColor="text1"/>
                <w:sz w:val="24"/>
              </w:rPr>
              <w:t>:30-11:0</w:t>
            </w:r>
            <w:r w:rsidR="000C3597" w:rsidRPr="000C3597">
              <w:rPr>
                <w:rFonts w:hint="eastAsia"/>
                <w:color w:val="000000" w:themeColor="text1"/>
                <w:sz w:val="24"/>
              </w:rPr>
              <w:t>0</w:t>
            </w:r>
          </w:p>
        </w:tc>
        <w:tc>
          <w:tcPr>
            <w:tcW w:w="992" w:type="dxa"/>
          </w:tcPr>
          <w:p w:rsidR="00EE61EF" w:rsidRPr="000C3597" w:rsidRDefault="00EE61EF" w:rsidP="00EE61EF">
            <w:pPr>
              <w:rPr>
                <w:color w:val="000000" w:themeColor="text1"/>
                <w:sz w:val="24"/>
              </w:rPr>
            </w:pPr>
            <w:r w:rsidRPr="000C3597">
              <w:rPr>
                <w:color w:val="000000" w:themeColor="text1"/>
                <w:sz w:val="24"/>
              </w:rPr>
              <w:t>UA/PP</w:t>
            </w:r>
          </w:p>
        </w:tc>
        <w:tc>
          <w:tcPr>
            <w:tcW w:w="4962" w:type="dxa"/>
          </w:tcPr>
          <w:p w:rsidR="00EE61EF" w:rsidRPr="000C3597" w:rsidRDefault="00EE61EF" w:rsidP="00EE61EF">
            <w:pPr>
              <w:rPr>
                <w:rFonts w:hint="eastAsia"/>
                <w:color w:val="000000" w:themeColor="text1"/>
                <w:sz w:val="24"/>
              </w:rPr>
            </w:pPr>
            <w:r w:rsidRPr="000C3597">
              <w:rPr>
                <w:color w:val="000000" w:themeColor="text1"/>
                <w:sz w:val="24"/>
              </w:rPr>
              <w:t>Condition assessment</w:t>
            </w:r>
          </w:p>
          <w:p w:rsidR="000C3597" w:rsidRPr="000C3597" w:rsidRDefault="000C3597" w:rsidP="000C3597">
            <w:pPr>
              <w:rPr>
                <w:rFonts w:hint="eastAsia"/>
                <w:color w:val="0070C0"/>
                <w:sz w:val="24"/>
              </w:rPr>
            </w:pPr>
            <w:r w:rsidRPr="000C3597">
              <w:rPr>
                <w:rFonts w:hint="eastAsia"/>
                <w:color w:val="0070C0"/>
                <w:sz w:val="24"/>
              </w:rPr>
              <w:t>Ex 1discussion</w:t>
            </w:r>
          </w:p>
          <w:p w:rsidR="000C3597" w:rsidRPr="000C3597" w:rsidRDefault="000C3597" w:rsidP="000C3597">
            <w:pPr>
              <w:rPr>
                <w:color w:val="000000" w:themeColor="text1"/>
                <w:sz w:val="24"/>
              </w:rPr>
            </w:pPr>
            <w:r w:rsidRPr="000C3597">
              <w:rPr>
                <w:rFonts w:hint="eastAsia"/>
                <w:color w:val="0070C0"/>
                <w:sz w:val="24"/>
              </w:rPr>
              <w:t>Reading papers discussion</w:t>
            </w:r>
          </w:p>
        </w:tc>
      </w:tr>
      <w:tr w:rsidR="00E67FA3" w:rsidRPr="000C3597" w:rsidTr="004B5C54">
        <w:trPr>
          <w:trHeight w:val="330"/>
        </w:trPr>
        <w:tc>
          <w:tcPr>
            <w:tcW w:w="426" w:type="dxa"/>
          </w:tcPr>
          <w:p w:rsidR="00EE61EF" w:rsidRPr="000C3597" w:rsidRDefault="005E1201" w:rsidP="00EE61EF">
            <w:pPr>
              <w:rPr>
                <w:color w:val="000000" w:themeColor="text1"/>
                <w:sz w:val="24"/>
              </w:rPr>
            </w:pPr>
            <w:r w:rsidRPr="000C3597">
              <w:rPr>
                <w:color w:val="000000" w:themeColor="text1"/>
                <w:sz w:val="24"/>
              </w:rPr>
              <w:t>6</w:t>
            </w:r>
          </w:p>
        </w:tc>
        <w:tc>
          <w:tcPr>
            <w:tcW w:w="2551" w:type="dxa"/>
          </w:tcPr>
          <w:p w:rsidR="00ED15D8" w:rsidRPr="000C3597" w:rsidRDefault="00D1526A" w:rsidP="00FB5FED">
            <w:pPr>
              <w:rPr>
                <w:color w:val="000000" w:themeColor="text1"/>
                <w:sz w:val="24"/>
              </w:rPr>
            </w:pPr>
            <w:r w:rsidRPr="000C3597">
              <w:rPr>
                <w:color w:val="000000" w:themeColor="text1"/>
                <w:sz w:val="24"/>
              </w:rPr>
              <w:t>Aug</w:t>
            </w:r>
            <w:r w:rsidR="009F6A17" w:rsidRPr="000C3597">
              <w:rPr>
                <w:color w:val="000000" w:themeColor="text1"/>
                <w:sz w:val="24"/>
              </w:rPr>
              <w:t xml:space="preserve"> 2</w:t>
            </w:r>
            <w:r w:rsidR="00E67EAE" w:rsidRPr="000C3597">
              <w:rPr>
                <w:color w:val="000000" w:themeColor="text1"/>
                <w:sz w:val="24"/>
              </w:rPr>
              <w:t>5</w:t>
            </w:r>
            <w:r w:rsidRPr="000C3597">
              <w:rPr>
                <w:color w:val="000000" w:themeColor="text1"/>
                <w:sz w:val="24"/>
              </w:rPr>
              <w:t>, Mon,</w:t>
            </w:r>
            <w:r w:rsidR="000C3597" w:rsidRPr="000C3597">
              <w:rPr>
                <w:color w:val="000000" w:themeColor="text1"/>
                <w:sz w:val="24"/>
              </w:rPr>
              <w:t xml:space="preserve"> 0</w:t>
            </w:r>
            <w:r w:rsidR="000C3597" w:rsidRPr="000C3597">
              <w:rPr>
                <w:rFonts w:hint="eastAsia"/>
                <w:color w:val="000000" w:themeColor="text1"/>
                <w:sz w:val="24"/>
              </w:rPr>
              <w:t>8</w:t>
            </w:r>
            <w:r w:rsidR="00FB5FED" w:rsidRPr="000C3597">
              <w:rPr>
                <w:color w:val="000000" w:themeColor="text1"/>
                <w:sz w:val="24"/>
              </w:rPr>
              <w:t>:30-11:0</w:t>
            </w:r>
            <w:r w:rsidR="000C3597" w:rsidRPr="000C3597">
              <w:rPr>
                <w:rFonts w:hint="eastAsia"/>
                <w:color w:val="000000" w:themeColor="text1"/>
                <w:sz w:val="24"/>
              </w:rPr>
              <w:t>0</w:t>
            </w:r>
          </w:p>
        </w:tc>
        <w:tc>
          <w:tcPr>
            <w:tcW w:w="992" w:type="dxa"/>
          </w:tcPr>
          <w:p w:rsidR="00EE61EF" w:rsidRPr="000C3597" w:rsidRDefault="00EE61EF" w:rsidP="00EE61EF">
            <w:pPr>
              <w:rPr>
                <w:color w:val="000000" w:themeColor="text1"/>
                <w:sz w:val="24"/>
              </w:rPr>
            </w:pPr>
            <w:r w:rsidRPr="000C3597">
              <w:rPr>
                <w:color w:val="000000" w:themeColor="text1"/>
                <w:sz w:val="24"/>
              </w:rPr>
              <w:t>ZZ/MP</w:t>
            </w:r>
          </w:p>
        </w:tc>
        <w:tc>
          <w:tcPr>
            <w:tcW w:w="4962" w:type="dxa"/>
          </w:tcPr>
          <w:p w:rsidR="00EE61EF" w:rsidRPr="000C3597" w:rsidRDefault="00EE61EF" w:rsidP="00EE61EF">
            <w:pPr>
              <w:rPr>
                <w:rFonts w:hint="eastAsia"/>
                <w:color w:val="000000" w:themeColor="text1"/>
                <w:sz w:val="24"/>
              </w:rPr>
            </w:pPr>
            <w:r w:rsidRPr="000C3597">
              <w:rPr>
                <w:color w:val="000000" w:themeColor="text1"/>
                <w:sz w:val="24"/>
              </w:rPr>
              <w:t>Corrosion damage (experiment and simulations)</w:t>
            </w:r>
          </w:p>
          <w:p w:rsidR="000C3597" w:rsidRPr="000C3597" w:rsidRDefault="000C3597" w:rsidP="00EE61EF">
            <w:pPr>
              <w:rPr>
                <w:color w:val="000000" w:themeColor="text1"/>
                <w:sz w:val="24"/>
              </w:rPr>
            </w:pPr>
            <w:r w:rsidRPr="000C3597">
              <w:rPr>
                <w:rFonts w:hint="eastAsia"/>
                <w:color w:val="0070C0"/>
                <w:sz w:val="24"/>
              </w:rPr>
              <w:t>Reading papers discussion</w:t>
            </w:r>
          </w:p>
        </w:tc>
      </w:tr>
      <w:tr w:rsidR="00E67FA3" w:rsidRPr="000C3597" w:rsidTr="004B5C54">
        <w:trPr>
          <w:trHeight w:val="330"/>
        </w:trPr>
        <w:tc>
          <w:tcPr>
            <w:tcW w:w="426" w:type="dxa"/>
          </w:tcPr>
          <w:p w:rsidR="00EE61EF" w:rsidRPr="000C3597" w:rsidRDefault="005E1201" w:rsidP="00EE61EF">
            <w:pPr>
              <w:rPr>
                <w:color w:val="000000" w:themeColor="text1"/>
                <w:sz w:val="24"/>
              </w:rPr>
            </w:pPr>
            <w:r w:rsidRPr="000C3597">
              <w:rPr>
                <w:color w:val="000000" w:themeColor="text1"/>
                <w:sz w:val="24"/>
              </w:rPr>
              <w:t>7</w:t>
            </w:r>
          </w:p>
        </w:tc>
        <w:tc>
          <w:tcPr>
            <w:tcW w:w="2551" w:type="dxa"/>
          </w:tcPr>
          <w:p w:rsidR="00ED15D8" w:rsidRPr="000C3597" w:rsidRDefault="00D1526A" w:rsidP="00FB5FED">
            <w:pPr>
              <w:rPr>
                <w:color w:val="000000" w:themeColor="text1"/>
                <w:sz w:val="24"/>
              </w:rPr>
            </w:pPr>
            <w:r w:rsidRPr="000C3597">
              <w:rPr>
                <w:color w:val="000000" w:themeColor="text1"/>
                <w:sz w:val="24"/>
              </w:rPr>
              <w:t>Aug</w:t>
            </w:r>
            <w:r w:rsidR="009F6A17" w:rsidRPr="000C3597">
              <w:rPr>
                <w:color w:val="000000" w:themeColor="text1"/>
                <w:sz w:val="24"/>
              </w:rPr>
              <w:t xml:space="preserve"> 30</w:t>
            </w:r>
            <w:r w:rsidRPr="000C3597">
              <w:rPr>
                <w:color w:val="000000" w:themeColor="text1"/>
                <w:sz w:val="24"/>
              </w:rPr>
              <w:t>, Tue,</w:t>
            </w:r>
            <w:r w:rsidR="000C3597" w:rsidRPr="000C3597">
              <w:rPr>
                <w:color w:val="000000" w:themeColor="text1"/>
                <w:sz w:val="24"/>
              </w:rPr>
              <w:t xml:space="preserve"> 0</w:t>
            </w:r>
            <w:r w:rsidR="000C3597" w:rsidRPr="000C3597">
              <w:rPr>
                <w:rFonts w:hint="eastAsia"/>
                <w:color w:val="000000" w:themeColor="text1"/>
                <w:sz w:val="24"/>
              </w:rPr>
              <w:t>8</w:t>
            </w:r>
            <w:r w:rsidR="00FB5FED" w:rsidRPr="000C3597">
              <w:rPr>
                <w:color w:val="000000" w:themeColor="text1"/>
                <w:sz w:val="24"/>
              </w:rPr>
              <w:t>:30-11:0</w:t>
            </w:r>
            <w:r w:rsidR="000C3597" w:rsidRPr="000C3597">
              <w:rPr>
                <w:rFonts w:hint="eastAsia"/>
                <w:color w:val="000000" w:themeColor="text1"/>
                <w:sz w:val="24"/>
              </w:rPr>
              <w:t>0</w:t>
            </w:r>
          </w:p>
        </w:tc>
        <w:tc>
          <w:tcPr>
            <w:tcW w:w="992" w:type="dxa"/>
          </w:tcPr>
          <w:p w:rsidR="00EE61EF" w:rsidRPr="000C3597" w:rsidRDefault="00EE61EF" w:rsidP="00EE61EF">
            <w:pPr>
              <w:rPr>
                <w:color w:val="000000" w:themeColor="text1"/>
                <w:sz w:val="24"/>
              </w:rPr>
            </w:pPr>
            <w:r w:rsidRPr="000C3597">
              <w:rPr>
                <w:color w:val="000000" w:themeColor="text1"/>
                <w:sz w:val="24"/>
              </w:rPr>
              <w:t>UA/FO</w:t>
            </w:r>
          </w:p>
        </w:tc>
        <w:tc>
          <w:tcPr>
            <w:tcW w:w="4962" w:type="dxa"/>
          </w:tcPr>
          <w:p w:rsidR="00EE61EF" w:rsidRPr="000C3597" w:rsidRDefault="00EE61EF" w:rsidP="00EE61EF">
            <w:pPr>
              <w:rPr>
                <w:rFonts w:hint="eastAsia"/>
                <w:color w:val="000000" w:themeColor="text1"/>
                <w:sz w:val="24"/>
              </w:rPr>
            </w:pPr>
            <w:r w:rsidRPr="000C3597">
              <w:rPr>
                <w:color w:val="000000" w:themeColor="text1"/>
                <w:sz w:val="24"/>
              </w:rPr>
              <w:t>Cathodic protection</w:t>
            </w:r>
          </w:p>
          <w:p w:rsidR="000C3597" w:rsidRPr="000C3597" w:rsidRDefault="000C3597" w:rsidP="000C3597">
            <w:pPr>
              <w:rPr>
                <w:rFonts w:hint="eastAsia"/>
                <w:color w:val="0070C0"/>
                <w:sz w:val="24"/>
              </w:rPr>
            </w:pPr>
            <w:r w:rsidRPr="000C3597">
              <w:rPr>
                <w:rFonts w:hint="eastAsia"/>
                <w:color w:val="0070C0"/>
                <w:sz w:val="24"/>
              </w:rPr>
              <w:t>Ex 2discussion</w:t>
            </w:r>
          </w:p>
          <w:p w:rsidR="000C3597" w:rsidRPr="000C3597" w:rsidRDefault="000C3597" w:rsidP="000C3597">
            <w:pPr>
              <w:rPr>
                <w:color w:val="000000" w:themeColor="text1"/>
                <w:sz w:val="24"/>
              </w:rPr>
            </w:pPr>
            <w:r w:rsidRPr="000C3597">
              <w:rPr>
                <w:rFonts w:hint="eastAsia"/>
                <w:color w:val="0070C0"/>
                <w:sz w:val="24"/>
              </w:rPr>
              <w:t>Reading papers discussion</w:t>
            </w:r>
          </w:p>
        </w:tc>
      </w:tr>
      <w:tr w:rsidR="00D1526A" w:rsidRPr="000C3597" w:rsidTr="00A508AC">
        <w:trPr>
          <w:trHeight w:val="525"/>
        </w:trPr>
        <w:tc>
          <w:tcPr>
            <w:tcW w:w="426" w:type="dxa"/>
          </w:tcPr>
          <w:p w:rsidR="00D1526A" w:rsidRPr="000C3597" w:rsidRDefault="00D1526A" w:rsidP="00D1526A">
            <w:pPr>
              <w:rPr>
                <w:color w:val="000000" w:themeColor="text1"/>
                <w:sz w:val="24"/>
              </w:rPr>
            </w:pPr>
            <w:r w:rsidRPr="000C3597">
              <w:rPr>
                <w:color w:val="000000" w:themeColor="text1"/>
                <w:sz w:val="24"/>
              </w:rPr>
              <w:t>8</w:t>
            </w:r>
          </w:p>
        </w:tc>
        <w:tc>
          <w:tcPr>
            <w:tcW w:w="2551" w:type="dxa"/>
          </w:tcPr>
          <w:p w:rsidR="00D1526A" w:rsidRPr="000C3597" w:rsidRDefault="00D1526A" w:rsidP="000C3597">
            <w:pPr>
              <w:rPr>
                <w:color w:val="000000" w:themeColor="text1"/>
                <w:sz w:val="24"/>
              </w:rPr>
            </w:pPr>
            <w:r w:rsidRPr="000C3597">
              <w:rPr>
                <w:color w:val="000000" w:themeColor="text1"/>
                <w:sz w:val="24"/>
              </w:rPr>
              <w:t>Sep</w:t>
            </w:r>
            <w:r w:rsidR="009F6A17" w:rsidRPr="000C3597">
              <w:rPr>
                <w:color w:val="000000" w:themeColor="text1"/>
                <w:sz w:val="24"/>
              </w:rPr>
              <w:t xml:space="preserve"> 02</w:t>
            </w:r>
            <w:r w:rsidR="000C3597" w:rsidRPr="000C3597">
              <w:rPr>
                <w:color w:val="000000" w:themeColor="text1"/>
                <w:sz w:val="24"/>
              </w:rPr>
              <w:t>, Fri, 0</w:t>
            </w:r>
            <w:r w:rsidR="000C3597" w:rsidRPr="000C3597">
              <w:rPr>
                <w:rFonts w:hint="eastAsia"/>
                <w:color w:val="000000" w:themeColor="text1"/>
                <w:sz w:val="24"/>
              </w:rPr>
              <w:t>8</w:t>
            </w:r>
            <w:r w:rsidRPr="000C3597">
              <w:rPr>
                <w:color w:val="000000" w:themeColor="text1"/>
                <w:sz w:val="24"/>
              </w:rPr>
              <w:t>:30-11:0</w:t>
            </w:r>
            <w:r w:rsidR="000C3597" w:rsidRPr="000C3597">
              <w:rPr>
                <w:rFonts w:hint="eastAsia"/>
                <w:color w:val="000000" w:themeColor="text1"/>
                <w:sz w:val="24"/>
              </w:rPr>
              <w:t>0</w:t>
            </w:r>
          </w:p>
        </w:tc>
        <w:tc>
          <w:tcPr>
            <w:tcW w:w="992" w:type="dxa"/>
          </w:tcPr>
          <w:p w:rsidR="00D1526A" w:rsidRPr="000C3597" w:rsidRDefault="00D1526A" w:rsidP="00D1526A">
            <w:pPr>
              <w:rPr>
                <w:color w:val="000000" w:themeColor="text1"/>
                <w:sz w:val="24"/>
              </w:rPr>
            </w:pPr>
            <w:r w:rsidRPr="000C3597">
              <w:rPr>
                <w:color w:val="000000" w:themeColor="text1"/>
                <w:sz w:val="24"/>
              </w:rPr>
              <w:t xml:space="preserve">UA/ZZ </w:t>
            </w:r>
          </w:p>
        </w:tc>
        <w:tc>
          <w:tcPr>
            <w:tcW w:w="4962" w:type="dxa"/>
          </w:tcPr>
          <w:p w:rsidR="00D1526A" w:rsidRPr="000C3597" w:rsidRDefault="00D1526A" w:rsidP="00D1526A">
            <w:pPr>
              <w:rPr>
                <w:rFonts w:hint="eastAsia"/>
                <w:color w:val="000000" w:themeColor="text1"/>
                <w:sz w:val="24"/>
              </w:rPr>
            </w:pPr>
            <w:r w:rsidRPr="000C3597">
              <w:rPr>
                <w:color w:val="000000" w:themeColor="text1"/>
                <w:sz w:val="24"/>
              </w:rPr>
              <w:t xml:space="preserve">Modern construction materials and technologies </w:t>
            </w:r>
          </w:p>
          <w:p w:rsidR="000C3597" w:rsidRPr="000C3597" w:rsidRDefault="000C3597" w:rsidP="000C3597">
            <w:pPr>
              <w:rPr>
                <w:rFonts w:hint="eastAsia"/>
                <w:color w:val="0070C0"/>
                <w:sz w:val="24"/>
              </w:rPr>
            </w:pPr>
            <w:r w:rsidRPr="000C3597">
              <w:rPr>
                <w:rFonts w:hint="eastAsia"/>
                <w:color w:val="0070C0"/>
                <w:sz w:val="24"/>
              </w:rPr>
              <w:t>Ex 3 discussion</w:t>
            </w:r>
          </w:p>
          <w:p w:rsidR="000C3597" w:rsidRPr="000C3597" w:rsidRDefault="000C3597" w:rsidP="000C3597">
            <w:pPr>
              <w:rPr>
                <w:color w:val="000000" w:themeColor="text1"/>
                <w:sz w:val="24"/>
              </w:rPr>
            </w:pPr>
            <w:r w:rsidRPr="000C3597">
              <w:rPr>
                <w:rFonts w:hint="eastAsia"/>
                <w:color w:val="0070C0"/>
                <w:sz w:val="24"/>
              </w:rPr>
              <w:t>Reading papers discussion</w:t>
            </w:r>
          </w:p>
          <w:p w:rsidR="00D1526A" w:rsidRPr="000C3597" w:rsidRDefault="00D1526A" w:rsidP="00D1526A">
            <w:pPr>
              <w:rPr>
                <w:color w:val="000000" w:themeColor="text1"/>
                <w:sz w:val="24"/>
              </w:rPr>
            </w:pPr>
            <w:r w:rsidRPr="000C3597">
              <w:rPr>
                <w:color w:val="000000" w:themeColor="text1"/>
                <w:sz w:val="24"/>
              </w:rPr>
              <w:t xml:space="preserve">Closure </w:t>
            </w:r>
          </w:p>
        </w:tc>
      </w:tr>
    </w:tbl>
    <w:p w:rsidR="00D93F8C" w:rsidRPr="000C3597" w:rsidRDefault="00D93F8C" w:rsidP="00876AD6">
      <w:pPr>
        <w:rPr>
          <w:b/>
          <w:color w:val="000000" w:themeColor="text1"/>
          <w:sz w:val="24"/>
        </w:rPr>
      </w:pPr>
    </w:p>
    <w:p w:rsidR="00876AD6" w:rsidRPr="000C3597" w:rsidRDefault="00B00719" w:rsidP="00876AD6">
      <w:pPr>
        <w:rPr>
          <w:b/>
          <w:color w:val="000000" w:themeColor="text1"/>
          <w:sz w:val="24"/>
        </w:rPr>
      </w:pPr>
      <w:r w:rsidRPr="000C3597">
        <w:rPr>
          <w:b/>
          <w:color w:val="000000" w:themeColor="text1"/>
          <w:sz w:val="24"/>
        </w:rPr>
        <w:t>Lecture</w:t>
      </w:r>
      <w:r w:rsidR="0081134A" w:rsidRPr="000C3597">
        <w:rPr>
          <w:b/>
          <w:color w:val="000000" w:themeColor="text1"/>
          <w:sz w:val="24"/>
        </w:rPr>
        <w:t>r</w:t>
      </w:r>
      <w:r w:rsidRPr="000C3597">
        <w:rPr>
          <w:b/>
          <w:color w:val="000000" w:themeColor="text1"/>
          <w:sz w:val="24"/>
        </w:rPr>
        <w:t xml:space="preserve">s: </w:t>
      </w:r>
    </w:p>
    <w:p w:rsidR="006D466A" w:rsidRPr="000C3597" w:rsidRDefault="006D466A" w:rsidP="006D466A">
      <w:pPr>
        <w:rPr>
          <w:color w:val="000000" w:themeColor="text1"/>
          <w:sz w:val="24"/>
          <w:lang w:val="de-DE"/>
        </w:rPr>
      </w:pPr>
      <w:r w:rsidRPr="000C3597">
        <w:rPr>
          <w:color w:val="000000" w:themeColor="text1"/>
          <w:sz w:val="24"/>
          <w:lang w:val="de-DE"/>
        </w:rPr>
        <w:t>UA:</w:t>
      </w:r>
      <w:r w:rsidR="00EF59F8" w:rsidRPr="000C3597">
        <w:rPr>
          <w:color w:val="000000" w:themeColor="text1"/>
          <w:sz w:val="24"/>
          <w:lang w:val="de-DE"/>
        </w:rPr>
        <w:tab/>
      </w:r>
      <w:r w:rsidRPr="000C3597">
        <w:rPr>
          <w:color w:val="000000" w:themeColor="text1"/>
          <w:sz w:val="24"/>
          <w:lang w:val="de-DE"/>
        </w:rPr>
        <w:t>Prof. Dr. Ueli Angst (ETH Zurich)</w:t>
      </w:r>
      <w:r w:rsidR="0081134A" w:rsidRPr="000C3597">
        <w:rPr>
          <w:color w:val="000000" w:themeColor="text1"/>
          <w:sz w:val="24"/>
          <w:lang w:val="de-DE"/>
        </w:rPr>
        <w:tab/>
        <w:t>MP:</w:t>
      </w:r>
      <w:r w:rsidR="0081134A" w:rsidRPr="000C3597">
        <w:rPr>
          <w:color w:val="000000" w:themeColor="text1"/>
          <w:sz w:val="24"/>
          <w:lang w:val="de-DE"/>
        </w:rPr>
        <w:tab/>
        <w:t>Dr. MohitPundir (ETH Zurich)</w:t>
      </w:r>
    </w:p>
    <w:p w:rsidR="006D466A" w:rsidRPr="000C3597" w:rsidRDefault="006D466A" w:rsidP="006D466A">
      <w:pPr>
        <w:rPr>
          <w:color w:val="000000" w:themeColor="text1"/>
          <w:sz w:val="24"/>
          <w:lang w:val="de-DE"/>
        </w:rPr>
      </w:pPr>
      <w:r w:rsidRPr="000C3597">
        <w:rPr>
          <w:color w:val="000000" w:themeColor="text1"/>
          <w:sz w:val="24"/>
          <w:lang w:val="de-DE"/>
        </w:rPr>
        <w:t>ZZ:</w:t>
      </w:r>
      <w:r w:rsidR="00EF59F8" w:rsidRPr="000C3597">
        <w:rPr>
          <w:color w:val="000000" w:themeColor="text1"/>
          <w:sz w:val="24"/>
          <w:lang w:val="de-DE"/>
        </w:rPr>
        <w:tab/>
      </w:r>
      <w:r w:rsidRPr="000C3597">
        <w:rPr>
          <w:color w:val="000000" w:themeColor="text1"/>
          <w:sz w:val="24"/>
          <w:lang w:val="de-DE"/>
        </w:rPr>
        <w:t>Dr. Zhidong Zhang (ETH Zurich)</w:t>
      </w:r>
      <w:r w:rsidR="0081134A" w:rsidRPr="000C3597">
        <w:rPr>
          <w:color w:val="000000" w:themeColor="text1"/>
          <w:sz w:val="24"/>
          <w:lang w:val="de-DE"/>
        </w:rPr>
        <w:tab/>
        <w:t>PP:</w:t>
      </w:r>
      <w:r w:rsidR="0081134A" w:rsidRPr="000C3597">
        <w:rPr>
          <w:color w:val="000000" w:themeColor="text1"/>
          <w:sz w:val="24"/>
          <w:lang w:val="de-DE"/>
        </w:rPr>
        <w:tab/>
        <w:t>Patrick Pfändler (ETH Zurich)</w:t>
      </w:r>
    </w:p>
    <w:p w:rsidR="00F05346" w:rsidRPr="000C3597" w:rsidRDefault="006D466A" w:rsidP="006D466A">
      <w:pPr>
        <w:rPr>
          <w:rFonts w:eastAsia="Times New Roman" w:cs="Times New Roman"/>
          <w:color w:val="000000" w:themeColor="text1"/>
          <w:sz w:val="24"/>
          <w:lang w:val="it-CH"/>
        </w:rPr>
      </w:pPr>
      <w:r w:rsidRPr="000C3597">
        <w:rPr>
          <w:color w:val="000000" w:themeColor="text1"/>
          <w:sz w:val="24"/>
          <w:lang w:val="de-DE"/>
        </w:rPr>
        <w:t>SM:</w:t>
      </w:r>
      <w:r w:rsidR="00EF59F8" w:rsidRPr="000C3597">
        <w:rPr>
          <w:color w:val="000000" w:themeColor="text1"/>
          <w:sz w:val="24"/>
          <w:lang w:val="de-DE"/>
        </w:rPr>
        <w:tab/>
      </w:r>
      <w:r w:rsidRPr="000C3597">
        <w:rPr>
          <w:color w:val="000000" w:themeColor="text1"/>
          <w:sz w:val="24"/>
          <w:lang w:val="de-DE"/>
        </w:rPr>
        <w:t>Dr. ShishirMundra (ETH Zurich)</w:t>
      </w:r>
      <w:r w:rsidR="0081134A" w:rsidRPr="000C3597">
        <w:rPr>
          <w:color w:val="000000" w:themeColor="text1"/>
          <w:sz w:val="24"/>
          <w:lang w:val="de-DE"/>
        </w:rPr>
        <w:tab/>
      </w:r>
      <w:r w:rsidR="0081134A" w:rsidRPr="000C3597">
        <w:rPr>
          <w:color w:val="000000" w:themeColor="text1"/>
          <w:sz w:val="24"/>
          <w:lang w:val="it-CH"/>
        </w:rPr>
        <w:t>FO:</w:t>
      </w:r>
      <w:r w:rsidR="0081134A" w:rsidRPr="000C3597">
        <w:rPr>
          <w:color w:val="000000" w:themeColor="text1"/>
          <w:sz w:val="24"/>
          <w:lang w:val="it-CH"/>
        </w:rPr>
        <w:tab/>
      </w:r>
      <w:r w:rsidR="0081134A" w:rsidRPr="000C3597">
        <w:rPr>
          <w:rFonts w:ascii="Helvetica" w:eastAsia="Times New Roman" w:hAnsi="Helvetica" w:cs="Times New Roman"/>
          <w:color w:val="000000" w:themeColor="text1"/>
          <w:sz w:val="24"/>
          <w:shd w:val="clear" w:color="auto" w:fill="FFFFFF"/>
          <w:lang w:val="it-CH"/>
        </w:rPr>
        <w:t xml:space="preserve">Federico Orlando </w:t>
      </w:r>
      <w:r w:rsidR="0081134A" w:rsidRPr="000C3597">
        <w:rPr>
          <w:color w:val="000000" w:themeColor="text1"/>
          <w:sz w:val="24"/>
          <w:lang w:val="it-CH"/>
        </w:rPr>
        <w:t>(ETH Zurich)</w:t>
      </w:r>
    </w:p>
    <w:sectPr w:rsidR="00F05346" w:rsidRPr="000C3597" w:rsidSect="000A0584">
      <w:headerReference w:type="default" r:id="rId6"/>
      <w:footerReference w:type="even" r:id="rId7"/>
      <w:footerReference w:type="default" r:id="rId8"/>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3412D" w16cex:dateUtc="2022-06-02T12:01:00Z"/>
  <w16cex:commentExtensible w16cex:durableId="264340BE" w16cex:dateUtc="2022-06-02T11:59:00Z"/>
  <w16cex:commentExtensible w16cex:durableId="26434072" w16cex:dateUtc="2022-06-02T11:58:00Z"/>
  <w16cex:commentExtensible w16cex:durableId="2643405B" w16cex:dateUtc="2022-06-02T11:57:00Z"/>
  <w16cex:commentExtensible w16cex:durableId="26434117" w16cex:dateUtc="2022-06-02T12:00:00Z"/>
  <w16cex:commentExtensible w16cex:durableId="2643402A" w16cex:dateUtc="2022-06-02T11:56: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A13" w:rsidRDefault="00113A13" w:rsidP="002B28D7">
      <w:r>
        <w:separator/>
      </w:r>
    </w:p>
  </w:endnote>
  <w:endnote w:type="continuationSeparator" w:id="1">
    <w:p w:rsidR="00113A13" w:rsidRDefault="00113A13" w:rsidP="002B28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7"/>
      </w:rPr>
      <w:id w:val="980889409"/>
      <w:docPartObj>
        <w:docPartGallery w:val="Page Numbers (Bottom of Page)"/>
        <w:docPartUnique/>
      </w:docPartObj>
    </w:sdtPr>
    <w:sdtContent>
      <w:p w:rsidR="00EF59F8" w:rsidRDefault="003D032E" w:rsidP="00635892">
        <w:pPr>
          <w:pStyle w:val="a6"/>
          <w:framePr w:wrap="none" w:vAnchor="text" w:hAnchor="margin" w:xAlign="center" w:y="1"/>
          <w:rPr>
            <w:rStyle w:val="a7"/>
          </w:rPr>
        </w:pPr>
        <w:r>
          <w:rPr>
            <w:rStyle w:val="a7"/>
          </w:rPr>
          <w:fldChar w:fldCharType="begin"/>
        </w:r>
        <w:r w:rsidR="00EF59F8">
          <w:rPr>
            <w:rStyle w:val="a7"/>
          </w:rPr>
          <w:instrText xml:space="preserve"> PAGE </w:instrText>
        </w:r>
        <w:r>
          <w:rPr>
            <w:rStyle w:val="a7"/>
          </w:rPr>
          <w:fldChar w:fldCharType="end"/>
        </w:r>
      </w:p>
    </w:sdtContent>
  </w:sdt>
  <w:p w:rsidR="00EF59F8" w:rsidRDefault="00EF59F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7"/>
      </w:rPr>
      <w:id w:val="382218749"/>
      <w:docPartObj>
        <w:docPartGallery w:val="Page Numbers (Bottom of Page)"/>
        <w:docPartUnique/>
      </w:docPartObj>
    </w:sdtPr>
    <w:sdtContent>
      <w:p w:rsidR="00EF59F8" w:rsidRDefault="003D032E" w:rsidP="00635892">
        <w:pPr>
          <w:pStyle w:val="a6"/>
          <w:framePr w:wrap="none" w:vAnchor="text" w:hAnchor="margin" w:xAlign="center" w:y="1"/>
          <w:rPr>
            <w:rStyle w:val="a7"/>
          </w:rPr>
        </w:pPr>
        <w:r>
          <w:rPr>
            <w:rStyle w:val="a7"/>
          </w:rPr>
          <w:fldChar w:fldCharType="begin"/>
        </w:r>
        <w:r w:rsidR="00EF59F8">
          <w:rPr>
            <w:rStyle w:val="a7"/>
          </w:rPr>
          <w:instrText xml:space="preserve"> PAGE </w:instrText>
        </w:r>
        <w:r>
          <w:rPr>
            <w:rStyle w:val="a7"/>
          </w:rPr>
          <w:fldChar w:fldCharType="separate"/>
        </w:r>
        <w:r w:rsidR="000C3597">
          <w:rPr>
            <w:rStyle w:val="a7"/>
            <w:noProof/>
          </w:rPr>
          <w:t>1</w:t>
        </w:r>
        <w:r>
          <w:rPr>
            <w:rStyle w:val="a7"/>
          </w:rPr>
          <w:fldChar w:fldCharType="end"/>
        </w:r>
      </w:p>
    </w:sdtContent>
  </w:sdt>
  <w:p w:rsidR="00EF59F8" w:rsidRDefault="00EF59F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A13" w:rsidRDefault="00113A13" w:rsidP="002B28D7">
      <w:r>
        <w:separator/>
      </w:r>
    </w:p>
  </w:footnote>
  <w:footnote w:type="continuationSeparator" w:id="1">
    <w:p w:rsidR="00113A13" w:rsidRDefault="00113A13" w:rsidP="002B2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8D7" w:rsidRPr="00ED15D8" w:rsidRDefault="002B28D7">
    <w:pPr>
      <w:pStyle w:val="a5"/>
      <w:rPr>
        <w:u w:val="single"/>
      </w:rPr>
    </w:pPr>
    <w:r w:rsidRPr="00ED15D8">
      <w:rPr>
        <w:u w:val="single"/>
      </w:rPr>
      <w:t>Go Global Online</w:t>
    </w:r>
    <w:r w:rsidRPr="00ED15D8">
      <w:rPr>
        <w:u w:val="single"/>
      </w:rPr>
      <w:ptab w:relativeTo="margin" w:alignment="center" w:leader="none"/>
    </w:r>
    <w:r w:rsidR="00C9641F" w:rsidRPr="00ED15D8">
      <w:rPr>
        <w:u w:val="single"/>
      </w:rPr>
      <w:t xml:space="preserve">Zhejiang University </w:t>
    </w:r>
    <w:r w:rsidRPr="00ED15D8">
      <w:rPr>
        <w:u w:val="single"/>
      </w:rPr>
      <w:t xml:space="preserve">International Course </w:t>
    </w:r>
    <w:r w:rsidRPr="00ED15D8">
      <w:rPr>
        <w:u w:val="single"/>
      </w:rPr>
      <w:ptab w:relativeTo="margin" w:alignment="right" w:leader="none"/>
    </w:r>
    <w:r w:rsidRPr="00ED15D8">
      <w:rPr>
        <w:u w:val="single"/>
      </w:rPr>
      <w:t>ETH Zurich</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720"/>
  <w:hyphenationZone w:val="425"/>
  <w:characterSpacingControl w:val="doNotCompress"/>
  <w:footnotePr>
    <w:footnote w:id="0"/>
    <w:footnote w:id="1"/>
  </w:footnotePr>
  <w:endnotePr>
    <w:endnote w:id="0"/>
    <w:endnote w:id="1"/>
  </w:endnotePr>
  <w:compat>
    <w:useFELayout/>
  </w:compat>
  <w:rsids>
    <w:rsidRoot w:val="00876AD6"/>
    <w:rsid w:val="00036E70"/>
    <w:rsid w:val="000A0584"/>
    <w:rsid w:val="000A14EB"/>
    <w:rsid w:val="000C3597"/>
    <w:rsid w:val="000D01C8"/>
    <w:rsid w:val="00102147"/>
    <w:rsid w:val="00113A13"/>
    <w:rsid w:val="00164245"/>
    <w:rsid w:val="00280429"/>
    <w:rsid w:val="002B28D7"/>
    <w:rsid w:val="002D23E6"/>
    <w:rsid w:val="003D032E"/>
    <w:rsid w:val="003F4419"/>
    <w:rsid w:val="0046321F"/>
    <w:rsid w:val="00465357"/>
    <w:rsid w:val="00471980"/>
    <w:rsid w:val="004871D4"/>
    <w:rsid w:val="00490F1E"/>
    <w:rsid w:val="004B5C54"/>
    <w:rsid w:val="00514BB0"/>
    <w:rsid w:val="005901B3"/>
    <w:rsid w:val="005E1201"/>
    <w:rsid w:val="00606D58"/>
    <w:rsid w:val="00616105"/>
    <w:rsid w:val="006B04B0"/>
    <w:rsid w:val="006C19DB"/>
    <w:rsid w:val="006D466A"/>
    <w:rsid w:val="00753D76"/>
    <w:rsid w:val="007F78A7"/>
    <w:rsid w:val="0081134A"/>
    <w:rsid w:val="00815DA7"/>
    <w:rsid w:val="00876AD6"/>
    <w:rsid w:val="008C24C1"/>
    <w:rsid w:val="009F6A17"/>
    <w:rsid w:val="00A508AC"/>
    <w:rsid w:val="00A74F52"/>
    <w:rsid w:val="00AA7C36"/>
    <w:rsid w:val="00AC6301"/>
    <w:rsid w:val="00AE4DD7"/>
    <w:rsid w:val="00B00719"/>
    <w:rsid w:val="00B32565"/>
    <w:rsid w:val="00C9641F"/>
    <w:rsid w:val="00CE7A9D"/>
    <w:rsid w:val="00D1526A"/>
    <w:rsid w:val="00D21F94"/>
    <w:rsid w:val="00D65195"/>
    <w:rsid w:val="00D70361"/>
    <w:rsid w:val="00D93F8C"/>
    <w:rsid w:val="00E01717"/>
    <w:rsid w:val="00E3495B"/>
    <w:rsid w:val="00E67EAE"/>
    <w:rsid w:val="00E67FA3"/>
    <w:rsid w:val="00E85E02"/>
    <w:rsid w:val="00E85E85"/>
    <w:rsid w:val="00EC6BB7"/>
    <w:rsid w:val="00ED10E4"/>
    <w:rsid w:val="00ED15D8"/>
    <w:rsid w:val="00EE61EF"/>
    <w:rsid w:val="00EF59F8"/>
    <w:rsid w:val="00F50E0A"/>
    <w:rsid w:val="00F95318"/>
    <w:rsid w:val="00FB5F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BB7"/>
    <w:rPr>
      <w:rFonts w:ascii="Times New Roman" w:hAnsi="Times New Roman"/>
      <w:sz w:val="22"/>
    </w:rPr>
  </w:style>
  <w:style w:type="paragraph" w:styleId="1">
    <w:name w:val="heading 1"/>
    <w:basedOn w:val="a"/>
    <w:link w:val="1Char"/>
    <w:uiPriority w:val="9"/>
    <w:qFormat/>
    <w:rsid w:val="008C24C1"/>
    <w:pPr>
      <w:spacing w:before="120" w:after="120"/>
      <w:outlineLvl w:val="0"/>
    </w:pPr>
    <w:rPr>
      <w:rFonts w:eastAsia="Times New Roman" w:cs="Times New Roman"/>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C24C1"/>
    <w:rPr>
      <w:rFonts w:ascii="Times New Roman" w:eastAsia="Times New Roman" w:hAnsi="Times New Roman" w:cs="Times New Roman"/>
      <w:b/>
      <w:bCs/>
      <w:kern w:val="36"/>
      <w:sz w:val="28"/>
      <w:szCs w:val="48"/>
    </w:rPr>
  </w:style>
  <w:style w:type="paragraph" w:styleId="a3">
    <w:name w:val="Title"/>
    <w:basedOn w:val="a"/>
    <w:next w:val="a"/>
    <w:link w:val="Char"/>
    <w:uiPriority w:val="10"/>
    <w:qFormat/>
    <w:rsid w:val="00876AD6"/>
    <w:pPr>
      <w:contextualSpacing/>
    </w:pPr>
    <w:rPr>
      <w:rFonts w:eastAsiaTheme="majorEastAsia" w:cstheme="majorBidi"/>
      <w:b/>
      <w:spacing w:val="-10"/>
      <w:kern w:val="28"/>
      <w:sz w:val="32"/>
      <w:szCs w:val="56"/>
    </w:rPr>
  </w:style>
  <w:style w:type="character" w:customStyle="1" w:styleId="Char">
    <w:name w:val="标题 Char"/>
    <w:basedOn w:val="a0"/>
    <w:link w:val="a3"/>
    <w:uiPriority w:val="10"/>
    <w:rsid w:val="00876AD6"/>
    <w:rPr>
      <w:rFonts w:ascii="Times New Roman" w:eastAsiaTheme="majorEastAsia" w:hAnsi="Times New Roman" w:cstheme="majorBidi"/>
      <w:b/>
      <w:spacing w:val="-10"/>
      <w:kern w:val="28"/>
      <w:sz w:val="32"/>
      <w:szCs w:val="56"/>
    </w:rPr>
  </w:style>
  <w:style w:type="table" w:styleId="a4">
    <w:name w:val="Table Grid"/>
    <w:basedOn w:val="a1"/>
    <w:uiPriority w:val="39"/>
    <w:rsid w:val="00876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2B28D7"/>
    <w:pPr>
      <w:tabs>
        <w:tab w:val="center" w:pos="4680"/>
        <w:tab w:val="right" w:pos="9360"/>
      </w:tabs>
    </w:pPr>
  </w:style>
  <w:style w:type="character" w:customStyle="1" w:styleId="Char0">
    <w:name w:val="页眉 Char"/>
    <w:basedOn w:val="a0"/>
    <w:link w:val="a5"/>
    <w:uiPriority w:val="99"/>
    <w:rsid w:val="002B28D7"/>
  </w:style>
  <w:style w:type="paragraph" w:styleId="a6">
    <w:name w:val="footer"/>
    <w:basedOn w:val="a"/>
    <w:link w:val="Char1"/>
    <w:uiPriority w:val="99"/>
    <w:unhideWhenUsed/>
    <w:rsid w:val="002B28D7"/>
    <w:pPr>
      <w:tabs>
        <w:tab w:val="center" w:pos="4680"/>
        <w:tab w:val="right" w:pos="9360"/>
      </w:tabs>
    </w:pPr>
  </w:style>
  <w:style w:type="character" w:customStyle="1" w:styleId="Char1">
    <w:name w:val="页脚 Char"/>
    <w:basedOn w:val="a0"/>
    <w:link w:val="a6"/>
    <w:uiPriority w:val="99"/>
    <w:rsid w:val="002B28D7"/>
  </w:style>
  <w:style w:type="character" w:styleId="a7">
    <w:name w:val="page number"/>
    <w:basedOn w:val="a0"/>
    <w:uiPriority w:val="99"/>
    <w:semiHidden/>
    <w:unhideWhenUsed/>
    <w:rsid w:val="00EF59F8"/>
  </w:style>
  <w:style w:type="character" w:styleId="a8">
    <w:name w:val="annotation reference"/>
    <w:basedOn w:val="a0"/>
    <w:uiPriority w:val="99"/>
    <w:semiHidden/>
    <w:unhideWhenUsed/>
    <w:rsid w:val="002D23E6"/>
    <w:rPr>
      <w:sz w:val="16"/>
      <w:szCs w:val="16"/>
    </w:rPr>
  </w:style>
  <w:style w:type="paragraph" w:styleId="a9">
    <w:name w:val="annotation text"/>
    <w:basedOn w:val="a"/>
    <w:link w:val="Char2"/>
    <w:uiPriority w:val="99"/>
    <w:semiHidden/>
    <w:unhideWhenUsed/>
    <w:rsid w:val="002D23E6"/>
    <w:rPr>
      <w:sz w:val="20"/>
      <w:szCs w:val="20"/>
    </w:rPr>
  </w:style>
  <w:style w:type="character" w:customStyle="1" w:styleId="Char2">
    <w:name w:val="批注文字 Char"/>
    <w:basedOn w:val="a0"/>
    <w:link w:val="a9"/>
    <w:uiPriority w:val="99"/>
    <w:semiHidden/>
    <w:rsid w:val="002D23E6"/>
    <w:rPr>
      <w:sz w:val="20"/>
      <w:szCs w:val="20"/>
    </w:rPr>
  </w:style>
  <w:style w:type="paragraph" w:styleId="aa">
    <w:name w:val="annotation subject"/>
    <w:basedOn w:val="a9"/>
    <w:next w:val="a9"/>
    <w:link w:val="Char3"/>
    <w:uiPriority w:val="99"/>
    <w:semiHidden/>
    <w:unhideWhenUsed/>
    <w:rsid w:val="002D23E6"/>
    <w:rPr>
      <w:b/>
      <w:bCs/>
    </w:rPr>
  </w:style>
  <w:style w:type="character" w:customStyle="1" w:styleId="Char3">
    <w:name w:val="批注主题 Char"/>
    <w:basedOn w:val="Char2"/>
    <w:link w:val="aa"/>
    <w:uiPriority w:val="99"/>
    <w:semiHidden/>
    <w:rsid w:val="002D23E6"/>
    <w:rPr>
      <w:b/>
      <w:bCs/>
      <w:sz w:val="20"/>
      <w:szCs w:val="20"/>
    </w:rPr>
  </w:style>
  <w:style w:type="paragraph" w:styleId="ab">
    <w:name w:val="Balloon Text"/>
    <w:basedOn w:val="a"/>
    <w:link w:val="Char4"/>
    <w:uiPriority w:val="99"/>
    <w:semiHidden/>
    <w:unhideWhenUsed/>
    <w:rsid w:val="00E3495B"/>
    <w:rPr>
      <w:rFonts w:cs="Times New Roman"/>
      <w:sz w:val="18"/>
      <w:szCs w:val="18"/>
    </w:rPr>
  </w:style>
  <w:style w:type="character" w:customStyle="1" w:styleId="Char4">
    <w:name w:val="批注框文本 Char"/>
    <w:basedOn w:val="a0"/>
    <w:link w:val="ab"/>
    <w:uiPriority w:val="99"/>
    <w:semiHidden/>
    <w:rsid w:val="00E3495B"/>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38752749">
      <w:bodyDiv w:val="1"/>
      <w:marLeft w:val="0"/>
      <w:marRight w:val="0"/>
      <w:marTop w:val="0"/>
      <w:marBottom w:val="0"/>
      <w:divBdr>
        <w:top w:val="none" w:sz="0" w:space="0" w:color="auto"/>
        <w:left w:val="none" w:sz="0" w:space="0" w:color="auto"/>
        <w:bottom w:val="none" w:sz="0" w:space="0" w:color="auto"/>
        <w:right w:val="none" w:sz="0" w:space="0" w:color="auto"/>
      </w:divBdr>
      <w:divsChild>
        <w:div w:id="1520120486">
          <w:marLeft w:val="0"/>
          <w:marRight w:val="0"/>
          <w:marTop w:val="0"/>
          <w:marBottom w:val="0"/>
          <w:divBdr>
            <w:top w:val="none" w:sz="0" w:space="0" w:color="auto"/>
            <w:left w:val="none" w:sz="0" w:space="0" w:color="auto"/>
            <w:bottom w:val="none" w:sz="0" w:space="0" w:color="auto"/>
            <w:right w:val="none" w:sz="0" w:space="0" w:color="auto"/>
          </w:divBdr>
          <w:divsChild>
            <w:div w:id="1960405582">
              <w:marLeft w:val="0"/>
              <w:marRight w:val="0"/>
              <w:marTop w:val="0"/>
              <w:marBottom w:val="0"/>
              <w:divBdr>
                <w:top w:val="none" w:sz="0" w:space="0" w:color="auto"/>
                <w:left w:val="none" w:sz="0" w:space="0" w:color="auto"/>
                <w:bottom w:val="none" w:sz="0" w:space="0" w:color="auto"/>
                <w:right w:val="none" w:sz="0" w:space="0" w:color="auto"/>
              </w:divBdr>
              <w:divsChild>
                <w:div w:id="376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37551">
      <w:bodyDiv w:val="1"/>
      <w:marLeft w:val="0"/>
      <w:marRight w:val="0"/>
      <w:marTop w:val="0"/>
      <w:marBottom w:val="0"/>
      <w:divBdr>
        <w:top w:val="none" w:sz="0" w:space="0" w:color="auto"/>
        <w:left w:val="none" w:sz="0" w:space="0" w:color="auto"/>
        <w:bottom w:val="none" w:sz="0" w:space="0" w:color="auto"/>
        <w:right w:val="none" w:sz="0" w:space="0" w:color="auto"/>
      </w:divBdr>
      <w:divsChild>
        <w:div w:id="1307206010">
          <w:marLeft w:val="0"/>
          <w:marRight w:val="0"/>
          <w:marTop w:val="0"/>
          <w:marBottom w:val="0"/>
          <w:divBdr>
            <w:top w:val="none" w:sz="0" w:space="0" w:color="auto"/>
            <w:left w:val="none" w:sz="0" w:space="0" w:color="auto"/>
            <w:bottom w:val="none" w:sz="0" w:space="0" w:color="auto"/>
            <w:right w:val="none" w:sz="0" w:space="0" w:color="auto"/>
          </w:divBdr>
          <w:divsChild>
            <w:div w:id="2111925801">
              <w:marLeft w:val="0"/>
              <w:marRight w:val="0"/>
              <w:marTop w:val="0"/>
              <w:marBottom w:val="0"/>
              <w:divBdr>
                <w:top w:val="none" w:sz="0" w:space="0" w:color="auto"/>
                <w:left w:val="none" w:sz="0" w:space="0" w:color="auto"/>
                <w:bottom w:val="none" w:sz="0" w:space="0" w:color="auto"/>
                <w:right w:val="none" w:sz="0" w:space="0" w:color="auto"/>
              </w:divBdr>
              <w:divsChild>
                <w:div w:id="6788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8487">
      <w:bodyDiv w:val="1"/>
      <w:marLeft w:val="0"/>
      <w:marRight w:val="0"/>
      <w:marTop w:val="0"/>
      <w:marBottom w:val="0"/>
      <w:divBdr>
        <w:top w:val="none" w:sz="0" w:space="0" w:color="auto"/>
        <w:left w:val="none" w:sz="0" w:space="0" w:color="auto"/>
        <w:bottom w:val="none" w:sz="0" w:space="0" w:color="auto"/>
        <w:right w:val="none" w:sz="0" w:space="0" w:color="auto"/>
      </w:divBdr>
    </w:div>
    <w:div w:id="984433744">
      <w:bodyDiv w:val="1"/>
      <w:marLeft w:val="0"/>
      <w:marRight w:val="0"/>
      <w:marTop w:val="0"/>
      <w:marBottom w:val="0"/>
      <w:divBdr>
        <w:top w:val="none" w:sz="0" w:space="0" w:color="auto"/>
        <w:left w:val="none" w:sz="0" w:space="0" w:color="auto"/>
        <w:bottom w:val="none" w:sz="0" w:space="0" w:color="auto"/>
        <w:right w:val="none" w:sz="0" w:space="0" w:color="auto"/>
      </w:divBdr>
    </w:div>
    <w:div w:id="1114403077">
      <w:bodyDiv w:val="1"/>
      <w:marLeft w:val="0"/>
      <w:marRight w:val="0"/>
      <w:marTop w:val="0"/>
      <w:marBottom w:val="0"/>
      <w:divBdr>
        <w:top w:val="none" w:sz="0" w:space="0" w:color="auto"/>
        <w:left w:val="none" w:sz="0" w:space="0" w:color="auto"/>
        <w:bottom w:val="none" w:sz="0" w:space="0" w:color="auto"/>
        <w:right w:val="none" w:sz="0" w:space="0" w:color="auto"/>
      </w:divBdr>
      <w:divsChild>
        <w:div w:id="1667829866">
          <w:marLeft w:val="0"/>
          <w:marRight w:val="0"/>
          <w:marTop w:val="0"/>
          <w:marBottom w:val="0"/>
          <w:divBdr>
            <w:top w:val="none" w:sz="0" w:space="0" w:color="auto"/>
            <w:left w:val="none" w:sz="0" w:space="0" w:color="auto"/>
            <w:bottom w:val="none" w:sz="0" w:space="0" w:color="auto"/>
            <w:right w:val="none" w:sz="0" w:space="0" w:color="auto"/>
          </w:divBdr>
          <w:divsChild>
            <w:div w:id="190383113">
              <w:marLeft w:val="0"/>
              <w:marRight w:val="0"/>
              <w:marTop w:val="0"/>
              <w:marBottom w:val="0"/>
              <w:divBdr>
                <w:top w:val="none" w:sz="0" w:space="0" w:color="auto"/>
                <w:left w:val="none" w:sz="0" w:space="0" w:color="auto"/>
                <w:bottom w:val="none" w:sz="0" w:space="0" w:color="auto"/>
                <w:right w:val="none" w:sz="0" w:space="0" w:color="auto"/>
              </w:divBdr>
              <w:divsChild>
                <w:div w:id="17893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06690">
      <w:bodyDiv w:val="1"/>
      <w:marLeft w:val="0"/>
      <w:marRight w:val="0"/>
      <w:marTop w:val="0"/>
      <w:marBottom w:val="0"/>
      <w:divBdr>
        <w:top w:val="none" w:sz="0" w:space="0" w:color="auto"/>
        <w:left w:val="none" w:sz="0" w:space="0" w:color="auto"/>
        <w:bottom w:val="none" w:sz="0" w:space="0" w:color="auto"/>
        <w:right w:val="none" w:sz="0" w:space="0" w:color="auto"/>
      </w:divBdr>
      <w:divsChild>
        <w:div w:id="980884327">
          <w:marLeft w:val="0"/>
          <w:marRight w:val="0"/>
          <w:marTop w:val="0"/>
          <w:marBottom w:val="0"/>
          <w:divBdr>
            <w:top w:val="none" w:sz="0" w:space="0" w:color="auto"/>
            <w:left w:val="none" w:sz="0" w:space="0" w:color="auto"/>
            <w:bottom w:val="none" w:sz="0" w:space="0" w:color="auto"/>
            <w:right w:val="none" w:sz="0" w:space="0" w:color="auto"/>
          </w:divBdr>
          <w:divsChild>
            <w:div w:id="1122580529">
              <w:marLeft w:val="0"/>
              <w:marRight w:val="0"/>
              <w:marTop w:val="0"/>
              <w:marBottom w:val="0"/>
              <w:divBdr>
                <w:top w:val="none" w:sz="0" w:space="0" w:color="auto"/>
                <w:left w:val="none" w:sz="0" w:space="0" w:color="auto"/>
                <w:bottom w:val="none" w:sz="0" w:space="0" w:color="auto"/>
                <w:right w:val="none" w:sz="0" w:space="0" w:color="auto"/>
              </w:divBdr>
              <w:divsChild>
                <w:div w:id="16826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79739">
      <w:bodyDiv w:val="1"/>
      <w:marLeft w:val="0"/>
      <w:marRight w:val="0"/>
      <w:marTop w:val="0"/>
      <w:marBottom w:val="0"/>
      <w:divBdr>
        <w:top w:val="none" w:sz="0" w:space="0" w:color="auto"/>
        <w:left w:val="none" w:sz="0" w:space="0" w:color="auto"/>
        <w:bottom w:val="none" w:sz="0" w:space="0" w:color="auto"/>
        <w:right w:val="none" w:sz="0" w:space="0" w:color="auto"/>
      </w:divBdr>
      <w:divsChild>
        <w:div w:id="1920671875">
          <w:marLeft w:val="0"/>
          <w:marRight w:val="0"/>
          <w:marTop w:val="0"/>
          <w:marBottom w:val="0"/>
          <w:divBdr>
            <w:top w:val="none" w:sz="0" w:space="0" w:color="auto"/>
            <w:left w:val="none" w:sz="0" w:space="0" w:color="auto"/>
            <w:bottom w:val="none" w:sz="0" w:space="0" w:color="auto"/>
            <w:right w:val="none" w:sz="0" w:space="0" w:color="auto"/>
          </w:divBdr>
          <w:divsChild>
            <w:div w:id="1655179578">
              <w:marLeft w:val="0"/>
              <w:marRight w:val="0"/>
              <w:marTop w:val="0"/>
              <w:marBottom w:val="0"/>
              <w:divBdr>
                <w:top w:val="none" w:sz="0" w:space="0" w:color="auto"/>
                <w:left w:val="none" w:sz="0" w:space="0" w:color="auto"/>
                <w:bottom w:val="none" w:sz="0" w:space="0" w:color="auto"/>
                <w:right w:val="none" w:sz="0" w:space="0" w:color="auto"/>
              </w:divBdr>
              <w:divsChild>
                <w:div w:id="19732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3267">
      <w:bodyDiv w:val="1"/>
      <w:marLeft w:val="0"/>
      <w:marRight w:val="0"/>
      <w:marTop w:val="0"/>
      <w:marBottom w:val="0"/>
      <w:divBdr>
        <w:top w:val="none" w:sz="0" w:space="0" w:color="auto"/>
        <w:left w:val="none" w:sz="0" w:space="0" w:color="auto"/>
        <w:bottom w:val="none" w:sz="0" w:space="0" w:color="auto"/>
        <w:right w:val="none" w:sz="0" w:space="0" w:color="auto"/>
      </w:divBdr>
      <w:divsChild>
        <w:div w:id="2090225508">
          <w:marLeft w:val="0"/>
          <w:marRight w:val="0"/>
          <w:marTop w:val="0"/>
          <w:marBottom w:val="0"/>
          <w:divBdr>
            <w:top w:val="none" w:sz="0" w:space="0" w:color="auto"/>
            <w:left w:val="none" w:sz="0" w:space="0" w:color="auto"/>
            <w:bottom w:val="none" w:sz="0" w:space="0" w:color="auto"/>
            <w:right w:val="none" w:sz="0" w:space="0" w:color="auto"/>
          </w:divBdr>
          <w:divsChild>
            <w:div w:id="705253872">
              <w:marLeft w:val="0"/>
              <w:marRight w:val="0"/>
              <w:marTop w:val="0"/>
              <w:marBottom w:val="0"/>
              <w:divBdr>
                <w:top w:val="none" w:sz="0" w:space="0" w:color="auto"/>
                <w:left w:val="none" w:sz="0" w:space="0" w:color="auto"/>
                <w:bottom w:val="none" w:sz="0" w:space="0" w:color="auto"/>
                <w:right w:val="none" w:sz="0" w:space="0" w:color="auto"/>
              </w:divBdr>
              <w:divsChild>
                <w:div w:id="9295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04153">
      <w:bodyDiv w:val="1"/>
      <w:marLeft w:val="0"/>
      <w:marRight w:val="0"/>
      <w:marTop w:val="0"/>
      <w:marBottom w:val="0"/>
      <w:divBdr>
        <w:top w:val="none" w:sz="0" w:space="0" w:color="auto"/>
        <w:left w:val="none" w:sz="0" w:space="0" w:color="auto"/>
        <w:bottom w:val="none" w:sz="0" w:space="0" w:color="auto"/>
        <w:right w:val="none" w:sz="0" w:space="0" w:color="auto"/>
      </w:divBdr>
      <w:divsChild>
        <w:div w:id="661664250">
          <w:marLeft w:val="0"/>
          <w:marRight w:val="0"/>
          <w:marTop w:val="0"/>
          <w:marBottom w:val="0"/>
          <w:divBdr>
            <w:top w:val="none" w:sz="0" w:space="0" w:color="auto"/>
            <w:left w:val="none" w:sz="0" w:space="0" w:color="auto"/>
            <w:bottom w:val="none" w:sz="0" w:space="0" w:color="auto"/>
            <w:right w:val="none" w:sz="0" w:space="0" w:color="auto"/>
          </w:divBdr>
          <w:divsChild>
            <w:div w:id="96484627">
              <w:marLeft w:val="0"/>
              <w:marRight w:val="0"/>
              <w:marTop w:val="0"/>
              <w:marBottom w:val="0"/>
              <w:divBdr>
                <w:top w:val="none" w:sz="0" w:space="0" w:color="auto"/>
                <w:left w:val="none" w:sz="0" w:space="0" w:color="auto"/>
                <w:bottom w:val="none" w:sz="0" w:space="0" w:color="auto"/>
                <w:right w:val="none" w:sz="0" w:space="0" w:color="auto"/>
              </w:divBdr>
              <w:divsChild>
                <w:div w:id="4785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88354">
      <w:bodyDiv w:val="1"/>
      <w:marLeft w:val="0"/>
      <w:marRight w:val="0"/>
      <w:marTop w:val="0"/>
      <w:marBottom w:val="0"/>
      <w:divBdr>
        <w:top w:val="none" w:sz="0" w:space="0" w:color="auto"/>
        <w:left w:val="none" w:sz="0" w:space="0" w:color="auto"/>
        <w:bottom w:val="none" w:sz="0" w:space="0" w:color="auto"/>
        <w:right w:val="none" w:sz="0" w:space="0" w:color="auto"/>
      </w:divBdr>
      <w:divsChild>
        <w:div w:id="2002348739">
          <w:marLeft w:val="0"/>
          <w:marRight w:val="0"/>
          <w:marTop w:val="0"/>
          <w:marBottom w:val="0"/>
          <w:divBdr>
            <w:top w:val="none" w:sz="0" w:space="0" w:color="auto"/>
            <w:left w:val="none" w:sz="0" w:space="0" w:color="auto"/>
            <w:bottom w:val="none" w:sz="0" w:space="0" w:color="auto"/>
            <w:right w:val="none" w:sz="0" w:space="0" w:color="auto"/>
          </w:divBdr>
          <w:divsChild>
            <w:div w:id="1983537435">
              <w:marLeft w:val="0"/>
              <w:marRight w:val="0"/>
              <w:marTop w:val="0"/>
              <w:marBottom w:val="0"/>
              <w:divBdr>
                <w:top w:val="none" w:sz="0" w:space="0" w:color="auto"/>
                <w:left w:val="none" w:sz="0" w:space="0" w:color="auto"/>
                <w:bottom w:val="none" w:sz="0" w:space="0" w:color="auto"/>
                <w:right w:val="none" w:sz="0" w:space="0" w:color="auto"/>
              </w:divBdr>
              <w:divsChild>
                <w:div w:id="757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18812">
      <w:bodyDiv w:val="1"/>
      <w:marLeft w:val="0"/>
      <w:marRight w:val="0"/>
      <w:marTop w:val="0"/>
      <w:marBottom w:val="0"/>
      <w:divBdr>
        <w:top w:val="none" w:sz="0" w:space="0" w:color="auto"/>
        <w:left w:val="none" w:sz="0" w:space="0" w:color="auto"/>
        <w:bottom w:val="none" w:sz="0" w:space="0" w:color="auto"/>
        <w:right w:val="none" w:sz="0" w:space="0" w:color="auto"/>
      </w:divBdr>
      <w:divsChild>
        <w:div w:id="277300469">
          <w:marLeft w:val="0"/>
          <w:marRight w:val="0"/>
          <w:marTop w:val="0"/>
          <w:marBottom w:val="0"/>
          <w:divBdr>
            <w:top w:val="none" w:sz="0" w:space="0" w:color="auto"/>
            <w:left w:val="none" w:sz="0" w:space="0" w:color="auto"/>
            <w:bottom w:val="none" w:sz="0" w:space="0" w:color="auto"/>
            <w:right w:val="none" w:sz="0" w:space="0" w:color="auto"/>
          </w:divBdr>
          <w:divsChild>
            <w:div w:id="1740785733">
              <w:marLeft w:val="0"/>
              <w:marRight w:val="0"/>
              <w:marTop w:val="0"/>
              <w:marBottom w:val="0"/>
              <w:divBdr>
                <w:top w:val="none" w:sz="0" w:space="0" w:color="auto"/>
                <w:left w:val="none" w:sz="0" w:space="0" w:color="auto"/>
                <w:bottom w:val="none" w:sz="0" w:space="0" w:color="auto"/>
                <w:right w:val="none" w:sz="0" w:space="0" w:color="auto"/>
              </w:divBdr>
              <w:divsChild>
                <w:div w:id="16090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ZQ-Alienware</cp:lastModifiedBy>
  <cp:revision>2</cp:revision>
  <dcterms:created xsi:type="dcterms:W3CDTF">2022-06-28T09:38:00Z</dcterms:created>
  <dcterms:modified xsi:type="dcterms:W3CDTF">2022-06-28T09:38:00Z</dcterms:modified>
</cp:coreProperties>
</file>