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010" w:rsidRPr="008C6010" w:rsidRDefault="008C6010" w:rsidP="008C6010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8C6010">
        <w:rPr>
          <w:rFonts w:ascii="微软雅黑" w:eastAsia="微软雅黑" w:hAnsi="微软雅黑" w:cs="宋体" w:hint="eastAsia"/>
          <w:b/>
          <w:bCs/>
          <w:color w:val="323232"/>
          <w:kern w:val="0"/>
          <w:sz w:val="27"/>
          <w:szCs w:val="27"/>
          <w:shd w:val="clear" w:color="auto" w:fill="FFFFFF"/>
        </w:rPr>
        <w:t>浙江大学</w:t>
      </w:r>
      <w:r w:rsidR="007603C2">
        <w:rPr>
          <w:rFonts w:ascii="微软雅黑" w:eastAsia="微软雅黑" w:hAnsi="微软雅黑" w:cs="宋体" w:hint="eastAsia"/>
          <w:b/>
          <w:bCs/>
          <w:color w:val="323232"/>
          <w:kern w:val="0"/>
          <w:sz w:val="27"/>
          <w:szCs w:val="27"/>
          <w:shd w:val="clear" w:color="auto" w:fill="FFFFFF"/>
        </w:rPr>
        <w:t>建筑工程</w:t>
      </w:r>
      <w:r w:rsidR="007603C2">
        <w:rPr>
          <w:rFonts w:ascii="微软雅黑" w:eastAsia="微软雅黑" w:hAnsi="微软雅黑" w:cs="宋体"/>
          <w:b/>
          <w:bCs/>
          <w:color w:val="323232"/>
          <w:kern w:val="0"/>
          <w:sz w:val="27"/>
          <w:szCs w:val="27"/>
          <w:shd w:val="clear" w:color="auto" w:fill="FFFFFF"/>
        </w:rPr>
        <w:t>学院</w:t>
      </w:r>
      <w:r w:rsidRPr="008C6010">
        <w:rPr>
          <w:rFonts w:ascii="微软雅黑" w:eastAsia="微软雅黑" w:hAnsi="微软雅黑" w:cs="宋体" w:hint="eastAsia"/>
          <w:b/>
          <w:bCs/>
          <w:color w:val="323232"/>
          <w:kern w:val="0"/>
          <w:sz w:val="27"/>
          <w:szCs w:val="27"/>
          <w:shd w:val="clear" w:color="auto" w:fill="FFFFFF"/>
        </w:rPr>
        <w:t>“十佳大学生”评选办法</w:t>
      </w:r>
    </w:p>
    <w:p w:rsidR="008C6010" w:rsidRPr="008C6010" w:rsidRDefault="008C6010" w:rsidP="008C6010">
      <w:pPr>
        <w:widowControl/>
        <w:shd w:val="clear" w:color="auto" w:fill="FFFFFF"/>
        <w:spacing w:before="100" w:beforeAutospacing="1" w:after="100" w:afterAutospacing="1"/>
        <w:ind w:firstLine="640"/>
        <w:jc w:val="left"/>
        <w:rPr>
          <w:rFonts w:ascii="宋体" w:eastAsia="宋体" w:hAnsi="宋体" w:cs="宋体"/>
          <w:color w:val="323232"/>
          <w:kern w:val="0"/>
          <w:sz w:val="24"/>
          <w:szCs w:val="24"/>
        </w:rPr>
      </w:pPr>
      <w:bookmarkStart w:id="0" w:name="_Hlk516041247"/>
      <w:bookmarkEnd w:id="0"/>
      <w:r w:rsidRPr="008C6010">
        <w:rPr>
          <w:rFonts w:ascii="宋体" w:eastAsia="宋体" w:hAnsi="宋体" w:cs="宋体"/>
          <w:color w:val="323232"/>
          <w:kern w:val="0"/>
          <w:sz w:val="24"/>
          <w:szCs w:val="24"/>
        </w:rPr>
        <w:t>第一条 为全面落实立德树人根本任务，大力弘扬社会主义核心价值观，</w:t>
      </w:r>
      <w:bookmarkStart w:id="1" w:name="_Hlk516043565"/>
      <w:bookmarkEnd w:id="1"/>
      <w:r w:rsidRPr="008C6010">
        <w:rPr>
          <w:rFonts w:ascii="宋体" w:eastAsia="宋体" w:hAnsi="宋体" w:cs="宋体"/>
          <w:color w:val="323232"/>
          <w:kern w:val="0"/>
          <w:sz w:val="24"/>
          <w:szCs w:val="24"/>
        </w:rPr>
        <w:t>围绕“有理想、有境界、有品格、有才华”的人才培养目标基本内涵，践行“知识、能力、素质、人格”并重的育人理念，坚持不懈培育优良校风学风，选树优秀学生典型，引领广大学生成为德智体美劳全面发展、具有全球竞争力的高素质创新人才和领导者，</w:t>
      </w:r>
      <w:r w:rsidR="009E5F34" w:rsidRPr="009E5F34">
        <w:rPr>
          <w:rFonts w:ascii="宋体" w:eastAsia="宋体" w:hAnsi="宋体" w:cs="宋体" w:hint="eastAsia"/>
          <w:color w:val="323232"/>
          <w:kern w:val="0"/>
          <w:sz w:val="24"/>
          <w:szCs w:val="24"/>
        </w:rPr>
        <w:t>现就浙江大学</w:t>
      </w:r>
      <w:r w:rsidR="009E5F34">
        <w:rPr>
          <w:rFonts w:ascii="宋体" w:eastAsia="宋体" w:hAnsi="宋体" w:cs="宋体" w:hint="eastAsia"/>
          <w:color w:val="323232"/>
          <w:kern w:val="0"/>
          <w:sz w:val="24"/>
          <w:szCs w:val="24"/>
        </w:rPr>
        <w:t>建筑</w:t>
      </w:r>
      <w:r w:rsidR="009E5F34">
        <w:rPr>
          <w:rFonts w:ascii="宋体" w:eastAsia="宋体" w:hAnsi="宋体" w:cs="宋体"/>
          <w:color w:val="323232"/>
          <w:kern w:val="0"/>
          <w:sz w:val="24"/>
          <w:szCs w:val="24"/>
        </w:rPr>
        <w:t>工程学院</w:t>
      </w:r>
      <w:r w:rsidR="009E5F34" w:rsidRPr="009E5F34">
        <w:rPr>
          <w:rFonts w:ascii="宋体" w:eastAsia="宋体" w:hAnsi="宋体" w:cs="宋体" w:hint="eastAsia"/>
          <w:color w:val="323232"/>
          <w:kern w:val="0"/>
          <w:sz w:val="24"/>
          <w:szCs w:val="24"/>
        </w:rPr>
        <w:t>“十佳大学生”荣誉称号评选工作制定本办法</w:t>
      </w:r>
    </w:p>
    <w:p w:rsidR="008C6010" w:rsidRPr="00653E90" w:rsidRDefault="008C6010" w:rsidP="008C6010">
      <w:pPr>
        <w:widowControl/>
        <w:shd w:val="clear" w:color="auto" w:fill="FFFFFF"/>
        <w:spacing w:before="100" w:beforeAutospacing="1" w:after="100" w:afterAutospacing="1"/>
        <w:ind w:firstLine="640"/>
        <w:jc w:val="left"/>
        <w:rPr>
          <w:rFonts w:ascii="宋体" w:eastAsia="宋体" w:hAnsi="宋体" w:cs="宋体"/>
          <w:color w:val="323232"/>
          <w:kern w:val="0"/>
          <w:sz w:val="24"/>
          <w:szCs w:val="24"/>
        </w:rPr>
      </w:pPr>
      <w:r w:rsidRPr="00653E90">
        <w:rPr>
          <w:rFonts w:ascii="宋体" w:eastAsia="宋体" w:hAnsi="宋体" w:cs="宋体"/>
          <w:color w:val="323232"/>
          <w:kern w:val="0"/>
          <w:sz w:val="24"/>
          <w:szCs w:val="24"/>
        </w:rPr>
        <w:t>第二条 浙江大学</w:t>
      </w:r>
      <w:r w:rsidR="00653E90" w:rsidRPr="00653E90">
        <w:rPr>
          <w:rFonts w:ascii="宋体" w:eastAsia="宋体" w:hAnsi="宋体" w:cs="宋体" w:hint="eastAsia"/>
          <w:color w:val="323232"/>
          <w:kern w:val="0"/>
          <w:sz w:val="24"/>
          <w:szCs w:val="24"/>
        </w:rPr>
        <w:t>建筑</w:t>
      </w:r>
      <w:r w:rsidR="00653E90" w:rsidRPr="00653E90">
        <w:rPr>
          <w:rFonts w:ascii="宋体" w:eastAsia="宋体" w:hAnsi="宋体" w:cs="宋体"/>
          <w:color w:val="323232"/>
          <w:kern w:val="0"/>
          <w:sz w:val="24"/>
          <w:szCs w:val="24"/>
        </w:rPr>
        <w:t>工程学院</w:t>
      </w:r>
      <w:r w:rsidRPr="00653E90">
        <w:rPr>
          <w:rFonts w:ascii="宋体" w:eastAsia="宋体" w:hAnsi="宋体" w:cs="宋体"/>
          <w:color w:val="323232"/>
          <w:kern w:val="0"/>
          <w:sz w:val="24"/>
          <w:szCs w:val="24"/>
        </w:rPr>
        <w:t>“十佳大学生”评选对象为具有浙江大学</w:t>
      </w:r>
      <w:r w:rsidRPr="00653E90">
        <w:rPr>
          <w:rFonts w:ascii="宋体" w:eastAsia="宋体" w:hAnsi="宋体" w:cs="宋体" w:hint="eastAsia"/>
          <w:color w:val="323232"/>
          <w:kern w:val="0"/>
          <w:sz w:val="24"/>
          <w:szCs w:val="24"/>
        </w:rPr>
        <w:t>建筑</w:t>
      </w:r>
      <w:r w:rsidRPr="00653E90">
        <w:rPr>
          <w:rFonts w:ascii="宋体" w:eastAsia="宋体" w:hAnsi="宋体" w:cs="宋体"/>
          <w:color w:val="323232"/>
          <w:kern w:val="0"/>
          <w:sz w:val="24"/>
          <w:szCs w:val="24"/>
        </w:rPr>
        <w:t>工程学院学籍的</w:t>
      </w:r>
      <w:r w:rsidR="00653E90" w:rsidRPr="00653E90">
        <w:rPr>
          <w:rFonts w:ascii="宋体" w:eastAsia="宋体" w:hAnsi="宋体" w:cs="宋体" w:hint="eastAsia"/>
          <w:color w:val="323232"/>
          <w:kern w:val="0"/>
          <w:sz w:val="24"/>
          <w:szCs w:val="24"/>
        </w:rPr>
        <w:t>全日制</w:t>
      </w:r>
      <w:r w:rsidRPr="00653E90">
        <w:rPr>
          <w:rFonts w:ascii="宋体" w:eastAsia="宋体" w:hAnsi="宋体" w:cs="宋体"/>
          <w:color w:val="323232"/>
          <w:kern w:val="0"/>
          <w:sz w:val="24"/>
          <w:szCs w:val="24"/>
        </w:rPr>
        <w:t>中国</w:t>
      </w:r>
      <w:r w:rsidR="00693EF0">
        <w:rPr>
          <w:rFonts w:ascii="宋体" w:eastAsia="宋体" w:hAnsi="宋体" w:cs="宋体" w:hint="eastAsia"/>
          <w:color w:val="323232"/>
          <w:kern w:val="0"/>
          <w:sz w:val="24"/>
          <w:szCs w:val="24"/>
        </w:rPr>
        <w:t>籍</w:t>
      </w:r>
      <w:r w:rsidR="00693EF0">
        <w:rPr>
          <w:rFonts w:ascii="宋体" w:eastAsia="宋体" w:hAnsi="宋体" w:cs="宋体"/>
          <w:color w:val="323232"/>
          <w:kern w:val="0"/>
          <w:sz w:val="24"/>
          <w:szCs w:val="24"/>
        </w:rPr>
        <w:t>本科生、</w:t>
      </w:r>
      <w:r w:rsidR="00693EF0">
        <w:rPr>
          <w:rFonts w:ascii="宋体" w:eastAsia="宋体" w:hAnsi="宋体" w:cs="宋体" w:hint="eastAsia"/>
          <w:color w:val="323232"/>
          <w:kern w:val="0"/>
          <w:sz w:val="24"/>
          <w:szCs w:val="24"/>
        </w:rPr>
        <w:t>硕士研究生</w:t>
      </w:r>
      <w:r w:rsidR="00693EF0">
        <w:rPr>
          <w:rFonts w:ascii="宋体" w:eastAsia="宋体" w:hAnsi="宋体" w:cs="宋体"/>
          <w:color w:val="323232"/>
          <w:kern w:val="0"/>
          <w:sz w:val="24"/>
          <w:szCs w:val="24"/>
        </w:rPr>
        <w:t>、博士研究生</w:t>
      </w:r>
      <w:r w:rsidRPr="00653E90">
        <w:rPr>
          <w:rFonts w:ascii="宋体" w:eastAsia="宋体" w:hAnsi="宋体" w:cs="宋体"/>
          <w:color w:val="323232"/>
          <w:kern w:val="0"/>
          <w:sz w:val="24"/>
          <w:szCs w:val="24"/>
        </w:rPr>
        <w:t>。</w:t>
      </w:r>
    </w:p>
    <w:p w:rsidR="008C6010" w:rsidRPr="008C6010" w:rsidRDefault="008C6010" w:rsidP="008C6010">
      <w:pPr>
        <w:widowControl/>
        <w:shd w:val="clear" w:color="auto" w:fill="FFFFFF"/>
        <w:spacing w:before="100" w:beforeAutospacing="1" w:after="100" w:afterAutospacing="1"/>
        <w:ind w:firstLine="640"/>
        <w:jc w:val="left"/>
        <w:rPr>
          <w:rFonts w:ascii="宋体" w:eastAsia="宋体" w:hAnsi="宋体" w:cs="宋体"/>
          <w:color w:val="323232"/>
          <w:kern w:val="0"/>
          <w:sz w:val="24"/>
          <w:szCs w:val="24"/>
        </w:rPr>
      </w:pPr>
      <w:r w:rsidRPr="00653E90">
        <w:rPr>
          <w:rFonts w:ascii="宋体" w:eastAsia="宋体" w:hAnsi="宋体" w:cs="宋体"/>
          <w:color w:val="323232"/>
          <w:kern w:val="0"/>
          <w:sz w:val="24"/>
          <w:szCs w:val="24"/>
        </w:rPr>
        <w:t>第三条 浙江大学</w:t>
      </w:r>
      <w:r w:rsidR="00653E90" w:rsidRPr="00653E90">
        <w:rPr>
          <w:rFonts w:ascii="宋体" w:eastAsia="宋体" w:hAnsi="宋体" w:cs="宋体" w:hint="eastAsia"/>
          <w:color w:val="323232"/>
          <w:kern w:val="0"/>
          <w:sz w:val="24"/>
          <w:szCs w:val="24"/>
        </w:rPr>
        <w:t>建筑工程</w:t>
      </w:r>
      <w:r w:rsidR="00653E90" w:rsidRPr="00653E90">
        <w:rPr>
          <w:rFonts w:ascii="宋体" w:eastAsia="宋体" w:hAnsi="宋体" w:cs="宋体"/>
          <w:color w:val="323232"/>
          <w:kern w:val="0"/>
          <w:sz w:val="24"/>
          <w:szCs w:val="24"/>
        </w:rPr>
        <w:t>学院</w:t>
      </w:r>
      <w:r w:rsidRPr="00653E90">
        <w:rPr>
          <w:rFonts w:ascii="宋体" w:eastAsia="宋体" w:hAnsi="宋体" w:cs="宋体"/>
          <w:color w:val="323232"/>
          <w:kern w:val="0"/>
          <w:sz w:val="24"/>
          <w:szCs w:val="24"/>
        </w:rPr>
        <w:t>“十佳大学生”评选条件如下：</w:t>
      </w:r>
    </w:p>
    <w:p w:rsidR="008C6010" w:rsidRPr="008C6010" w:rsidRDefault="008C6010" w:rsidP="008C6010">
      <w:pPr>
        <w:widowControl/>
        <w:shd w:val="clear" w:color="auto" w:fill="FFFFFF"/>
        <w:spacing w:before="100" w:beforeAutospacing="1" w:after="100" w:afterAutospacing="1"/>
        <w:ind w:firstLine="640"/>
        <w:jc w:val="left"/>
        <w:rPr>
          <w:rFonts w:ascii="宋体" w:eastAsia="宋体" w:hAnsi="宋体" w:cs="宋体"/>
          <w:color w:val="323232"/>
          <w:kern w:val="0"/>
          <w:sz w:val="24"/>
          <w:szCs w:val="24"/>
        </w:rPr>
      </w:pPr>
      <w:r w:rsidRPr="008C6010">
        <w:rPr>
          <w:rFonts w:ascii="宋体" w:eastAsia="宋体" w:hAnsi="宋体" w:cs="宋体"/>
          <w:color w:val="323232"/>
          <w:kern w:val="0"/>
          <w:sz w:val="24"/>
          <w:szCs w:val="24"/>
        </w:rPr>
        <w:t>（一）理想信念坚定。坚定共产主义远大理想和中国特色社会主义共同理想，坚定马克思主义信念，坚持四项基本原则，深入学习贯彻习近平新时代中国特色社会主义思想，坚定不移地贯彻执行党的理论、路线、方略。厚植爱国主义情怀，政治意识强、政治觉悟高、政治素养好，</w:t>
      </w:r>
      <w:bookmarkStart w:id="2" w:name="OLE_LINK7"/>
      <w:bookmarkStart w:id="3" w:name="OLE_LINK6"/>
      <w:bookmarkEnd w:id="2"/>
      <w:bookmarkEnd w:id="3"/>
      <w:r w:rsidRPr="008C6010">
        <w:rPr>
          <w:rFonts w:ascii="宋体" w:eastAsia="宋体" w:hAnsi="宋体" w:cs="宋体"/>
          <w:color w:val="323232"/>
          <w:kern w:val="0"/>
          <w:sz w:val="24"/>
          <w:szCs w:val="24"/>
        </w:rPr>
        <w:t>立志为中国特色社会主义伟大事业、中华民族伟大复兴努力奋斗，在日常政治生活和社会工作中引领作用突出。</w:t>
      </w:r>
    </w:p>
    <w:p w:rsidR="008C6010" w:rsidRPr="008C6010" w:rsidRDefault="008C6010" w:rsidP="008C6010">
      <w:pPr>
        <w:widowControl/>
        <w:shd w:val="clear" w:color="auto" w:fill="FFFFFF"/>
        <w:spacing w:before="100" w:beforeAutospacing="1" w:after="100" w:afterAutospacing="1"/>
        <w:ind w:firstLine="640"/>
        <w:jc w:val="left"/>
        <w:rPr>
          <w:rFonts w:ascii="宋体" w:eastAsia="宋体" w:hAnsi="宋体" w:cs="宋体"/>
          <w:color w:val="323232"/>
          <w:kern w:val="0"/>
          <w:sz w:val="24"/>
          <w:szCs w:val="24"/>
        </w:rPr>
      </w:pPr>
      <w:r w:rsidRPr="008C6010">
        <w:rPr>
          <w:rFonts w:ascii="宋体" w:eastAsia="宋体" w:hAnsi="宋体" w:cs="宋体"/>
          <w:color w:val="323232"/>
          <w:kern w:val="0"/>
          <w:sz w:val="24"/>
          <w:szCs w:val="24"/>
        </w:rPr>
        <w:t>（二）眼界胸怀开阔。有谋事创业的心胸眼界和把握大局大势的格局，善于站在全局的高度思考问题；有开放包容的胸怀气度，对时代和世界变化发展具有敏锐的洞察力和理解力，积极组织和参与服务基层或应对全球性挑战的公益活动，主动讲好中国故事、传播好中国声音，表现突出。</w:t>
      </w:r>
      <w:r w:rsidR="00CB640B">
        <w:rPr>
          <w:rFonts w:ascii="宋体" w:eastAsia="宋体" w:hAnsi="宋体" w:cs="宋体"/>
          <w:color w:val="323232"/>
          <w:kern w:val="0"/>
          <w:sz w:val="24"/>
          <w:szCs w:val="24"/>
        </w:rPr>
        <w:tab/>
      </w:r>
    </w:p>
    <w:p w:rsidR="008C6010" w:rsidRPr="008C6010" w:rsidRDefault="008C6010" w:rsidP="008C6010">
      <w:pPr>
        <w:widowControl/>
        <w:shd w:val="clear" w:color="auto" w:fill="FFFFFF"/>
        <w:spacing w:before="100" w:beforeAutospacing="1" w:after="100" w:afterAutospacing="1"/>
        <w:ind w:firstLine="640"/>
        <w:jc w:val="left"/>
        <w:rPr>
          <w:rFonts w:ascii="宋体" w:eastAsia="宋体" w:hAnsi="宋体" w:cs="宋体"/>
          <w:color w:val="323232"/>
          <w:kern w:val="0"/>
          <w:sz w:val="24"/>
          <w:szCs w:val="24"/>
        </w:rPr>
      </w:pPr>
      <w:r w:rsidRPr="008C6010">
        <w:rPr>
          <w:rFonts w:ascii="宋体" w:eastAsia="宋体" w:hAnsi="宋体" w:cs="宋体"/>
          <w:color w:val="323232"/>
          <w:kern w:val="0"/>
          <w:sz w:val="24"/>
          <w:szCs w:val="24"/>
        </w:rPr>
        <w:t>（三）精神品格高尚。具有自信从容的人格特质，乐观开朗的精神风貌，坚毅果断的意志品质，在逆境中顽强拼搏、自立自强、奋发成才、好学不辍；</w:t>
      </w:r>
      <w:bookmarkStart w:id="4" w:name="OLE_LINK5"/>
      <w:bookmarkEnd w:id="4"/>
      <w:r w:rsidRPr="008C6010">
        <w:rPr>
          <w:rFonts w:ascii="宋体" w:eastAsia="宋体" w:hAnsi="宋体" w:cs="宋体"/>
          <w:color w:val="323232"/>
          <w:kern w:val="0"/>
          <w:sz w:val="24"/>
          <w:szCs w:val="24"/>
        </w:rPr>
        <w:t>自觉践行社会主义核心价值观，助人为乐，见义勇为，在社会主义精神文明建设中表现突出。</w:t>
      </w:r>
    </w:p>
    <w:p w:rsidR="008C6010" w:rsidRPr="008C6010" w:rsidRDefault="008C6010" w:rsidP="008C6010">
      <w:pPr>
        <w:widowControl/>
        <w:shd w:val="clear" w:color="auto" w:fill="FFFFFF"/>
        <w:spacing w:before="100" w:beforeAutospacing="1" w:after="100" w:afterAutospacing="1"/>
        <w:ind w:firstLine="640"/>
        <w:jc w:val="left"/>
        <w:rPr>
          <w:rFonts w:ascii="宋体" w:eastAsia="宋体" w:hAnsi="宋体" w:cs="宋体"/>
          <w:color w:val="323232"/>
          <w:kern w:val="0"/>
          <w:sz w:val="24"/>
          <w:szCs w:val="24"/>
        </w:rPr>
      </w:pPr>
      <w:r w:rsidRPr="008C6010">
        <w:rPr>
          <w:rFonts w:ascii="宋体" w:eastAsia="宋体" w:hAnsi="宋体" w:cs="宋体"/>
          <w:color w:val="323232"/>
          <w:kern w:val="0"/>
          <w:sz w:val="24"/>
          <w:szCs w:val="24"/>
        </w:rPr>
        <w:t>（四）能力素质卓越。坚持学习钻研，知识基础扎实，学业成绩优异；具备学习才能、决策才能、组织才能、沟通才能和执行力，能够不断实现自我成长，把握好发展方向，引领好团队，高效达成既定目标；在各类学术科研、发明创造、创新创业等活动中表现突出。</w:t>
      </w:r>
    </w:p>
    <w:p w:rsidR="008C6010" w:rsidRPr="008C6010" w:rsidRDefault="008C6010" w:rsidP="008C6010">
      <w:pPr>
        <w:widowControl/>
        <w:shd w:val="clear" w:color="auto" w:fill="FFFFFF"/>
        <w:spacing w:before="100" w:beforeAutospacing="1" w:after="100" w:afterAutospacing="1"/>
        <w:ind w:firstLine="640"/>
        <w:jc w:val="left"/>
        <w:rPr>
          <w:rFonts w:ascii="宋体" w:eastAsia="宋体" w:hAnsi="宋体" w:cs="宋体"/>
          <w:color w:val="323232"/>
          <w:kern w:val="0"/>
          <w:sz w:val="24"/>
          <w:szCs w:val="24"/>
        </w:rPr>
      </w:pPr>
      <w:r w:rsidRPr="008C6010">
        <w:rPr>
          <w:rFonts w:ascii="宋体" w:eastAsia="宋体" w:hAnsi="宋体" w:cs="宋体"/>
          <w:color w:val="323232"/>
          <w:kern w:val="0"/>
          <w:sz w:val="24"/>
          <w:szCs w:val="24"/>
        </w:rPr>
        <w:t>（五）情趣气质高雅。积极弘扬体育精神、美育精神、劳动精神，自觉践行正确的健康观、审美观、劳动观。心态理性平和，健康向上，积极参加劳动和体育锻炼，怡情养性、外塑形体、内塑涵养，在文艺体育等方面表现突出。</w:t>
      </w:r>
    </w:p>
    <w:p w:rsidR="008C6010" w:rsidRPr="008C6010" w:rsidRDefault="008C6010" w:rsidP="008C6010">
      <w:pPr>
        <w:widowControl/>
        <w:shd w:val="clear" w:color="auto" w:fill="FFFFFF"/>
        <w:spacing w:before="100" w:beforeAutospacing="1" w:after="100" w:afterAutospacing="1"/>
        <w:ind w:firstLine="640"/>
        <w:jc w:val="left"/>
        <w:rPr>
          <w:rFonts w:ascii="宋体" w:eastAsia="宋体" w:hAnsi="宋体" w:cs="宋体"/>
          <w:color w:val="323232"/>
          <w:kern w:val="0"/>
          <w:sz w:val="24"/>
          <w:szCs w:val="24"/>
        </w:rPr>
      </w:pPr>
      <w:r w:rsidRPr="008C6010">
        <w:rPr>
          <w:rFonts w:ascii="宋体" w:eastAsia="宋体" w:hAnsi="宋体" w:cs="宋体"/>
          <w:color w:val="323232"/>
          <w:kern w:val="0"/>
          <w:sz w:val="24"/>
          <w:szCs w:val="24"/>
        </w:rPr>
        <w:t xml:space="preserve">第四条 </w:t>
      </w:r>
      <w:r>
        <w:rPr>
          <w:rFonts w:ascii="宋体" w:eastAsia="宋体" w:hAnsi="宋体" w:cs="宋体" w:hint="eastAsia"/>
          <w:color w:val="323232"/>
          <w:kern w:val="0"/>
          <w:sz w:val="24"/>
          <w:szCs w:val="24"/>
        </w:rPr>
        <w:t>学院</w:t>
      </w:r>
      <w:r w:rsidRPr="008C6010">
        <w:rPr>
          <w:rFonts w:ascii="宋体" w:eastAsia="宋体" w:hAnsi="宋体" w:cs="宋体"/>
          <w:color w:val="323232"/>
          <w:kern w:val="0"/>
          <w:sz w:val="24"/>
          <w:szCs w:val="24"/>
        </w:rPr>
        <w:t>成立“十佳大学生”评审委员会。委员会由分管</w:t>
      </w:r>
      <w:r>
        <w:rPr>
          <w:rFonts w:ascii="宋体" w:eastAsia="宋体" w:hAnsi="宋体" w:cs="宋体" w:hint="eastAsia"/>
          <w:color w:val="323232"/>
          <w:kern w:val="0"/>
          <w:sz w:val="24"/>
          <w:szCs w:val="24"/>
        </w:rPr>
        <w:t>院</w:t>
      </w:r>
      <w:r w:rsidRPr="008C6010">
        <w:rPr>
          <w:rFonts w:ascii="宋体" w:eastAsia="宋体" w:hAnsi="宋体" w:cs="宋体"/>
          <w:color w:val="323232"/>
          <w:kern w:val="0"/>
          <w:sz w:val="24"/>
          <w:szCs w:val="24"/>
        </w:rPr>
        <w:t>领导担任主任，成员包括</w:t>
      </w:r>
      <w:r>
        <w:rPr>
          <w:rFonts w:ascii="宋体" w:eastAsia="宋体" w:hAnsi="宋体" w:cs="宋体" w:hint="eastAsia"/>
          <w:color w:val="323232"/>
          <w:kern w:val="0"/>
          <w:sz w:val="24"/>
          <w:szCs w:val="24"/>
        </w:rPr>
        <w:t>学院各系</w:t>
      </w:r>
      <w:r w:rsidR="002C5CDC">
        <w:rPr>
          <w:rFonts w:ascii="宋体" w:eastAsia="宋体" w:hAnsi="宋体" w:cs="宋体" w:hint="eastAsia"/>
          <w:color w:val="323232"/>
          <w:kern w:val="0"/>
          <w:sz w:val="24"/>
          <w:szCs w:val="24"/>
        </w:rPr>
        <w:t>、</w:t>
      </w:r>
      <w:r>
        <w:rPr>
          <w:rFonts w:ascii="宋体" w:eastAsia="宋体" w:hAnsi="宋体" w:cs="宋体" w:hint="eastAsia"/>
          <w:color w:val="323232"/>
          <w:kern w:val="0"/>
          <w:sz w:val="24"/>
          <w:szCs w:val="24"/>
        </w:rPr>
        <w:t>学工办、</w:t>
      </w:r>
      <w:r>
        <w:rPr>
          <w:rFonts w:ascii="宋体" w:eastAsia="宋体" w:hAnsi="宋体" w:cs="宋体"/>
          <w:color w:val="323232"/>
          <w:kern w:val="0"/>
          <w:sz w:val="24"/>
          <w:szCs w:val="24"/>
        </w:rPr>
        <w:t>教育教学科</w:t>
      </w:r>
      <w:r w:rsidRPr="008C6010">
        <w:rPr>
          <w:rFonts w:ascii="宋体" w:eastAsia="宋体" w:hAnsi="宋体" w:cs="宋体"/>
          <w:color w:val="323232"/>
          <w:kern w:val="0"/>
          <w:sz w:val="24"/>
          <w:szCs w:val="24"/>
        </w:rPr>
        <w:t>等部门负责人，</w:t>
      </w:r>
      <w:r w:rsidR="00AD01BC">
        <w:rPr>
          <w:rFonts w:ascii="宋体" w:eastAsia="宋体" w:hAnsi="宋体" w:cs="宋体" w:hint="eastAsia"/>
          <w:color w:val="323232"/>
          <w:kern w:val="0"/>
          <w:sz w:val="24"/>
          <w:szCs w:val="24"/>
        </w:rPr>
        <w:t>全体</w:t>
      </w:r>
      <w:r w:rsidR="007A69CD">
        <w:rPr>
          <w:rFonts w:ascii="宋体" w:eastAsia="宋体" w:hAnsi="宋体" w:cs="宋体" w:hint="eastAsia"/>
          <w:color w:val="323232"/>
          <w:kern w:val="0"/>
          <w:sz w:val="24"/>
          <w:szCs w:val="24"/>
        </w:rPr>
        <w:t>辅导员</w:t>
      </w:r>
      <w:r w:rsidR="00AD01BC">
        <w:rPr>
          <w:rFonts w:ascii="宋体" w:eastAsia="宋体" w:hAnsi="宋体" w:cs="宋体"/>
          <w:color w:val="323232"/>
          <w:kern w:val="0"/>
          <w:sz w:val="24"/>
          <w:szCs w:val="24"/>
        </w:rPr>
        <w:t>老师</w:t>
      </w:r>
      <w:r w:rsidR="00AD01BC">
        <w:rPr>
          <w:rFonts w:ascii="宋体" w:eastAsia="宋体" w:hAnsi="宋体" w:cs="宋体" w:hint="eastAsia"/>
          <w:color w:val="323232"/>
          <w:kern w:val="0"/>
          <w:sz w:val="24"/>
          <w:szCs w:val="24"/>
        </w:rPr>
        <w:t>，</w:t>
      </w:r>
      <w:r w:rsidR="00AD01BC">
        <w:rPr>
          <w:rFonts w:ascii="宋体" w:eastAsia="宋体" w:hAnsi="宋体" w:cs="宋体"/>
          <w:color w:val="323232"/>
          <w:kern w:val="0"/>
          <w:sz w:val="24"/>
          <w:szCs w:val="24"/>
        </w:rPr>
        <w:t>学生兼职辅导员、</w:t>
      </w:r>
      <w:bookmarkStart w:id="5" w:name="_GoBack"/>
      <w:bookmarkEnd w:id="5"/>
      <w:r w:rsidRPr="008C6010">
        <w:rPr>
          <w:rFonts w:ascii="宋体" w:eastAsia="宋体" w:hAnsi="宋体" w:cs="宋体"/>
          <w:color w:val="323232"/>
          <w:kern w:val="0"/>
          <w:sz w:val="24"/>
          <w:szCs w:val="24"/>
        </w:rPr>
        <w:t>学生会、</w:t>
      </w:r>
      <w:r>
        <w:rPr>
          <w:rFonts w:ascii="宋体" w:eastAsia="宋体" w:hAnsi="宋体" w:cs="宋体" w:hint="eastAsia"/>
          <w:color w:val="323232"/>
          <w:kern w:val="0"/>
          <w:sz w:val="24"/>
          <w:szCs w:val="24"/>
        </w:rPr>
        <w:t>硕博联合会</w:t>
      </w:r>
      <w:r w:rsidRPr="008C6010">
        <w:rPr>
          <w:rFonts w:ascii="宋体" w:eastAsia="宋体" w:hAnsi="宋体" w:cs="宋体"/>
          <w:color w:val="323232"/>
          <w:kern w:val="0"/>
          <w:sz w:val="24"/>
          <w:szCs w:val="24"/>
        </w:rPr>
        <w:t>代表。</w:t>
      </w:r>
    </w:p>
    <w:p w:rsidR="008C6010" w:rsidRPr="008C6010" w:rsidRDefault="008C6010" w:rsidP="008C6010">
      <w:pPr>
        <w:widowControl/>
        <w:shd w:val="clear" w:color="auto" w:fill="FFFFFF"/>
        <w:spacing w:before="100" w:beforeAutospacing="1" w:after="100" w:afterAutospacing="1"/>
        <w:ind w:firstLine="640"/>
        <w:jc w:val="left"/>
        <w:rPr>
          <w:rFonts w:ascii="宋体" w:eastAsia="宋体" w:hAnsi="宋体" w:cs="宋体"/>
          <w:color w:val="323232"/>
          <w:kern w:val="0"/>
          <w:sz w:val="24"/>
          <w:szCs w:val="24"/>
        </w:rPr>
      </w:pPr>
      <w:r w:rsidRPr="008C6010">
        <w:rPr>
          <w:rFonts w:ascii="宋体" w:eastAsia="宋体" w:hAnsi="宋体" w:cs="宋体"/>
          <w:color w:val="323232"/>
          <w:kern w:val="0"/>
          <w:sz w:val="24"/>
          <w:szCs w:val="24"/>
        </w:rPr>
        <w:lastRenderedPageBreak/>
        <w:t>第五条 评审委员会设立秘书处。秘书处设在</w:t>
      </w:r>
      <w:r>
        <w:rPr>
          <w:rFonts w:ascii="宋体" w:eastAsia="宋体" w:hAnsi="宋体" w:cs="宋体" w:hint="eastAsia"/>
          <w:color w:val="323232"/>
          <w:kern w:val="0"/>
          <w:sz w:val="24"/>
          <w:szCs w:val="24"/>
        </w:rPr>
        <w:t>学生</w:t>
      </w:r>
      <w:r>
        <w:rPr>
          <w:rFonts w:ascii="宋体" w:eastAsia="宋体" w:hAnsi="宋体" w:cs="宋体"/>
          <w:color w:val="323232"/>
          <w:kern w:val="0"/>
          <w:sz w:val="24"/>
          <w:szCs w:val="24"/>
        </w:rPr>
        <w:t>工作办公室</w:t>
      </w:r>
      <w:r w:rsidRPr="008C6010">
        <w:rPr>
          <w:rFonts w:ascii="宋体" w:eastAsia="宋体" w:hAnsi="宋体" w:cs="宋体"/>
          <w:color w:val="323232"/>
          <w:kern w:val="0"/>
          <w:sz w:val="24"/>
          <w:szCs w:val="24"/>
        </w:rPr>
        <w:t>，具体负责“十佳大学生”评选的组织、协调和材料审核等工作。</w:t>
      </w:r>
    </w:p>
    <w:p w:rsidR="008C6010" w:rsidRPr="008C6010" w:rsidRDefault="008C6010" w:rsidP="008C6010">
      <w:pPr>
        <w:widowControl/>
        <w:shd w:val="clear" w:color="auto" w:fill="FFFFFF"/>
        <w:spacing w:before="100" w:beforeAutospacing="1" w:after="100" w:afterAutospacing="1"/>
        <w:ind w:firstLine="640"/>
        <w:jc w:val="left"/>
        <w:rPr>
          <w:rFonts w:ascii="宋体" w:eastAsia="宋体" w:hAnsi="宋体" w:cs="宋体"/>
          <w:color w:val="323232"/>
          <w:kern w:val="0"/>
          <w:sz w:val="24"/>
          <w:szCs w:val="24"/>
        </w:rPr>
      </w:pPr>
      <w:r w:rsidRPr="008C6010">
        <w:rPr>
          <w:rFonts w:ascii="宋体" w:eastAsia="宋体" w:hAnsi="宋体" w:cs="宋体"/>
          <w:color w:val="323232"/>
          <w:kern w:val="0"/>
          <w:sz w:val="24"/>
          <w:szCs w:val="24"/>
        </w:rPr>
        <w:t>第六条 浙江大学“十佳大学生”评选和表彰程序如下：</w:t>
      </w:r>
    </w:p>
    <w:p w:rsidR="008C6010" w:rsidRPr="008C6010" w:rsidRDefault="008C6010" w:rsidP="008C6010">
      <w:pPr>
        <w:widowControl/>
        <w:shd w:val="clear" w:color="auto" w:fill="FFFFFF"/>
        <w:spacing w:before="100" w:beforeAutospacing="1" w:after="100" w:afterAutospacing="1"/>
        <w:ind w:firstLine="640"/>
        <w:jc w:val="left"/>
        <w:rPr>
          <w:rFonts w:ascii="宋体" w:eastAsia="宋体" w:hAnsi="宋体" w:cs="宋体"/>
          <w:color w:val="323232"/>
          <w:kern w:val="0"/>
          <w:sz w:val="24"/>
          <w:szCs w:val="24"/>
        </w:rPr>
      </w:pPr>
      <w:r w:rsidRPr="008C6010">
        <w:rPr>
          <w:rFonts w:ascii="宋体" w:eastAsia="宋体" w:hAnsi="宋体" w:cs="宋体"/>
          <w:color w:val="323232"/>
          <w:kern w:val="0"/>
          <w:sz w:val="24"/>
          <w:szCs w:val="24"/>
        </w:rPr>
        <w:t>（一）</w:t>
      </w:r>
      <w:r>
        <w:rPr>
          <w:rFonts w:ascii="宋体" w:eastAsia="宋体" w:hAnsi="宋体" w:cs="宋体" w:hint="eastAsia"/>
          <w:color w:val="323232"/>
          <w:kern w:val="0"/>
          <w:sz w:val="24"/>
          <w:szCs w:val="24"/>
        </w:rPr>
        <w:t>自主报名</w:t>
      </w:r>
      <w:r w:rsidRPr="008C6010">
        <w:rPr>
          <w:rFonts w:ascii="宋体" w:eastAsia="宋体" w:hAnsi="宋体" w:cs="宋体"/>
          <w:color w:val="323232"/>
          <w:kern w:val="0"/>
          <w:sz w:val="24"/>
          <w:szCs w:val="24"/>
        </w:rPr>
        <w:t>。</w:t>
      </w:r>
      <w:r w:rsidR="009E5F34">
        <w:rPr>
          <w:rFonts w:ascii="宋体" w:eastAsia="宋体" w:hAnsi="宋体" w:cs="宋体" w:hint="eastAsia"/>
          <w:color w:val="323232"/>
          <w:kern w:val="0"/>
          <w:sz w:val="24"/>
          <w:szCs w:val="24"/>
        </w:rPr>
        <w:t>符合条件</w:t>
      </w:r>
      <w:r w:rsidR="009E5F34">
        <w:rPr>
          <w:rFonts w:ascii="宋体" w:eastAsia="宋体" w:hAnsi="宋体" w:cs="宋体"/>
          <w:color w:val="323232"/>
          <w:kern w:val="0"/>
          <w:sz w:val="24"/>
          <w:szCs w:val="24"/>
        </w:rPr>
        <w:t>的同学可根据</w:t>
      </w:r>
      <w:r w:rsidR="0018341A">
        <w:rPr>
          <w:rFonts w:ascii="宋体" w:eastAsia="宋体" w:hAnsi="宋体" w:cs="宋体" w:hint="eastAsia"/>
          <w:color w:val="323232"/>
          <w:kern w:val="0"/>
          <w:sz w:val="24"/>
          <w:szCs w:val="24"/>
        </w:rPr>
        <w:t>规定</w:t>
      </w:r>
      <w:r w:rsidR="0018341A">
        <w:rPr>
          <w:rFonts w:ascii="宋体" w:eastAsia="宋体" w:hAnsi="宋体" w:cs="宋体"/>
          <w:color w:val="323232"/>
          <w:kern w:val="0"/>
          <w:sz w:val="24"/>
          <w:szCs w:val="24"/>
        </w:rPr>
        <w:t>的</w:t>
      </w:r>
      <w:r w:rsidR="009E5F34">
        <w:rPr>
          <w:rFonts w:ascii="宋体" w:eastAsia="宋体" w:hAnsi="宋体" w:cs="宋体"/>
          <w:color w:val="323232"/>
          <w:kern w:val="0"/>
          <w:sz w:val="24"/>
          <w:szCs w:val="24"/>
        </w:rPr>
        <w:t>报名方式</w:t>
      </w:r>
      <w:r w:rsidR="0018341A">
        <w:rPr>
          <w:rFonts w:ascii="宋体" w:eastAsia="宋体" w:hAnsi="宋体" w:cs="宋体" w:hint="eastAsia"/>
          <w:color w:val="323232"/>
          <w:kern w:val="0"/>
          <w:sz w:val="24"/>
          <w:szCs w:val="24"/>
        </w:rPr>
        <w:t>自主</w:t>
      </w:r>
      <w:r w:rsidR="0018341A">
        <w:rPr>
          <w:rFonts w:ascii="宋体" w:eastAsia="宋体" w:hAnsi="宋体" w:cs="宋体"/>
          <w:color w:val="323232"/>
          <w:kern w:val="0"/>
          <w:sz w:val="24"/>
          <w:szCs w:val="24"/>
        </w:rPr>
        <w:t>报名。</w:t>
      </w:r>
    </w:p>
    <w:p w:rsidR="008C6010" w:rsidRPr="008C6010" w:rsidRDefault="008C6010" w:rsidP="008C6010">
      <w:pPr>
        <w:widowControl/>
        <w:shd w:val="clear" w:color="auto" w:fill="FFFFFF"/>
        <w:spacing w:before="100" w:beforeAutospacing="1" w:after="100" w:afterAutospacing="1"/>
        <w:ind w:firstLine="640"/>
        <w:jc w:val="left"/>
        <w:rPr>
          <w:rFonts w:ascii="宋体" w:eastAsia="宋体" w:hAnsi="宋体" w:cs="宋体"/>
          <w:color w:val="323232"/>
          <w:kern w:val="0"/>
          <w:sz w:val="24"/>
          <w:szCs w:val="24"/>
        </w:rPr>
      </w:pPr>
      <w:r w:rsidRPr="008C6010">
        <w:rPr>
          <w:rFonts w:ascii="宋体" w:eastAsia="宋体" w:hAnsi="宋体" w:cs="宋体"/>
          <w:color w:val="323232"/>
          <w:kern w:val="0"/>
          <w:sz w:val="24"/>
          <w:szCs w:val="24"/>
        </w:rPr>
        <w:t>（二）材料初评。预备人选由</w:t>
      </w:r>
      <w:r w:rsidR="009E5F34">
        <w:rPr>
          <w:rFonts w:ascii="宋体" w:eastAsia="宋体" w:hAnsi="宋体" w:cs="宋体" w:hint="eastAsia"/>
          <w:color w:val="323232"/>
          <w:kern w:val="0"/>
          <w:sz w:val="24"/>
          <w:szCs w:val="24"/>
        </w:rPr>
        <w:t>学生工作</w:t>
      </w:r>
      <w:r w:rsidR="009E5F34">
        <w:rPr>
          <w:rFonts w:ascii="宋体" w:eastAsia="宋体" w:hAnsi="宋体" w:cs="宋体"/>
          <w:color w:val="323232"/>
          <w:kern w:val="0"/>
          <w:sz w:val="24"/>
          <w:szCs w:val="24"/>
        </w:rPr>
        <w:t>办公室</w:t>
      </w:r>
      <w:r w:rsidRPr="008C6010">
        <w:rPr>
          <w:rFonts w:ascii="宋体" w:eastAsia="宋体" w:hAnsi="宋体" w:cs="宋体"/>
          <w:color w:val="323232"/>
          <w:kern w:val="0"/>
          <w:sz w:val="24"/>
          <w:szCs w:val="24"/>
        </w:rPr>
        <w:t>组织材料初评，确定入围候选人名单。</w:t>
      </w:r>
    </w:p>
    <w:p w:rsidR="008C6010" w:rsidRPr="008C6010" w:rsidRDefault="008C6010" w:rsidP="008C6010">
      <w:pPr>
        <w:widowControl/>
        <w:shd w:val="clear" w:color="auto" w:fill="FFFFFF"/>
        <w:spacing w:before="100" w:beforeAutospacing="1" w:after="100" w:afterAutospacing="1"/>
        <w:ind w:firstLine="640"/>
        <w:jc w:val="left"/>
        <w:rPr>
          <w:rFonts w:ascii="宋体" w:eastAsia="宋体" w:hAnsi="宋体" w:cs="宋体"/>
          <w:color w:val="323232"/>
          <w:kern w:val="0"/>
          <w:sz w:val="24"/>
          <w:szCs w:val="24"/>
        </w:rPr>
      </w:pPr>
      <w:r w:rsidRPr="008C6010">
        <w:rPr>
          <w:rFonts w:ascii="宋体" w:eastAsia="宋体" w:hAnsi="宋体" w:cs="宋体"/>
          <w:color w:val="323232"/>
          <w:kern w:val="0"/>
          <w:sz w:val="24"/>
          <w:szCs w:val="24"/>
        </w:rPr>
        <w:t>（三）公开评审。</w:t>
      </w:r>
      <w:r w:rsidR="009E5F34">
        <w:rPr>
          <w:rFonts w:ascii="宋体" w:eastAsia="宋体" w:hAnsi="宋体" w:cs="宋体" w:hint="eastAsia"/>
          <w:color w:val="323232"/>
          <w:kern w:val="0"/>
          <w:sz w:val="24"/>
          <w:szCs w:val="24"/>
        </w:rPr>
        <w:t>学院</w:t>
      </w:r>
      <w:r w:rsidRPr="008C6010">
        <w:rPr>
          <w:rFonts w:ascii="宋体" w:eastAsia="宋体" w:hAnsi="宋体" w:cs="宋体"/>
          <w:color w:val="323232"/>
          <w:kern w:val="0"/>
          <w:sz w:val="24"/>
          <w:szCs w:val="24"/>
        </w:rPr>
        <w:t>对入围候选人组织公开评审，最终由评审委员会确定浙江大学“十佳大学生”获评人选，原则上分别评选</w:t>
      </w:r>
      <w:r w:rsidRPr="008C6010">
        <w:rPr>
          <w:rFonts w:ascii="宋体" w:eastAsia="宋体" w:hAnsi="宋体" w:cs="宋体"/>
          <w:b/>
          <w:color w:val="323232"/>
          <w:kern w:val="0"/>
          <w:sz w:val="24"/>
          <w:szCs w:val="24"/>
        </w:rPr>
        <w:t>五名本科生</w:t>
      </w:r>
      <w:r w:rsidRPr="008C6010">
        <w:rPr>
          <w:rFonts w:ascii="宋体" w:eastAsia="宋体" w:hAnsi="宋体" w:cs="宋体"/>
          <w:color w:val="323232"/>
          <w:kern w:val="0"/>
          <w:sz w:val="24"/>
          <w:szCs w:val="24"/>
        </w:rPr>
        <w:t>和</w:t>
      </w:r>
      <w:r w:rsidRPr="008C6010">
        <w:rPr>
          <w:rFonts w:ascii="宋体" w:eastAsia="宋体" w:hAnsi="宋体" w:cs="宋体"/>
          <w:b/>
          <w:color w:val="323232"/>
          <w:kern w:val="0"/>
          <w:sz w:val="24"/>
          <w:szCs w:val="24"/>
        </w:rPr>
        <w:t>五名研究生</w:t>
      </w:r>
      <w:r w:rsidRPr="008C6010">
        <w:rPr>
          <w:rFonts w:ascii="宋体" w:eastAsia="宋体" w:hAnsi="宋体" w:cs="宋体"/>
          <w:color w:val="323232"/>
          <w:kern w:val="0"/>
          <w:sz w:val="24"/>
          <w:szCs w:val="24"/>
        </w:rPr>
        <w:t>，并向全</w:t>
      </w:r>
      <w:r w:rsidR="009E5F34">
        <w:rPr>
          <w:rFonts w:ascii="宋体" w:eastAsia="宋体" w:hAnsi="宋体" w:cs="宋体" w:hint="eastAsia"/>
          <w:color w:val="323232"/>
          <w:kern w:val="0"/>
          <w:sz w:val="24"/>
          <w:szCs w:val="24"/>
        </w:rPr>
        <w:t>院</w:t>
      </w:r>
      <w:r w:rsidRPr="008C6010">
        <w:rPr>
          <w:rFonts w:ascii="宋体" w:eastAsia="宋体" w:hAnsi="宋体" w:cs="宋体"/>
          <w:color w:val="323232"/>
          <w:kern w:val="0"/>
          <w:sz w:val="24"/>
          <w:szCs w:val="24"/>
        </w:rPr>
        <w:t>公示。</w:t>
      </w:r>
    </w:p>
    <w:p w:rsidR="008C6010" w:rsidRPr="008C6010" w:rsidRDefault="008C6010" w:rsidP="008C6010">
      <w:pPr>
        <w:widowControl/>
        <w:shd w:val="clear" w:color="auto" w:fill="FFFFFF"/>
        <w:spacing w:before="100" w:beforeAutospacing="1" w:after="100" w:afterAutospacing="1"/>
        <w:ind w:firstLine="640"/>
        <w:jc w:val="left"/>
        <w:rPr>
          <w:rFonts w:ascii="宋体" w:eastAsia="宋体" w:hAnsi="宋体" w:cs="宋体"/>
          <w:color w:val="323232"/>
          <w:kern w:val="0"/>
          <w:sz w:val="24"/>
          <w:szCs w:val="24"/>
        </w:rPr>
      </w:pPr>
      <w:r w:rsidRPr="008C6010">
        <w:rPr>
          <w:rFonts w:ascii="宋体" w:eastAsia="宋体" w:hAnsi="宋体" w:cs="宋体"/>
          <w:color w:val="323232"/>
          <w:kern w:val="0"/>
          <w:sz w:val="24"/>
          <w:szCs w:val="24"/>
        </w:rPr>
        <w:t>（四）发文表彰。获得浙江大学</w:t>
      </w:r>
      <w:r w:rsidR="009E5F34">
        <w:rPr>
          <w:rFonts w:ascii="宋体" w:eastAsia="宋体" w:hAnsi="宋体" w:cs="宋体" w:hint="eastAsia"/>
          <w:color w:val="323232"/>
          <w:kern w:val="0"/>
          <w:sz w:val="24"/>
          <w:szCs w:val="24"/>
        </w:rPr>
        <w:t>建筑</w:t>
      </w:r>
      <w:r w:rsidR="009E5F34">
        <w:rPr>
          <w:rFonts w:ascii="宋体" w:eastAsia="宋体" w:hAnsi="宋体" w:cs="宋体"/>
          <w:color w:val="323232"/>
          <w:kern w:val="0"/>
          <w:sz w:val="24"/>
          <w:szCs w:val="24"/>
        </w:rPr>
        <w:t>工程学院</w:t>
      </w:r>
      <w:r w:rsidRPr="008C6010">
        <w:rPr>
          <w:rFonts w:ascii="宋体" w:eastAsia="宋体" w:hAnsi="宋体" w:cs="宋体"/>
          <w:color w:val="323232"/>
          <w:kern w:val="0"/>
          <w:sz w:val="24"/>
          <w:szCs w:val="24"/>
        </w:rPr>
        <w:t>“十佳大学生”荣誉称号的学生由</w:t>
      </w:r>
      <w:r w:rsidR="009E5F34">
        <w:rPr>
          <w:rFonts w:ascii="宋体" w:eastAsia="宋体" w:hAnsi="宋体" w:cs="宋体" w:hint="eastAsia"/>
          <w:color w:val="323232"/>
          <w:kern w:val="0"/>
          <w:sz w:val="24"/>
          <w:szCs w:val="24"/>
        </w:rPr>
        <w:t>学院</w:t>
      </w:r>
      <w:r w:rsidRPr="008C6010">
        <w:rPr>
          <w:rFonts w:ascii="宋体" w:eastAsia="宋体" w:hAnsi="宋体" w:cs="宋体"/>
          <w:color w:val="323232"/>
          <w:kern w:val="0"/>
          <w:sz w:val="24"/>
          <w:szCs w:val="24"/>
        </w:rPr>
        <w:t>发文，并在优秀学生表彰大会上予以表彰，颁发荣誉证书。</w:t>
      </w:r>
    </w:p>
    <w:p w:rsidR="008C6010" w:rsidRPr="008C6010" w:rsidRDefault="008C6010" w:rsidP="008C6010">
      <w:pPr>
        <w:widowControl/>
        <w:shd w:val="clear" w:color="auto" w:fill="FFFFFF"/>
        <w:spacing w:before="100" w:beforeAutospacing="1" w:after="100" w:afterAutospacing="1"/>
        <w:ind w:firstLine="640"/>
        <w:jc w:val="left"/>
        <w:rPr>
          <w:rFonts w:ascii="宋体" w:eastAsia="宋体" w:hAnsi="宋体" w:cs="宋体"/>
          <w:color w:val="323232"/>
          <w:kern w:val="0"/>
          <w:sz w:val="24"/>
          <w:szCs w:val="24"/>
        </w:rPr>
      </w:pPr>
      <w:r w:rsidRPr="008C6010">
        <w:rPr>
          <w:rFonts w:ascii="宋体" w:eastAsia="宋体" w:hAnsi="宋体" w:cs="宋体"/>
          <w:color w:val="323232"/>
          <w:kern w:val="0"/>
          <w:sz w:val="24"/>
          <w:szCs w:val="24"/>
        </w:rPr>
        <w:t>第七条 浙江大学</w:t>
      </w:r>
      <w:r w:rsidR="009E5F34">
        <w:rPr>
          <w:rFonts w:ascii="宋体" w:eastAsia="宋体" w:hAnsi="宋体" w:cs="宋体" w:hint="eastAsia"/>
          <w:color w:val="323232"/>
          <w:kern w:val="0"/>
          <w:sz w:val="24"/>
          <w:szCs w:val="24"/>
        </w:rPr>
        <w:t>建筑</w:t>
      </w:r>
      <w:r w:rsidR="009E5F34">
        <w:rPr>
          <w:rFonts w:ascii="宋体" w:eastAsia="宋体" w:hAnsi="宋体" w:cs="宋体"/>
          <w:color w:val="323232"/>
          <w:kern w:val="0"/>
          <w:sz w:val="24"/>
          <w:szCs w:val="24"/>
        </w:rPr>
        <w:t>工程学院</w:t>
      </w:r>
      <w:r w:rsidRPr="008C6010">
        <w:rPr>
          <w:rFonts w:ascii="宋体" w:eastAsia="宋体" w:hAnsi="宋体" w:cs="宋体"/>
          <w:color w:val="323232"/>
          <w:kern w:val="0"/>
          <w:sz w:val="24"/>
          <w:szCs w:val="24"/>
        </w:rPr>
        <w:t>“十佳大学生”每年评选一次，于冬学期启动；上一年度“十佳大学生”荣誉称号获得者原则上不连续参评。</w:t>
      </w:r>
    </w:p>
    <w:p w:rsidR="008C6010" w:rsidRDefault="008C6010" w:rsidP="008C6010">
      <w:pPr>
        <w:widowControl/>
        <w:shd w:val="clear" w:color="auto" w:fill="FFFFFF"/>
        <w:spacing w:before="100" w:beforeAutospacing="1" w:after="100" w:afterAutospacing="1"/>
        <w:ind w:firstLine="640"/>
        <w:jc w:val="left"/>
        <w:rPr>
          <w:rFonts w:ascii="宋体" w:eastAsia="宋体" w:hAnsi="宋体" w:cs="宋体"/>
          <w:color w:val="323232"/>
          <w:kern w:val="0"/>
          <w:sz w:val="24"/>
          <w:szCs w:val="24"/>
        </w:rPr>
      </w:pPr>
      <w:r w:rsidRPr="008C6010">
        <w:rPr>
          <w:rFonts w:ascii="宋体" w:eastAsia="宋体" w:hAnsi="宋体" w:cs="宋体"/>
          <w:color w:val="323232"/>
          <w:kern w:val="0"/>
          <w:sz w:val="24"/>
          <w:szCs w:val="24"/>
        </w:rPr>
        <w:t>第八条 参评学生对申报材料的真实性负责，如有弄虚作假行为，</w:t>
      </w:r>
      <w:r w:rsidR="009E5F34">
        <w:rPr>
          <w:rFonts w:ascii="宋体" w:eastAsia="宋体" w:hAnsi="宋体" w:cs="宋体" w:hint="eastAsia"/>
          <w:color w:val="323232"/>
          <w:kern w:val="0"/>
          <w:sz w:val="24"/>
          <w:szCs w:val="24"/>
        </w:rPr>
        <w:t>学院</w:t>
      </w:r>
      <w:r w:rsidRPr="008C6010">
        <w:rPr>
          <w:rFonts w:ascii="宋体" w:eastAsia="宋体" w:hAnsi="宋体" w:cs="宋体"/>
          <w:color w:val="323232"/>
          <w:kern w:val="0"/>
          <w:sz w:val="24"/>
          <w:szCs w:val="24"/>
        </w:rPr>
        <w:t>将撤销相应荣誉，并依据相关规定予以处理。</w:t>
      </w:r>
    </w:p>
    <w:p w:rsidR="009E5F34" w:rsidRPr="008C6010" w:rsidRDefault="009E5F34" w:rsidP="008C6010">
      <w:pPr>
        <w:widowControl/>
        <w:shd w:val="clear" w:color="auto" w:fill="FFFFFF"/>
        <w:spacing w:before="100" w:beforeAutospacing="1" w:after="100" w:afterAutospacing="1"/>
        <w:ind w:firstLine="640"/>
        <w:jc w:val="left"/>
        <w:rPr>
          <w:rFonts w:ascii="宋体" w:eastAsia="宋体" w:hAnsi="宋体" w:cs="宋体"/>
          <w:color w:val="323232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23232"/>
          <w:kern w:val="0"/>
          <w:sz w:val="24"/>
          <w:szCs w:val="24"/>
        </w:rPr>
        <w:t>第九条 浙江</w:t>
      </w:r>
      <w:r>
        <w:rPr>
          <w:rFonts w:ascii="宋体" w:eastAsia="宋体" w:hAnsi="宋体" w:cs="宋体"/>
          <w:color w:val="323232"/>
          <w:kern w:val="0"/>
          <w:sz w:val="24"/>
          <w:szCs w:val="24"/>
        </w:rPr>
        <w:t>大学</w:t>
      </w:r>
      <w:r>
        <w:rPr>
          <w:rFonts w:ascii="宋体" w:eastAsia="宋体" w:hAnsi="宋体" w:cs="宋体" w:hint="eastAsia"/>
          <w:color w:val="323232"/>
          <w:kern w:val="0"/>
          <w:sz w:val="24"/>
          <w:szCs w:val="24"/>
        </w:rPr>
        <w:t>“</w:t>
      </w:r>
      <w:r>
        <w:rPr>
          <w:rFonts w:ascii="宋体" w:eastAsia="宋体" w:hAnsi="宋体" w:cs="宋体"/>
          <w:color w:val="323232"/>
          <w:kern w:val="0"/>
          <w:sz w:val="24"/>
          <w:szCs w:val="24"/>
        </w:rPr>
        <w:t>十佳大学生</w:t>
      </w:r>
      <w:r>
        <w:rPr>
          <w:rFonts w:ascii="宋体" w:eastAsia="宋体" w:hAnsi="宋体" w:cs="宋体" w:hint="eastAsia"/>
          <w:color w:val="323232"/>
          <w:kern w:val="0"/>
          <w:sz w:val="24"/>
          <w:szCs w:val="24"/>
        </w:rPr>
        <w:t>”的</w:t>
      </w:r>
      <w:r>
        <w:rPr>
          <w:rFonts w:ascii="宋体" w:eastAsia="宋体" w:hAnsi="宋体" w:cs="宋体"/>
          <w:color w:val="323232"/>
          <w:kern w:val="0"/>
          <w:sz w:val="24"/>
          <w:szCs w:val="24"/>
        </w:rPr>
        <w:t>推荐</w:t>
      </w:r>
      <w:r>
        <w:rPr>
          <w:rFonts w:ascii="宋体" w:eastAsia="宋体" w:hAnsi="宋体" w:cs="宋体" w:hint="eastAsia"/>
          <w:color w:val="323232"/>
          <w:kern w:val="0"/>
          <w:sz w:val="24"/>
          <w:szCs w:val="24"/>
        </w:rPr>
        <w:t>名额</w:t>
      </w:r>
      <w:r>
        <w:rPr>
          <w:rFonts w:ascii="宋体" w:eastAsia="宋体" w:hAnsi="宋体" w:cs="宋体"/>
          <w:color w:val="323232"/>
          <w:kern w:val="0"/>
          <w:sz w:val="24"/>
          <w:szCs w:val="24"/>
        </w:rPr>
        <w:t>，原则上从学院“</w:t>
      </w:r>
      <w:r>
        <w:rPr>
          <w:rFonts w:ascii="宋体" w:eastAsia="宋体" w:hAnsi="宋体" w:cs="宋体" w:hint="eastAsia"/>
          <w:color w:val="323232"/>
          <w:kern w:val="0"/>
          <w:sz w:val="24"/>
          <w:szCs w:val="24"/>
        </w:rPr>
        <w:t>十佳</w:t>
      </w:r>
      <w:r>
        <w:rPr>
          <w:rFonts w:ascii="宋体" w:eastAsia="宋体" w:hAnsi="宋体" w:cs="宋体"/>
          <w:color w:val="323232"/>
          <w:kern w:val="0"/>
          <w:sz w:val="24"/>
          <w:szCs w:val="24"/>
        </w:rPr>
        <w:t>大学生”</w:t>
      </w:r>
      <w:r>
        <w:rPr>
          <w:rFonts w:ascii="宋体" w:eastAsia="宋体" w:hAnsi="宋体" w:cs="宋体" w:hint="eastAsia"/>
          <w:color w:val="323232"/>
          <w:kern w:val="0"/>
          <w:sz w:val="24"/>
          <w:szCs w:val="24"/>
        </w:rPr>
        <w:t>中</w:t>
      </w:r>
      <w:r>
        <w:rPr>
          <w:rFonts w:ascii="宋体" w:eastAsia="宋体" w:hAnsi="宋体" w:cs="宋体"/>
          <w:color w:val="323232"/>
          <w:kern w:val="0"/>
          <w:sz w:val="24"/>
          <w:szCs w:val="24"/>
        </w:rPr>
        <w:t>产生。</w:t>
      </w:r>
    </w:p>
    <w:p w:rsidR="008C6010" w:rsidRDefault="008C6010" w:rsidP="008C6010">
      <w:pPr>
        <w:widowControl/>
        <w:shd w:val="clear" w:color="auto" w:fill="FFFFFF"/>
        <w:spacing w:before="100" w:beforeAutospacing="1" w:after="100" w:afterAutospacing="1"/>
        <w:ind w:firstLine="640"/>
        <w:jc w:val="left"/>
        <w:rPr>
          <w:rFonts w:ascii="宋体" w:eastAsia="宋体" w:hAnsi="宋体" w:cs="宋体"/>
          <w:color w:val="323232"/>
          <w:kern w:val="0"/>
          <w:sz w:val="24"/>
          <w:szCs w:val="24"/>
        </w:rPr>
      </w:pPr>
      <w:r w:rsidRPr="008C6010">
        <w:rPr>
          <w:rFonts w:ascii="宋体" w:eastAsia="宋体" w:hAnsi="宋体" w:cs="宋体"/>
          <w:color w:val="323232"/>
          <w:kern w:val="0"/>
          <w:sz w:val="24"/>
          <w:szCs w:val="24"/>
        </w:rPr>
        <w:t>第九条 本办法自发布之日起施行，由</w:t>
      </w:r>
      <w:r w:rsidR="009E5F34">
        <w:rPr>
          <w:rFonts w:ascii="宋体" w:eastAsia="宋体" w:hAnsi="宋体" w:cs="宋体" w:hint="eastAsia"/>
          <w:color w:val="323232"/>
          <w:kern w:val="0"/>
          <w:sz w:val="24"/>
          <w:szCs w:val="24"/>
        </w:rPr>
        <w:t>学生</w:t>
      </w:r>
      <w:r w:rsidR="009E5F34">
        <w:rPr>
          <w:rFonts w:ascii="宋体" w:eastAsia="宋体" w:hAnsi="宋体" w:cs="宋体"/>
          <w:color w:val="323232"/>
          <w:kern w:val="0"/>
          <w:sz w:val="24"/>
          <w:szCs w:val="24"/>
        </w:rPr>
        <w:t>工作</w:t>
      </w:r>
      <w:r w:rsidR="009E5F34">
        <w:rPr>
          <w:rFonts w:ascii="宋体" w:eastAsia="宋体" w:hAnsi="宋体" w:cs="宋体" w:hint="eastAsia"/>
          <w:color w:val="323232"/>
          <w:kern w:val="0"/>
          <w:sz w:val="24"/>
          <w:szCs w:val="24"/>
        </w:rPr>
        <w:t>办公室</w:t>
      </w:r>
      <w:r w:rsidRPr="008C6010">
        <w:rPr>
          <w:rFonts w:ascii="宋体" w:eastAsia="宋体" w:hAnsi="宋体" w:cs="宋体"/>
          <w:color w:val="323232"/>
          <w:kern w:val="0"/>
          <w:sz w:val="24"/>
          <w:szCs w:val="24"/>
        </w:rPr>
        <w:t>负责解释。</w:t>
      </w:r>
    </w:p>
    <w:p w:rsidR="002C5CDC" w:rsidRDefault="002C5CDC" w:rsidP="008C6010">
      <w:pPr>
        <w:widowControl/>
        <w:shd w:val="clear" w:color="auto" w:fill="FFFFFF"/>
        <w:spacing w:before="100" w:beforeAutospacing="1" w:after="100" w:afterAutospacing="1"/>
        <w:ind w:firstLine="640"/>
        <w:jc w:val="left"/>
        <w:rPr>
          <w:rFonts w:ascii="宋体" w:eastAsia="宋体" w:hAnsi="宋体" w:cs="宋体"/>
          <w:color w:val="323232"/>
          <w:kern w:val="0"/>
          <w:sz w:val="24"/>
          <w:szCs w:val="24"/>
        </w:rPr>
      </w:pPr>
    </w:p>
    <w:p w:rsidR="002C5CDC" w:rsidRDefault="002C5CDC" w:rsidP="002C5CDC">
      <w:pPr>
        <w:widowControl/>
        <w:shd w:val="clear" w:color="auto" w:fill="FFFFFF"/>
        <w:spacing w:before="100" w:beforeAutospacing="1" w:after="100" w:afterAutospacing="1"/>
        <w:ind w:firstLine="640"/>
        <w:jc w:val="right"/>
        <w:rPr>
          <w:rFonts w:ascii="宋体" w:eastAsia="宋体" w:hAnsi="宋体" w:cs="宋体"/>
          <w:color w:val="323232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23232"/>
          <w:kern w:val="0"/>
          <w:sz w:val="24"/>
          <w:szCs w:val="24"/>
        </w:rPr>
        <w:t>浙江大学建筑</w:t>
      </w:r>
      <w:r>
        <w:rPr>
          <w:rFonts w:ascii="宋体" w:eastAsia="宋体" w:hAnsi="宋体" w:cs="宋体"/>
          <w:color w:val="323232"/>
          <w:kern w:val="0"/>
          <w:sz w:val="24"/>
          <w:szCs w:val="24"/>
        </w:rPr>
        <w:t>工程学院</w:t>
      </w:r>
    </w:p>
    <w:p w:rsidR="002C5CDC" w:rsidRPr="008C6010" w:rsidRDefault="002C5CDC" w:rsidP="002C5CDC">
      <w:pPr>
        <w:widowControl/>
        <w:shd w:val="clear" w:color="auto" w:fill="FFFFFF"/>
        <w:spacing w:before="100" w:beforeAutospacing="1" w:after="100" w:afterAutospacing="1"/>
        <w:ind w:firstLine="640"/>
        <w:jc w:val="right"/>
        <w:rPr>
          <w:rFonts w:ascii="宋体" w:eastAsia="宋体" w:hAnsi="宋体" w:cs="宋体"/>
          <w:color w:val="323232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23232"/>
          <w:kern w:val="0"/>
          <w:sz w:val="24"/>
          <w:szCs w:val="24"/>
        </w:rPr>
        <w:t>二O一</w:t>
      </w:r>
      <w:r>
        <w:rPr>
          <w:rFonts w:ascii="宋体" w:eastAsia="宋体" w:hAnsi="宋体" w:cs="宋体"/>
          <w:color w:val="323232"/>
          <w:kern w:val="0"/>
          <w:sz w:val="24"/>
          <w:szCs w:val="24"/>
        </w:rPr>
        <w:t>八</w:t>
      </w:r>
      <w:r>
        <w:rPr>
          <w:rFonts w:ascii="宋体" w:eastAsia="宋体" w:hAnsi="宋体" w:cs="宋体" w:hint="eastAsia"/>
          <w:color w:val="323232"/>
          <w:kern w:val="0"/>
          <w:sz w:val="24"/>
          <w:szCs w:val="24"/>
        </w:rPr>
        <w:t>年十一月</w:t>
      </w:r>
    </w:p>
    <w:p w:rsidR="00164B3D" w:rsidRPr="008C6010" w:rsidRDefault="00EE3BFC"/>
    <w:sectPr w:rsidR="00164B3D" w:rsidRPr="008C60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3BFC" w:rsidRDefault="00EE3BFC" w:rsidP="008C6010">
      <w:r>
        <w:separator/>
      </w:r>
    </w:p>
  </w:endnote>
  <w:endnote w:type="continuationSeparator" w:id="0">
    <w:p w:rsidR="00EE3BFC" w:rsidRDefault="00EE3BFC" w:rsidP="008C6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3BFC" w:rsidRDefault="00EE3BFC" w:rsidP="008C6010">
      <w:r>
        <w:separator/>
      </w:r>
    </w:p>
  </w:footnote>
  <w:footnote w:type="continuationSeparator" w:id="0">
    <w:p w:rsidR="00EE3BFC" w:rsidRDefault="00EE3BFC" w:rsidP="008C60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101"/>
    <w:rsid w:val="00172AAA"/>
    <w:rsid w:val="0018341A"/>
    <w:rsid w:val="001E6007"/>
    <w:rsid w:val="001F5729"/>
    <w:rsid w:val="002C5CDC"/>
    <w:rsid w:val="004555AB"/>
    <w:rsid w:val="006043CE"/>
    <w:rsid w:val="00653E90"/>
    <w:rsid w:val="00693EF0"/>
    <w:rsid w:val="00704101"/>
    <w:rsid w:val="00727933"/>
    <w:rsid w:val="007603C2"/>
    <w:rsid w:val="007A69CD"/>
    <w:rsid w:val="007D5939"/>
    <w:rsid w:val="008C6010"/>
    <w:rsid w:val="00996217"/>
    <w:rsid w:val="009E5F34"/>
    <w:rsid w:val="00AD01BC"/>
    <w:rsid w:val="00AD6B6D"/>
    <w:rsid w:val="00CB640B"/>
    <w:rsid w:val="00DB7DA4"/>
    <w:rsid w:val="00EE3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7B22A49-9287-4F64-A3AD-E2216C2A4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C60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601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60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6010"/>
    <w:rPr>
      <w:sz w:val="18"/>
      <w:szCs w:val="18"/>
    </w:rPr>
  </w:style>
  <w:style w:type="character" w:customStyle="1" w:styleId="bnttext">
    <w:name w:val="bnt_text"/>
    <w:basedOn w:val="a0"/>
    <w:rsid w:val="008C6010"/>
  </w:style>
  <w:style w:type="character" w:styleId="a5">
    <w:name w:val="Hyperlink"/>
    <w:basedOn w:val="a0"/>
    <w:uiPriority w:val="99"/>
    <w:semiHidden/>
    <w:unhideWhenUsed/>
    <w:rsid w:val="008C60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22029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9819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639656">
              <w:marLeft w:val="7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75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9545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60952">
              <w:marLeft w:val="7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67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2540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73704">
              <w:marLeft w:val="7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66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6016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867641">
              <w:marLeft w:val="7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61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9395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464229">
              <w:marLeft w:val="7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53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9949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59468">
              <w:marLeft w:val="7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23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50256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213789">
              <w:marLeft w:val="7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4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0535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136799">
              <w:marLeft w:val="7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47259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36765">
              <w:marLeft w:val="7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83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37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40478">
              <w:marLeft w:val="7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88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7117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41552">
              <w:marLeft w:val="7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05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64142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2666">
              <w:marLeft w:val="7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55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74162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633073">
              <w:marLeft w:val="7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93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0231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342425">
              <w:marLeft w:val="7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6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9273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373660">
              <w:marLeft w:val="7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4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5760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25821">
              <w:marLeft w:val="7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63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3477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84550">
              <w:marLeft w:val="7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10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225</Words>
  <Characters>1284</Characters>
  <Application>Microsoft Office Word</Application>
  <DocSecurity>0</DocSecurity>
  <Lines>10</Lines>
  <Paragraphs>3</Paragraphs>
  <ScaleCrop>false</ScaleCrop>
  <Company>Microsoft</Company>
  <LinksUpToDate>false</LinksUpToDate>
  <CharactersWithSpaces>1506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TL3050</dc:creator>
  <cp:keywords/>
  <dc:description/>
  <cp:lastModifiedBy>TL3050</cp:lastModifiedBy>
  <cp:revision>14</cp:revision>
  <dcterms:created xsi:type="dcterms:W3CDTF">2018-11-27T02:58:00Z</dcterms:created>
  <dcterms:modified xsi:type="dcterms:W3CDTF">2018-11-28T07:55:00Z</dcterms:modified>
</cp:coreProperties>
</file>