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91" w:rsidRPr="00755F91" w:rsidRDefault="00755F91" w:rsidP="00755F91">
      <w:pPr>
        <w:widowControl/>
        <w:jc w:val="center"/>
        <w:rPr>
          <w:rFonts w:ascii="宋体" w:eastAsia="宋体" w:hAnsi="宋体" w:cs="宋体" w:hint="eastAsia"/>
          <w:b/>
          <w:kern w:val="0"/>
          <w:sz w:val="36"/>
          <w:szCs w:val="36"/>
        </w:rPr>
      </w:pPr>
      <w:r w:rsidRPr="00755F91">
        <w:rPr>
          <w:rFonts w:ascii="宋体" w:eastAsia="宋体" w:hAnsi="宋体" w:cs="宋体" w:hint="eastAsia"/>
          <w:b/>
          <w:kern w:val="0"/>
          <w:sz w:val="36"/>
          <w:szCs w:val="36"/>
        </w:rPr>
        <w:t>图解2017年度国家社会科学基金项目申报公告</w:t>
      </w:r>
    </w:p>
    <w:p w:rsidR="00755F91" w:rsidRDefault="00755F91" w:rsidP="00755F91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755F91" w:rsidRDefault="00755F91" w:rsidP="00755F91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55F91">
        <w:rPr>
          <w:rFonts w:ascii="宋体" w:eastAsia="宋体" w:hAnsi="宋体" w:cs="宋体"/>
          <w:kern w:val="0"/>
          <w:sz w:val="24"/>
          <w:szCs w:val="24"/>
        </w:rPr>
        <w:t>在社会科学基金项目指导思想引领下，2017年度国家社科基金项目申报工作有序展开了！</w:t>
      </w:r>
    </w:p>
    <w:p w:rsidR="00755F91" w:rsidRDefault="00755F91" w:rsidP="00755F91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755F91" w:rsidRPr="00755F91" w:rsidRDefault="00755F91" w:rsidP="00755F91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755F91">
        <w:rPr>
          <w:rFonts w:ascii="宋体" w:eastAsia="宋体" w:hAnsi="宋体" w:cs="宋体" w:hint="eastAsia"/>
          <w:b/>
          <w:kern w:val="0"/>
          <w:sz w:val="24"/>
          <w:szCs w:val="24"/>
        </w:rPr>
        <w:t>1.</w:t>
      </w:r>
      <w:r w:rsidRPr="00755F91">
        <w:rPr>
          <w:rFonts w:ascii="宋体" w:eastAsia="宋体" w:hAnsi="宋体" w:cs="宋体"/>
          <w:b/>
          <w:kern w:val="0"/>
          <w:sz w:val="24"/>
          <w:szCs w:val="24"/>
        </w:rPr>
        <w:t>重要时间节点</w:t>
      </w:r>
    </w:p>
    <w:p w:rsidR="00755F91" w:rsidRPr="00755F91" w:rsidRDefault="00755F91" w:rsidP="00755F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96000" cy="3133725"/>
            <wp:effectExtent l="19050" t="0" r="0" b="0"/>
            <wp:docPr id="1" name="图片 1" descr="http://mmbiz.qpic.cn/mmbiz_png/vJkSdfPqFIDt2LaCahZbRngjE2jr2wTw07qZ5msKosqtv2t6kDzoiaPOchicMG6VxzV9mz8AdpEAHWRWZU4iaQJDg/640?wx_fmt=png&amp;tp=webp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mbiz.qpic.cn/mmbiz_png/vJkSdfPqFIDt2LaCahZbRngjE2jr2wTw07qZ5msKosqtv2t6kDzoiaPOchicMG6VxzV9mz8AdpEAHWRWZU4iaQJDg/640?wx_fmt=png&amp;tp=webp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F91" w:rsidRDefault="00755F91" w:rsidP="00755F91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755F91" w:rsidRPr="00755F91" w:rsidRDefault="00755F91" w:rsidP="00755F91">
      <w:pPr>
        <w:widowControl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755F91">
        <w:rPr>
          <w:rFonts w:ascii="宋体" w:eastAsia="宋体" w:hAnsi="宋体" w:cs="宋体" w:hint="eastAsia"/>
          <w:b/>
          <w:kern w:val="0"/>
          <w:sz w:val="24"/>
          <w:szCs w:val="24"/>
        </w:rPr>
        <w:t>2.</w:t>
      </w:r>
      <w:r w:rsidRPr="00755F91">
        <w:rPr>
          <w:rFonts w:ascii="宋体" w:eastAsia="宋体" w:hAnsi="宋体" w:cs="宋体"/>
          <w:b/>
          <w:kern w:val="0"/>
          <w:sz w:val="24"/>
          <w:szCs w:val="24"/>
        </w:rPr>
        <w:t>课题及经费</w:t>
      </w:r>
    </w:p>
    <w:p w:rsidR="00755F91" w:rsidRPr="00755F91" w:rsidRDefault="00755F91" w:rsidP="00755F91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5F91">
        <w:rPr>
          <w:rFonts w:ascii="宋体" w:eastAsia="宋体" w:hAnsi="宋体" w:cs="宋体"/>
          <w:color w:val="000000"/>
          <w:kern w:val="0"/>
          <w:sz w:val="24"/>
          <w:szCs w:val="24"/>
        </w:rPr>
        <w:t>除给定题目外，只要符合《课题指南》的指导思想和基本要求，各学科均鼓励申请人根据研究兴趣和学术积累申报自选课题（含重点课题）。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96000" cy="3095625"/>
            <wp:effectExtent l="19050" t="0" r="0" b="0"/>
            <wp:docPr id="3" name="图片 3" descr="http://mmbiz.qpic.cn/mmbiz_png/vJkSdfPqFIDt2LaCahZbRngjE2jr2wTws1ia5DibFxBnR91YBKxlOnY5dO0TlOhq9vt5RwCia9H2g30Bw6zXvZiceQ/640?wx_fmt=png&amp;tp=webp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mbiz.qpic.cn/mmbiz_png/vJkSdfPqFIDt2LaCahZbRngjE2jr2wTws1ia5DibFxBnR91YBKxlOnY5dO0TlOhq9vt5RwCia9H2g30Bw6zXvZiceQ/640?wx_fmt=png&amp;tp=webp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5F91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096000" cy="3171825"/>
            <wp:effectExtent l="19050" t="0" r="0" b="0"/>
            <wp:docPr id="4" name="图片 4" descr="http://mmbiz.qpic.cn/mmbiz_png/vJkSdfPqFIDt2LaCahZbRngjE2jr2wTwhDHmkEm3UKtp04jLWPyAj4ojVibn4ekht0VttbBTPicJ2cSTbbrS6HDg/640?wx_fmt=png&amp;tp=webp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mbiz.qpic.cn/mmbiz_png/vJkSdfPqFIDt2LaCahZbRngjE2jr2wTwhDHmkEm3UKtp04jLWPyAj4ojVibn4ekht0VttbBTPicJ2cSTbbrS6HDg/640?wx_fmt=png&amp;tp=webp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5F91">
        <w:rPr>
          <w:rFonts w:ascii="宋体" w:eastAsia="宋体" w:hAnsi="宋体" w:cs="宋体"/>
          <w:kern w:val="0"/>
          <w:sz w:val="24"/>
          <w:szCs w:val="24"/>
        </w:rPr>
        <w:br/>
      </w:r>
    </w:p>
    <w:p w:rsidR="00755F91" w:rsidRPr="00755F91" w:rsidRDefault="00755F91" w:rsidP="00755F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96000" cy="3390900"/>
            <wp:effectExtent l="19050" t="0" r="0" b="0"/>
            <wp:docPr id="5" name="图片 5" descr="http://mmbiz.qpic.cn/mmbiz_png/vJkSdfPqFIDt2LaCahZbRngjE2jr2wTwH4GfBDs8bw5wxic13xedojPI55SqdN3WL4EbQBCInyPolWyYVEVvc0g/640?wx_fmt=png&amp;tp=webp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mbiz.qpic.cn/mmbiz_png/vJkSdfPqFIDt2LaCahZbRngjE2jr2wTwH4GfBDs8bw5wxic13xedojPI55SqdN3WL4EbQBCInyPolWyYVEVvc0g/640?wx_fmt=png&amp;tp=webp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F91" w:rsidRPr="00755F91" w:rsidRDefault="00755F91" w:rsidP="00755F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5F91">
        <w:rPr>
          <w:rFonts w:ascii="宋体" w:eastAsia="宋体" w:hAnsi="宋体" w:cs="宋体" w:hint="eastAsia"/>
          <w:b/>
          <w:kern w:val="0"/>
          <w:sz w:val="24"/>
          <w:szCs w:val="24"/>
        </w:rPr>
        <w:lastRenderedPageBreak/>
        <w:t>3.</w:t>
      </w:r>
      <w:r w:rsidRPr="00755F91">
        <w:rPr>
          <w:rFonts w:ascii="宋体" w:eastAsia="宋体" w:hAnsi="宋体" w:cs="宋体"/>
          <w:b/>
          <w:kern w:val="0"/>
          <w:sz w:val="24"/>
          <w:szCs w:val="24"/>
        </w:rPr>
        <w:t>申请人须知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96000" cy="3219450"/>
            <wp:effectExtent l="19050" t="0" r="0" b="0"/>
            <wp:docPr id="7" name="图片 7" descr="http://mmbiz.qpic.cn/mmbiz_png/vJkSdfPqFIDt2LaCahZbRngjE2jr2wTwMcZMiaDzbdww9lmok5zFPVibFgVbxONq9gPPpVFHBSO5cVdFATTgXalg/640?wx_fmt=png&amp;tp=webp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mbiz.qpic.cn/mmbiz_png/vJkSdfPqFIDt2LaCahZbRngjE2jr2wTwMcZMiaDzbdww9lmok5zFPVibFgVbxONq9gPPpVFHBSO5cVdFATTgXalg/640?wx_fmt=png&amp;tp=webp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5F91">
        <w:rPr>
          <w:rFonts w:ascii="宋体" w:eastAsia="宋体" w:hAnsi="宋体" w:cs="宋体"/>
          <w:kern w:val="0"/>
          <w:sz w:val="24"/>
          <w:szCs w:val="24"/>
        </w:rPr>
        <w:br/>
      </w:r>
    </w:p>
    <w:p w:rsidR="00755F91" w:rsidRPr="00755F91" w:rsidRDefault="00755F91" w:rsidP="00755F91">
      <w:pPr>
        <w:widowControl/>
        <w:spacing w:before="150" w:after="15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96000" cy="2724150"/>
            <wp:effectExtent l="19050" t="0" r="0" b="0"/>
            <wp:docPr id="8" name="图片 8" descr="http://mmbiz.qpic.cn/mmbiz_png/vJkSdfPqFIDt2LaCahZbRngjE2jr2wTwQm3KDdvhgln7qG2lFflTfz42zMuia2Qh7homKVntO9Ua0gzPmGYrNPw/640?wx_fmt=png&amp;tp=webp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mbiz.qpic.cn/mmbiz_png/vJkSdfPqFIDt2LaCahZbRngjE2jr2wTwQm3KDdvhgln7qG2lFflTfz42zMuia2Qh7homKVntO9Ua0gzPmGYrNPw/640?wx_fmt=png&amp;tp=webp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F91" w:rsidRDefault="00755F91" w:rsidP="00755F91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55F91">
        <w:rPr>
          <w:rFonts w:ascii="宋体" w:eastAsia="宋体" w:hAnsi="宋体" w:cs="宋体"/>
          <w:color w:val="000000"/>
          <w:kern w:val="0"/>
          <w:sz w:val="24"/>
          <w:szCs w:val="24"/>
        </w:rPr>
        <w:t>申请人可以根据研究的实际需要，吸收境外研究人员作为课题组成员参与申请。</w:t>
      </w:r>
    </w:p>
    <w:p w:rsidR="00755F91" w:rsidRDefault="00755F91" w:rsidP="00755F91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55F91">
        <w:rPr>
          <w:rFonts w:ascii="宋体" w:eastAsia="宋体" w:hAnsi="宋体" w:cs="宋体"/>
          <w:color w:val="000000"/>
          <w:kern w:val="0"/>
          <w:sz w:val="24"/>
          <w:szCs w:val="24"/>
        </w:rPr>
        <w:t>全日制在读研究生不能申请，具备申报条件的在职博士生（博士后）从所在工作单位申请。</w:t>
      </w:r>
    </w:p>
    <w:p w:rsidR="00755F91" w:rsidRDefault="00755F91" w:rsidP="00755F91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755F91" w:rsidRDefault="00755F91" w:rsidP="00755F91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55F91">
        <w:rPr>
          <w:rFonts w:ascii="宋体" w:eastAsia="宋体" w:hAnsi="宋体" w:cs="宋体"/>
          <w:color w:val="000000"/>
          <w:kern w:val="0"/>
          <w:sz w:val="24"/>
          <w:szCs w:val="24"/>
        </w:rPr>
        <w:t>为避免一题多报、交叉申请和重复立项，确保申请人有足够的时间和精力从事课题研究，2017年度国家社科基金项目申请作如下限定：</w:t>
      </w: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096000" cy="2867025"/>
            <wp:effectExtent l="19050" t="0" r="0" b="0"/>
            <wp:docPr id="10" name="图片 10" descr="http://mmbiz.qpic.cn/mmbiz_png/vJkSdfPqFIDt2LaCahZbRngjE2jr2wTwicYuLf59iaMmDI2tRR9ickUpnibsl8atlPiaf529ngFtWsXd94Qp5ysEZAg/640?wx_fmt=png&amp;tp=webp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mbiz.qpic.cn/mmbiz_png/vJkSdfPqFIDt2LaCahZbRngjE2jr2wTwicYuLf59iaMmDI2tRR9ickUpnibsl8atlPiaf529ngFtWsXd94Qp5ysEZAg/640?wx_fmt=png&amp;tp=webp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5F91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96000" cy="2914650"/>
            <wp:effectExtent l="19050" t="0" r="0" b="0"/>
            <wp:docPr id="11" name="图片 11" descr="http://mmbiz.qpic.cn/mmbiz_png/vJkSdfPqFIDt2LaCahZbRngjE2jr2wTwXXsUvDZorcyXEMAnc3dk65TufInibUrojyhKnezL98z9bzYTvDzCXdQ/640?wx_fmt=png&amp;tp=webp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mbiz.qpic.cn/mmbiz_png/vJkSdfPqFIDt2LaCahZbRngjE2jr2wTwXXsUvDZorcyXEMAnc3dk65TufInibUrojyhKnezL98z9bzYTvDzCXdQ/640?wx_fmt=png&amp;tp=webp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5F91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096000" cy="3190875"/>
            <wp:effectExtent l="19050" t="0" r="0" b="0"/>
            <wp:docPr id="12" name="图片 12" descr="http://mmbiz.qpic.cn/mmbiz_png/vJkSdfPqFIDt2LaCahZbRngjE2jr2wTwDVcKyHfLJEgLkJbic2fMU3Dmlfo5HRd3mFoP70fdTSIPc4dlpDGckXQ/640?wx_fmt=png&amp;tp=webp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mbiz.qpic.cn/mmbiz_png/vJkSdfPqFIDt2LaCahZbRngjE2jr2wTwDVcKyHfLJEgLkJbic2fMU3Dmlfo5HRd3mFoP70fdTSIPc4dlpDGckXQ/640?wx_fmt=png&amp;tp=webp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5F91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4.</w:t>
      </w:r>
      <w:r w:rsidRPr="00755F91">
        <w:rPr>
          <w:rFonts w:ascii="宋体" w:eastAsia="宋体" w:hAnsi="宋体" w:cs="宋体"/>
          <w:b/>
          <w:kern w:val="0"/>
          <w:sz w:val="24"/>
          <w:szCs w:val="24"/>
        </w:rPr>
        <w:t>申请单位须知</w:t>
      </w:r>
    </w:p>
    <w:p w:rsidR="00755F91" w:rsidRPr="00755F91" w:rsidRDefault="00755F91" w:rsidP="00755F91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5F91">
        <w:rPr>
          <w:rFonts w:ascii="宋体" w:eastAsia="宋体" w:hAnsi="宋体" w:cs="宋体"/>
          <w:kern w:val="0"/>
          <w:sz w:val="24"/>
          <w:szCs w:val="24"/>
        </w:rPr>
        <w:t>课题申请单位须符合以下条件：</w:t>
      </w:r>
    </w:p>
    <w:p w:rsidR="00755F91" w:rsidRDefault="00755F91" w:rsidP="00755F91">
      <w:pPr>
        <w:widowControl/>
        <w:shd w:val="clear" w:color="auto" w:fill="FFFFFF"/>
        <w:spacing w:before="150" w:after="150" w:line="349" w:lineRule="atLeast"/>
        <w:jc w:val="center"/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E3E3E"/>
          <w:kern w:val="0"/>
          <w:sz w:val="24"/>
          <w:szCs w:val="24"/>
        </w:rPr>
        <w:drawing>
          <wp:inline distT="0" distB="0" distL="0" distR="0">
            <wp:extent cx="6096000" cy="2847975"/>
            <wp:effectExtent l="19050" t="0" r="0" b="0"/>
            <wp:docPr id="13" name="图片 13" descr="http://mmbiz.qpic.cn/mmbiz_png/vJkSdfPqFIDt2LaCahZbRngjE2jr2wTwRrG8M6Y3EMRJbbR3micnYZSF0cwXJmOwBXMnHABkhYB3U68OkeMHCBQ/640?wx_fmt=png&amp;tp=webp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mbiz.qpic.cn/mmbiz_png/vJkSdfPqFIDt2LaCahZbRngjE2jr2wTwRrG8M6Y3EMRJbbR3micnYZSF0cwXJmOwBXMnHABkhYB3U68OkeMHCBQ/640?wx_fmt=png&amp;tp=webp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F2B" w:rsidRPr="00755F91" w:rsidRDefault="00755F91" w:rsidP="00755F91">
      <w:pPr>
        <w:widowControl/>
        <w:shd w:val="clear" w:color="auto" w:fill="FFFFFF"/>
        <w:spacing w:before="150" w:after="150" w:line="349" w:lineRule="atLeast"/>
        <w:ind w:firstLineChars="200" w:firstLine="480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755F91">
        <w:rPr>
          <w:rFonts w:ascii="Helvetica" w:eastAsia="宋体" w:hAnsi="Helvetica" w:cs="Helvetica"/>
          <w:color w:val="3E3E3E"/>
          <w:kern w:val="0"/>
          <w:sz w:val="24"/>
          <w:szCs w:val="24"/>
          <w:shd w:val="clear" w:color="auto" w:fill="FFFFFF"/>
        </w:rPr>
        <w:t>以兼职人员身份从所兼职单位申报国家社科基金项目的，兼职单位须审核兼职人员正式聘用关系的真实性，承担项目管理职责并承诺信誉保证。</w:t>
      </w:r>
    </w:p>
    <w:sectPr w:rsidR="00A77F2B" w:rsidRPr="00755F91" w:rsidSect="00A77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5F91"/>
    <w:rsid w:val="00755F91"/>
    <w:rsid w:val="00A7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F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5F9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755F9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55F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黄骏</dc:creator>
  <cp:lastModifiedBy>黄骏</cp:lastModifiedBy>
  <cp:revision>1</cp:revision>
  <dcterms:created xsi:type="dcterms:W3CDTF">2016-12-19T06:17:00Z</dcterms:created>
  <dcterms:modified xsi:type="dcterms:W3CDTF">2016-12-19T06:22:00Z</dcterms:modified>
</cp:coreProperties>
</file>