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adjustRightInd w:val="0"/>
        <w:snapToGrid w:val="0"/>
        <w:spacing w:before="120" w:beforeAutospacing="0" w:after="0" w:afterAutospacing="0"/>
        <w:jc w:val="center"/>
        <w:rPr>
          <w:rStyle w:val="7"/>
          <w:b w:val="0"/>
          <w:bCs w:val="0"/>
          <w:color w:val="000000" w:themeColor="text1"/>
          <w:sz w:val="21"/>
          <w:szCs w:val="21"/>
          <w14:textFill>
            <w14:solidFill>
              <w14:schemeClr w14:val="tx1"/>
            </w14:solidFill>
          </w14:textFill>
        </w:rPr>
      </w:pPr>
      <w:r>
        <w:rPr>
          <w:rStyle w:val="7"/>
          <w:rFonts w:hint="eastAsia"/>
          <w:b w:val="0"/>
          <w:bCs w:val="0"/>
          <w:color w:val="000000" w:themeColor="text1"/>
          <w:sz w:val="21"/>
          <w:szCs w:val="21"/>
          <w14:textFill>
            <w14:solidFill>
              <w14:schemeClr w14:val="tx1"/>
            </w14:solidFill>
          </w14:textFill>
        </w:rPr>
        <w:t>华夏幸福</w:t>
      </w:r>
      <w:r>
        <w:rPr>
          <w:rStyle w:val="7"/>
          <w:b w:val="0"/>
          <w:bCs w:val="0"/>
          <w:color w:val="000000" w:themeColor="text1"/>
          <w:sz w:val="21"/>
          <w:szCs w:val="21"/>
          <w14:textFill>
            <w14:solidFill>
              <w14:schemeClr w14:val="tx1"/>
            </w14:solidFill>
          </w14:textFill>
        </w:rPr>
        <w:t>2023</w:t>
      </w:r>
      <w:r>
        <w:rPr>
          <w:rStyle w:val="7"/>
          <w:rFonts w:hint="eastAsia"/>
          <w:b w:val="0"/>
          <w:bCs w:val="0"/>
          <w:color w:val="000000" w:themeColor="text1"/>
          <w:sz w:val="21"/>
          <w:szCs w:val="21"/>
          <w14:textFill>
            <w14:solidFill>
              <w14:schemeClr w14:val="tx1"/>
            </w14:solidFill>
          </w14:textFill>
        </w:rPr>
        <w:t>届</w:t>
      </w:r>
      <w:r>
        <w:rPr>
          <w:rStyle w:val="7"/>
          <w:b w:val="0"/>
          <w:bCs w:val="0"/>
          <w:color w:val="000000" w:themeColor="text1"/>
          <w:sz w:val="21"/>
          <w:szCs w:val="21"/>
          <w14:textFill>
            <w14:solidFill>
              <w14:schemeClr w14:val="tx1"/>
            </w14:solidFill>
          </w14:textFill>
        </w:rPr>
        <w:t>常青藤校园招聘全面开启</w:t>
      </w:r>
      <w:r>
        <w:rPr>
          <w:rStyle w:val="7"/>
          <w:rFonts w:hint="eastAsia"/>
          <w:b w:val="0"/>
          <w:bCs w:val="0"/>
          <w:color w:val="000000" w:themeColor="text1"/>
          <w:sz w:val="21"/>
          <w:szCs w:val="21"/>
          <w14:textFill>
            <w14:solidFill>
              <w14:schemeClr w14:val="tx1"/>
            </w14:solidFill>
          </w14:textFill>
        </w:rPr>
        <w:t>！</w:t>
      </w:r>
    </w:p>
    <w:p>
      <w:pPr>
        <w:pStyle w:val="4"/>
        <w:adjustRightInd w:val="0"/>
        <w:snapToGrid w:val="0"/>
        <w:spacing w:before="120" w:beforeAutospacing="0" w:after="0" w:afterAutospacing="0"/>
        <w:rPr>
          <w:color w:val="000000" w:themeColor="text1"/>
          <w:sz w:val="21"/>
          <w:szCs w:val="21"/>
          <w14:textFill>
            <w14:solidFill>
              <w14:schemeClr w14:val="tx1"/>
            </w14:solidFill>
          </w14:textFill>
        </w:rPr>
      </w:pPr>
      <w:r>
        <w:rPr>
          <w:rStyle w:val="7"/>
          <w:rFonts w:hint="eastAsia"/>
          <w:b w:val="0"/>
          <w:bCs w:val="0"/>
          <w:color w:val="000000" w:themeColor="text1"/>
          <w:sz w:val="21"/>
          <w:szCs w:val="21"/>
          <w14:textFill>
            <w14:solidFill>
              <w14:schemeClr w14:val="tx1"/>
            </w14:solidFill>
          </w14:textFill>
        </w:rPr>
        <w:t>1.</w:t>
      </w:r>
      <w:r>
        <w:rPr>
          <w:rStyle w:val="7"/>
          <w:b w:val="0"/>
          <w:bCs w:val="0"/>
          <w:color w:val="000000" w:themeColor="text1"/>
          <w:sz w:val="21"/>
          <w:szCs w:val="21"/>
          <w14:textFill>
            <w14:solidFill>
              <w14:schemeClr w14:val="tx1"/>
            </w14:solidFill>
          </w14:textFill>
        </w:rPr>
        <w:t xml:space="preserve"> </w:t>
      </w:r>
      <w:r>
        <w:rPr>
          <w:rStyle w:val="7"/>
          <w:rFonts w:hint="eastAsia"/>
          <w:b w:val="0"/>
          <w:bCs w:val="0"/>
          <w:color w:val="000000" w:themeColor="text1"/>
          <w:sz w:val="21"/>
          <w:szCs w:val="21"/>
          <w14:textFill>
            <w14:solidFill>
              <w14:schemeClr w14:val="tx1"/>
            </w14:solidFill>
          </w14:textFill>
        </w:rPr>
        <w:t>公司简介</w:t>
      </w:r>
    </w:p>
    <w:p>
      <w:pPr>
        <w:pStyle w:val="4"/>
        <w:adjustRightInd w:val="0"/>
        <w:snapToGrid w:val="0"/>
        <w:spacing w:before="120" w:beforeAutospacing="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华夏幸福基业股份有限公司（股票代码：</w:t>
      </w:r>
      <w:r>
        <w:rPr>
          <w:color w:val="000000" w:themeColor="text1"/>
          <w:sz w:val="21"/>
          <w:szCs w:val="21"/>
          <w14:textFill>
            <w14:solidFill>
              <w14:schemeClr w14:val="tx1"/>
            </w14:solidFill>
          </w14:textFill>
        </w:rPr>
        <w:t>600340）创立于 1998 年，公司秉持“服务即未来”的理念和“服务实体企业，发展县域经济”的使命，以住宅开发和资产管理为基础，以产业新城为平台，打造以产业发展为核心的政府服务体系和以空间服务为核心的企业服务体系，致力于成为中国领先的产业新城服务商。</w:t>
      </w:r>
    </w:p>
    <w:p>
      <w:pPr>
        <w:pStyle w:val="4"/>
        <w:adjustRightInd w:val="0"/>
        <w:snapToGrid w:val="0"/>
        <w:spacing w:before="120" w:beforeAutospacing="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所获荣誉：</w:t>
      </w:r>
      <w:bookmarkStart w:id="4" w:name="_GoBack"/>
      <w:bookmarkEnd w:id="4"/>
    </w:p>
    <w:p>
      <w:pPr>
        <w:pStyle w:val="4"/>
        <w:adjustRightInd w:val="0"/>
        <w:snapToGrid w:val="0"/>
        <w:spacing w:before="120" w:beforeAutospacing="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2020年《福布斯》全球企业2000强第473位</w:t>
      </w:r>
    </w:p>
    <w:p>
      <w:pPr>
        <w:pStyle w:val="4"/>
        <w:adjustRightInd w:val="0"/>
        <w:snapToGrid w:val="0"/>
        <w:spacing w:before="120" w:beforeAutospacing="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2020年《财富》中国500强第96位</w:t>
      </w:r>
    </w:p>
    <w:p>
      <w:pPr>
        <w:pStyle w:val="4"/>
        <w:adjustRightInd w:val="0"/>
        <w:snapToGrid w:val="0"/>
        <w:spacing w:before="120" w:beforeAutospacing="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2020年人大商学院“中国人力资源最佳管理实践”</w:t>
      </w:r>
    </w:p>
    <w:p>
      <w:pPr>
        <w:pStyle w:val="4"/>
        <w:adjustRightInd w:val="0"/>
        <w:snapToGrid w:val="0"/>
        <w:spacing w:before="120" w:beforeAutospacing="0" w:after="0" w:afterAutospacing="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2019-2020年美世“中国卓越健康雇主”</w:t>
      </w:r>
    </w:p>
    <w:p>
      <w:pPr>
        <w:pStyle w:val="4"/>
        <w:adjustRightInd w:val="0"/>
        <w:snapToGrid w:val="0"/>
        <w:spacing w:before="120" w:beforeAutospacing="0" w:after="0" w:afterAutospacing="0"/>
        <w:rPr>
          <w:color w:val="000000" w:themeColor="text1"/>
          <w:sz w:val="21"/>
          <w:szCs w:val="21"/>
          <w14:textFill>
            <w14:solidFill>
              <w14:schemeClr w14:val="tx1"/>
            </w14:solidFill>
          </w14:textFill>
        </w:rPr>
      </w:pPr>
    </w:p>
    <w:p>
      <w:pPr>
        <w:pStyle w:val="4"/>
        <w:adjustRightInd w:val="0"/>
        <w:snapToGrid w:val="0"/>
        <w:spacing w:before="120" w:beforeAutospacing="0" w:after="0" w:afterAutospacing="0"/>
        <w:rPr>
          <w:rStyle w:val="7"/>
          <w:b w:val="0"/>
          <w:bCs w:val="0"/>
          <w:color w:val="000000" w:themeColor="text1"/>
          <w:sz w:val="21"/>
          <w:szCs w:val="21"/>
          <w14:textFill>
            <w14:solidFill>
              <w14:schemeClr w14:val="tx1"/>
            </w14:solidFill>
          </w14:textFill>
        </w:rPr>
      </w:pPr>
      <w:r>
        <w:rPr>
          <w:rStyle w:val="7"/>
          <w:rFonts w:hint="eastAsia"/>
          <w:b w:val="0"/>
          <w:bCs w:val="0"/>
          <w:color w:val="000000" w:themeColor="text1"/>
          <w:sz w:val="21"/>
          <w:szCs w:val="21"/>
          <w14:textFill>
            <w14:solidFill>
              <w14:schemeClr w14:val="tx1"/>
            </w14:solidFill>
          </w14:textFill>
        </w:rPr>
        <w:t>2.</w:t>
      </w:r>
      <w:r>
        <w:rPr>
          <w:rStyle w:val="7"/>
          <w:b w:val="0"/>
          <w:bCs w:val="0"/>
          <w:color w:val="000000" w:themeColor="text1"/>
          <w:sz w:val="21"/>
          <w:szCs w:val="21"/>
          <w14:textFill>
            <w14:solidFill>
              <w14:schemeClr w14:val="tx1"/>
            </w14:solidFill>
          </w14:textFill>
        </w:rPr>
        <w:t xml:space="preserve"> </w:t>
      </w:r>
      <w:r>
        <w:rPr>
          <w:rStyle w:val="7"/>
          <w:rFonts w:hint="eastAsia"/>
          <w:b w:val="0"/>
          <w:bCs w:val="0"/>
          <w:color w:val="000000" w:themeColor="text1"/>
          <w:sz w:val="21"/>
          <w:szCs w:val="21"/>
          <w14:textFill>
            <w14:solidFill>
              <w14:schemeClr w14:val="tx1"/>
            </w14:solidFill>
          </w14:textFill>
        </w:rPr>
        <w:t>常青藤发展计划介绍</w:t>
      </w:r>
    </w:p>
    <w:p>
      <w:pPr>
        <w:pStyle w:val="4"/>
        <w:adjustRightInd w:val="0"/>
        <w:snapToGrid w:val="0"/>
        <w:spacing w:before="1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常青藤是华夏幸福战略人才发展项目，于</w:t>
      </w:r>
      <w:r>
        <w:rPr>
          <w:color w:val="000000" w:themeColor="text1"/>
          <w:sz w:val="21"/>
          <w:szCs w:val="21"/>
          <w14:textFill>
            <w14:solidFill>
              <w14:schemeClr w14:val="tx1"/>
            </w14:solidFill>
          </w14:textFill>
        </w:rPr>
        <w:t>2011年正式启动，面向公司整体业务领域培养中高级管理者，致力于选拔全球一流院校的优秀毕业生，进行系统培养，实战训练后委以重任。培养目标为3年成骨干，5年进班子，7年成为一把手。</w:t>
      </w:r>
    </w:p>
    <w:p>
      <w:pPr>
        <w:pStyle w:val="4"/>
        <w:adjustRightInd w:val="0"/>
        <w:snapToGrid w:val="0"/>
        <w:spacing w:before="120" w:beforeAutospacing="0" w:after="0" w:afterAutospacing="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启动十余载，在“大胆任用”人才战略牵引下，公司一大批优秀常青藤逐步成长为中坚力量，其中各级干部岗位常青藤占比超过</w:t>
      </w:r>
      <w:r>
        <w:rPr>
          <w:color w:val="000000" w:themeColor="text1"/>
          <w:sz w:val="21"/>
          <w:szCs w:val="21"/>
          <w14:textFill>
            <w14:solidFill>
              <w14:schemeClr w14:val="tx1"/>
            </w14:solidFill>
          </w14:textFill>
        </w:rPr>
        <w:t>20%，关键岗位常青藤占比近45%，更有多名90后成长为区域/分公司总经理。</w:t>
      </w:r>
    </w:p>
    <w:p>
      <w:pPr>
        <w:pStyle w:val="4"/>
        <w:adjustRightInd w:val="0"/>
        <w:snapToGrid w:val="0"/>
        <w:spacing w:before="120" w:beforeAutospacing="0" w:after="0" w:afterAutospacing="0"/>
        <w:rPr>
          <w:rStyle w:val="7"/>
          <w:b w:val="0"/>
          <w:bCs w:val="0"/>
          <w:color w:val="000000" w:themeColor="text1"/>
          <w:sz w:val="21"/>
          <w:szCs w:val="21"/>
          <w14:textFill>
            <w14:solidFill>
              <w14:schemeClr w14:val="tx1"/>
            </w14:solidFill>
          </w14:textFill>
        </w:rPr>
      </w:pPr>
    </w:p>
    <w:p>
      <w:pPr>
        <w:pStyle w:val="4"/>
        <w:adjustRightInd w:val="0"/>
        <w:snapToGrid w:val="0"/>
        <w:spacing w:before="120" w:beforeAutospacing="0" w:after="0" w:afterAutospacing="0"/>
        <w:rPr>
          <w:color w:val="000000" w:themeColor="text1"/>
          <w:sz w:val="21"/>
          <w:szCs w:val="21"/>
          <w14:textFill>
            <w14:solidFill>
              <w14:schemeClr w14:val="tx1"/>
            </w14:solidFill>
          </w14:textFill>
        </w:rPr>
      </w:pPr>
      <w:r>
        <w:rPr>
          <w:rStyle w:val="7"/>
          <w:rFonts w:hint="eastAsia"/>
          <w:b w:val="0"/>
          <w:bCs w:val="0"/>
          <w:color w:val="000000" w:themeColor="text1"/>
          <w:sz w:val="21"/>
          <w:szCs w:val="21"/>
          <w14:textFill>
            <w14:solidFill>
              <w14:schemeClr w14:val="tx1"/>
            </w14:solidFill>
          </w14:textFill>
        </w:rPr>
        <w:t>3.</w:t>
      </w:r>
      <w:r>
        <w:rPr>
          <w:rStyle w:val="7"/>
          <w:b w:val="0"/>
          <w:bCs w:val="0"/>
          <w:color w:val="000000" w:themeColor="text1"/>
          <w:sz w:val="21"/>
          <w:szCs w:val="21"/>
          <w14:textFill>
            <w14:solidFill>
              <w14:schemeClr w14:val="tx1"/>
            </w14:solidFill>
          </w14:textFill>
        </w:rPr>
        <w:t xml:space="preserve"> </w:t>
      </w:r>
      <w:r>
        <w:rPr>
          <w:rStyle w:val="7"/>
          <w:rFonts w:hint="eastAsia"/>
          <w:b w:val="0"/>
          <w:bCs w:val="0"/>
          <w:color w:val="000000" w:themeColor="text1"/>
          <w:sz w:val="21"/>
          <w:szCs w:val="21"/>
          <w14:textFill>
            <w14:solidFill>
              <w14:schemeClr w14:val="tx1"/>
            </w14:solidFill>
          </w14:textFill>
        </w:rPr>
        <w:t>招聘对象</w:t>
      </w:r>
    </w:p>
    <w:p>
      <w:pPr>
        <w:pStyle w:val="4"/>
        <w:adjustRightInd w:val="0"/>
        <w:snapToGrid w:val="0"/>
        <w:spacing w:before="120" w:beforeAutospacing="0" w:after="0" w:afterAutospacing="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202</w:t>
      </w:r>
      <w:r>
        <w:rPr>
          <w:color w:val="000000" w:themeColor="text1"/>
          <w:sz w:val="21"/>
          <w:szCs w:val="21"/>
          <w14:textFill>
            <w14:solidFill>
              <w14:schemeClr w14:val="tx1"/>
            </w14:solidFill>
          </w14:textFill>
        </w:rPr>
        <w:t>3</w:t>
      </w:r>
      <w:r>
        <w:rPr>
          <w:rFonts w:hint="eastAsia"/>
          <w:color w:val="000000" w:themeColor="text1"/>
          <w:sz w:val="21"/>
          <w:szCs w:val="21"/>
          <w14:textFill>
            <w14:solidFill>
              <w14:schemeClr w14:val="tx1"/>
            </w14:solidFill>
          </w14:textFill>
        </w:rPr>
        <w:t>届国内外高校应届毕业生（本/硕/博）。</w:t>
      </w:r>
    </w:p>
    <w:p>
      <w:pPr>
        <w:pStyle w:val="4"/>
        <w:adjustRightInd w:val="0"/>
        <w:snapToGrid w:val="0"/>
        <w:spacing w:before="120" w:beforeAutospacing="0" w:after="0" w:afterAutospacing="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w:t>
      </w:r>
    </w:p>
    <w:p>
      <w:pPr>
        <w:pStyle w:val="4"/>
        <w:adjustRightInd w:val="0"/>
        <w:snapToGrid w:val="0"/>
        <w:spacing w:before="120" w:beforeAutospacing="0" w:after="0" w:afterAutospacing="0"/>
        <w:rPr>
          <w:color w:val="000000" w:themeColor="text1"/>
          <w:sz w:val="21"/>
          <w:szCs w:val="21"/>
          <w14:textFill>
            <w14:solidFill>
              <w14:schemeClr w14:val="tx1"/>
            </w14:solidFill>
          </w14:textFill>
        </w:rPr>
      </w:pPr>
      <w:r>
        <w:rPr>
          <w:rStyle w:val="7"/>
          <w:rFonts w:hint="eastAsia"/>
          <w:b w:val="0"/>
          <w:bCs w:val="0"/>
          <w:color w:val="000000" w:themeColor="text1"/>
          <w:sz w:val="21"/>
          <w:szCs w:val="21"/>
          <w14:textFill>
            <w14:solidFill>
              <w14:schemeClr w14:val="tx1"/>
            </w14:solidFill>
          </w14:textFill>
        </w:rPr>
        <w:t>4.</w:t>
      </w:r>
      <w:r>
        <w:rPr>
          <w:rStyle w:val="7"/>
          <w:b w:val="0"/>
          <w:bCs w:val="0"/>
          <w:color w:val="000000" w:themeColor="text1"/>
          <w:sz w:val="21"/>
          <w:szCs w:val="21"/>
          <w14:textFill>
            <w14:solidFill>
              <w14:schemeClr w14:val="tx1"/>
            </w14:solidFill>
          </w14:textFill>
        </w:rPr>
        <w:t xml:space="preserve"> </w:t>
      </w:r>
      <w:bookmarkStart w:id="0" w:name="_Hlk118815490"/>
      <w:r>
        <w:rPr>
          <w:rStyle w:val="7"/>
          <w:rFonts w:hint="eastAsia"/>
          <w:b w:val="0"/>
          <w:bCs w:val="0"/>
          <w:color w:val="000000" w:themeColor="text1"/>
          <w:sz w:val="21"/>
          <w:szCs w:val="21"/>
          <w14:textFill>
            <w14:solidFill>
              <w14:schemeClr w14:val="tx1"/>
            </w14:solidFill>
          </w14:textFill>
        </w:rPr>
        <w:t>主要招聘岗位</w:t>
      </w:r>
    </w:p>
    <w:p>
      <w:pPr>
        <w:adjustRightInd w:val="0"/>
        <w:snapToGrid w:val="0"/>
        <w:spacing w:before="12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投资拓展、资产管理</w:t>
      </w:r>
    </w:p>
    <w:p>
      <w:pPr>
        <w:adjustRightInd w:val="0"/>
        <w:snapToGrid w:val="0"/>
        <w:spacing w:before="12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城市规划、研发设计</w:t>
      </w:r>
    </w:p>
    <w:p>
      <w:pPr>
        <w:adjustRightInd w:val="0"/>
        <w:snapToGrid w:val="0"/>
        <w:spacing w:before="12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产业研究、产业促进</w:t>
      </w:r>
    </w:p>
    <w:p>
      <w:pPr>
        <w:adjustRightInd w:val="0"/>
        <w:snapToGrid w:val="0"/>
        <w:spacing w:before="12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成本招采、工程管理</w:t>
      </w:r>
    </w:p>
    <w:p>
      <w:pPr>
        <w:adjustRightInd w:val="0"/>
        <w:snapToGrid w:val="0"/>
        <w:spacing w:before="12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营销管理、圈层营销</w:t>
      </w:r>
    </w:p>
    <w:p>
      <w:pPr>
        <w:adjustRightInd w:val="0"/>
        <w:snapToGrid w:val="0"/>
        <w:spacing w:before="12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法务管理、融资财务</w:t>
      </w:r>
    </w:p>
    <w:p>
      <w:pPr>
        <w:adjustRightInd w:val="0"/>
        <w:snapToGrid w:val="0"/>
        <w:spacing w:before="12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人力资源、行政管理</w:t>
      </w:r>
    </w:p>
    <w:p>
      <w:pPr>
        <w:adjustRightInd w:val="0"/>
        <w:snapToGrid w:val="0"/>
        <w:spacing w:before="12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品牌管理、综合管理</w:t>
      </w:r>
    </w:p>
    <w:bookmarkEnd w:id="0"/>
    <w:p>
      <w:pPr>
        <w:adjustRightInd w:val="0"/>
        <w:snapToGrid w:val="0"/>
        <w:spacing w:before="120"/>
        <w:rPr>
          <w:color w:val="000000" w:themeColor="text1"/>
          <w:szCs w:val="21"/>
          <w14:textFill>
            <w14:solidFill>
              <w14:schemeClr w14:val="tx1"/>
            </w14:solidFill>
          </w14:textFill>
        </w:rPr>
      </w:pPr>
      <w:bookmarkStart w:id="1" w:name="_Hlk118815506"/>
      <w:r>
        <w:rPr>
          <w:rFonts w:hint="eastAsia"/>
          <w:color w:val="000000" w:themeColor="text1"/>
          <w:szCs w:val="21"/>
          <w14:textFill>
            <w14:solidFill>
              <w14:schemeClr w14:val="tx1"/>
            </w14:solidFill>
          </w14:textFill>
        </w:rPr>
        <w:t>……</w:t>
      </w:r>
    </w:p>
    <w:bookmarkEnd w:id="1"/>
    <w:p>
      <w:pPr>
        <w:pStyle w:val="4"/>
        <w:adjustRightInd w:val="0"/>
        <w:snapToGrid w:val="0"/>
        <w:spacing w:before="120" w:beforeAutospacing="0" w:after="0" w:afterAutospacing="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w:t>
      </w:r>
    </w:p>
    <w:p>
      <w:pPr>
        <w:pStyle w:val="4"/>
        <w:adjustRightInd w:val="0"/>
        <w:snapToGrid w:val="0"/>
        <w:spacing w:before="120" w:beforeAutospacing="0" w:after="0" w:afterAutospacing="0"/>
        <w:rPr>
          <w:color w:val="000000" w:themeColor="text1"/>
          <w:sz w:val="21"/>
          <w:szCs w:val="21"/>
          <w14:textFill>
            <w14:solidFill>
              <w14:schemeClr w14:val="tx1"/>
            </w14:solidFill>
          </w14:textFill>
        </w:rPr>
      </w:pPr>
      <w:r>
        <w:rPr>
          <w:rStyle w:val="7"/>
          <w:rFonts w:hint="eastAsia"/>
          <w:b w:val="0"/>
          <w:bCs w:val="0"/>
          <w:color w:val="000000" w:themeColor="text1"/>
          <w:sz w:val="21"/>
          <w:szCs w:val="21"/>
          <w14:textFill>
            <w14:solidFill>
              <w14:schemeClr w14:val="tx1"/>
            </w14:solidFill>
          </w14:textFill>
        </w:rPr>
        <w:t>5.</w:t>
      </w:r>
      <w:r>
        <w:rPr>
          <w:rStyle w:val="7"/>
          <w:b w:val="0"/>
          <w:bCs w:val="0"/>
          <w:color w:val="000000" w:themeColor="text1"/>
          <w:sz w:val="21"/>
          <w:szCs w:val="21"/>
          <w14:textFill>
            <w14:solidFill>
              <w14:schemeClr w14:val="tx1"/>
            </w14:solidFill>
          </w14:textFill>
        </w:rPr>
        <w:t xml:space="preserve"> </w:t>
      </w:r>
      <w:bookmarkStart w:id="2" w:name="_Hlk118815552"/>
      <w:r>
        <w:rPr>
          <w:rStyle w:val="7"/>
          <w:rFonts w:hint="eastAsia"/>
          <w:b w:val="0"/>
          <w:bCs w:val="0"/>
          <w:color w:val="000000" w:themeColor="text1"/>
          <w:sz w:val="21"/>
          <w:szCs w:val="21"/>
          <w14:textFill>
            <w14:solidFill>
              <w14:schemeClr w14:val="tx1"/>
            </w14:solidFill>
          </w14:textFill>
        </w:rPr>
        <w:t>主要招聘城市</w:t>
      </w:r>
    </w:p>
    <w:p>
      <w:pPr>
        <w:pStyle w:val="4"/>
        <w:adjustRightInd w:val="0"/>
        <w:snapToGrid w:val="0"/>
        <w:spacing w:before="120" w:beforeAutospacing="0" w:after="0" w:afterAutospacing="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华北：北京</w:t>
      </w:r>
      <w:r>
        <w:rPr>
          <w:color w:val="000000" w:themeColor="text1"/>
          <w:sz w:val="21"/>
          <w:szCs w:val="21"/>
          <w14:textFill>
            <w14:solidFill>
              <w14:schemeClr w14:val="tx1"/>
            </w14:solidFill>
          </w14:textFill>
        </w:rPr>
        <w:t>、环北京</w:t>
      </w:r>
    </w:p>
    <w:p>
      <w:pPr>
        <w:pStyle w:val="4"/>
        <w:adjustRightInd w:val="0"/>
        <w:snapToGrid w:val="0"/>
        <w:spacing w:before="120" w:beforeAutospacing="0" w:after="0" w:afterAutospacing="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华东：上海、杭州、南京、合肥、环合肥、嘉兴</w:t>
      </w:r>
    </w:p>
    <w:p>
      <w:pPr>
        <w:pStyle w:val="4"/>
        <w:adjustRightInd w:val="0"/>
        <w:snapToGrid w:val="0"/>
        <w:spacing w:before="120" w:beforeAutospacing="0" w:after="0" w:afterAutospacing="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华南：深圳、中山、江门</w:t>
      </w:r>
    </w:p>
    <w:p>
      <w:pPr>
        <w:pStyle w:val="4"/>
        <w:adjustRightInd w:val="0"/>
        <w:snapToGrid w:val="0"/>
        <w:spacing w:before="120" w:beforeAutospacing="0" w:after="0" w:afterAutospacing="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华中：武汉、郑州、西安、咸阳、孝感</w:t>
      </w:r>
    </w:p>
    <w:p>
      <w:pPr>
        <w:pStyle w:val="4"/>
        <w:adjustRightInd w:val="0"/>
        <w:snapToGrid w:val="0"/>
        <w:spacing w:before="120" w:beforeAutospacing="0" w:after="0" w:afterAutospacing="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东北：沈阳</w:t>
      </w:r>
    </w:p>
    <w:bookmarkEnd w:id="2"/>
    <w:p>
      <w:pPr>
        <w:pStyle w:val="4"/>
        <w:adjustRightInd w:val="0"/>
        <w:snapToGrid w:val="0"/>
        <w:spacing w:before="120" w:beforeAutospacing="0" w:after="0" w:afterAutospacing="0"/>
        <w:rPr>
          <w:color w:val="000000" w:themeColor="text1"/>
          <w:sz w:val="21"/>
          <w:szCs w:val="21"/>
          <w14:textFill>
            <w14:solidFill>
              <w14:schemeClr w14:val="tx1"/>
            </w14:solidFill>
          </w14:textFill>
        </w:rPr>
      </w:pPr>
    </w:p>
    <w:p>
      <w:pPr>
        <w:pStyle w:val="4"/>
        <w:adjustRightInd w:val="0"/>
        <w:snapToGrid w:val="0"/>
        <w:spacing w:before="120" w:beforeAutospacing="0" w:after="0" w:afterAutospacing="0"/>
        <w:rPr>
          <w:color w:val="000000" w:themeColor="text1"/>
          <w:sz w:val="21"/>
          <w:szCs w:val="21"/>
          <w14:textFill>
            <w14:solidFill>
              <w14:schemeClr w14:val="tx1"/>
            </w14:solidFill>
          </w14:textFill>
        </w:rPr>
      </w:pPr>
    </w:p>
    <w:p>
      <w:pPr>
        <w:pStyle w:val="4"/>
        <w:adjustRightInd w:val="0"/>
        <w:snapToGrid w:val="0"/>
        <w:spacing w:before="120" w:beforeAutospacing="0" w:after="0" w:afterAutospacing="0"/>
        <w:rPr>
          <w:color w:val="000000" w:themeColor="text1"/>
          <w:sz w:val="21"/>
          <w:szCs w:val="21"/>
          <w14:textFill>
            <w14:solidFill>
              <w14:schemeClr w14:val="tx1"/>
            </w14:solidFill>
          </w14:textFill>
        </w:rPr>
      </w:pPr>
      <w:r>
        <w:rPr>
          <w:rStyle w:val="7"/>
          <w:rFonts w:hint="eastAsia"/>
          <w:b w:val="0"/>
          <w:bCs w:val="0"/>
          <w:color w:val="000000" w:themeColor="text1"/>
          <w:sz w:val="21"/>
          <w:szCs w:val="21"/>
          <w14:textFill>
            <w14:solidFill>
              <w14:schemeClr w14:val="tx1"/>
            </w14:solidFill>
          </w14:textFill>
        </w:rPr>
        <w:t>6.</w:t>
      </w:r>
      <w:r>
        <w:rPr>
          <w:rStyle w:val="7"/>
          <w:b w:val="0"/>
          <w:bCs w:val="0"/>
          <w:color w:val="000000" w:themeColor="text1"/>
          <w:sz w:val="21"/>
          <w:szCs w:val="21"/>
          <w14:textFill>
            <w14:solidFill>
              <w14:schemeClr w14:val="tx1"/>
            </w14:solidFill>
          </w14:textFill>
        </w:rPr>
        <w:t xml:space="preserve"> </w:t>
      </w:r>
      <w:r>
        <w:rPr>
          <w:rStyle w:val="7"/>
          <w:rFonts w:hint="eastAsia"/>
          <w:b w:val="0"/>
          <w:bCs w:val="0"/>
          <w:color w:val="000000" w:themeColor="text1"/>
          <w:sz w:val="21"/>
          <w:szCs w:val="21"/>
          <w14:textFill>
            <w14:solidFill>
              <w14:schemeClr w14:val="tx1"/>
            </w14:solidFill>
          </w14:textFill>
        </w:rPr>
        <w:t>行业领先的薪酬福利</w:t>
      </w:r>
    </w:p>
    <w:p>
      <w:pPr>
        <w:pStyle w:val="4"/>
        <w:adjustRightInd w:val="0"/>
        <w:snapToGrid w:val="0"/>
        <w:spacing w:before="120" w:beforeAutospacing="0" w:after="0" w:afterAutospacing="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薪资构成：基本薪酬+月度补贴</w:t>
      </w:r>
      <w:r>
        <w:rPr>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年终分享；</w:t>
      </w:r>
    </w:p>
    <w:p>
      <w:pPr>
        <w:pStyle w:val="4"/>
        <w:adjustRightInd w:val="0"/>
        <w:snapToGrid w:val="0"/>
        <w:spacing w:before="120" w:beforeAutospacing="0" w:after="0" w:afterAutospacing="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五险一金：足额缴纳各类社会保险及住房公积金；</w:t>
      </w:r>
    </w:p>
    <w:p>
      <w:pPr>
        <w:pStyle w:val="4"/>
        <w:adjustRightInd w:val="0"/>
        <w:snapToGrid w:val="0"/>
        <w:spacing w:before="120" w:beforeAutospacing="0" w:after="0" w:afterAutospacing="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试用期工资：按转正工资的100%发放</w:t>
      </w:r>
    </w:p>
    <w:p>
      <w:pPr>
        <w:pStyle w:val="4"/>
        <w:adjustRightInd w:val="0"/>
        <w:snapToGrid w:val="0"/>
        <w:spacing w:before="120" w:beforeAutospacing="0" w:after="0" w:afterAutospacing="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幸福+：以员工需求为出发，开展</w:t>
      </w:r>
      <w:r>
        <w:rPr>
          <w:color w:val="000000" w:themeColor="text1"/>
          <w:sz w:val="21"/>
          <w:szCs w:val="21"/>
          <w14:textFill>
            <w14:solidFill>
              <w14:schemeClr w14:val="tx1"/>
            </w14:solidFill>
          </w14:textFill>
        </w:rPr>
        <w:t>360°行政服务保障</w:t>
      </w:r>
    </w:p>
    <w:p>
      <w:pPr>
        <w:pStyle w:val="4"/>
        <w:adjustRightInd w:val="0"/>
        <w:snapToGrid w:val="0"/>
        <w:spacing w:before="120" w:beforeAutospacing="0" w:after="0" w:afterAutospacing="0"/>
        <w:rPr>
          <w:color w:val="000000" w:themeColor="text1"/>
          <w:sz w:val="21"/>
          <w:szCs w:val="21"/>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drawing>
          <wp:inline distT="0" distB="0" distL="0" distR="0">
            <wp:extent cx="2142490" cy="2159635"/>
            <wp:effectExtent l="0" t="0" r="3810" b="12065"/>
            <wp:docPr id="1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2"/>
                    <pic:cNvPicPr>
                      <a:picLocks noChangeAspect="1"/>
                    </pic:cNvPicPr>
                  </pic:nvPicPr>
                  <pic:blipFill>
                    <a:blip r:embed="rId4" cstate="print"/>
                    <a:stretch>
                      <a:fillRect/>
                    </a:stretch>
                  </pic:blipFill>
                  <pic:spPr>
                    <a:xfrm>
                      <a:off x="0" y="0"/>
                      <a:ext cx="2142705" cy="2160000"/>
                    </a:xfrm>
                    <a:prstGeom prst="rect">
                      <a:avLst/>
                    </a:prstGeom>
                  </pic:spPr>
                </pic:pic>
              </a:graphicData>
            </a:graphic>
          </wp:inline>
        </w:drawing>
      </w:r>
    </w:p>
    <w:p>
      <w:pPr>
        <w:pStyle w:val="4"/>
        <w:adjustRightInd w:val="0"/>
        <w:snapToGrid w:val="0"/>
        <w:spacing w:before="120" w:beforeAutospacing="0" w:after="0" w:afterAutospacing="0"/>
        <w:rPr>
          <w:rStyle w:val="7"/>
          <w:b w:val="0"/>
          <w:bCs w:val="0"/>
          <w:color w:val="000000" w:themeColor="text1"/>
          <w:sz w:val="21"/>
          <w:szCs w:val="21"/>
          <w14:textFill>
            <w14:solidFill>
              <w14:schemeClr w14:val="tx1"/>
            </w14:solidFill>
          </w14:textFill>
        </w:rPr>
      </w:pPr>
      <w:r>
        <w:rPr>
          <w:rStyle w:val="7"/>
          <w:rFonts w:hint="eastAsia"/>
          <w:b w:val="0"/>
          <w:bCs w:val="0"/>
          <w:color w:val="000000" w:themeColor="text1"/>
          <w:sz w:val="21"/>
          <w:szCs w:val="21"/>
          <w14:textFill>
            <w14:solidFill>
              <w14:schemeClr w14:val="tx1"/>
            </w14:solidFill>
          </w14:textFill>
        </w:rPr>
        <w:t>7.</w:t>
      </w:r>
      <w:r>
        <w:rPr>
          <w:rStyle w:val="7"/>
          <w:b w:val="0"/>
          <w:bCs w:val="0"/>
          <w:color w:val="000000" w:themeColor="text1"/>
          <w:sz w:val="21"/>
          <w:szCs w:val="21"/>
          <w14:textFill>
            <w14:solidFill>
              <w14:schemeClr w14:val="tx1"/>
            </w14:solidFill>
          </w14:textFill>
        </w:rPr>
        <w:t xml:space="preserve"> </w:t>
      </w:r>
      <w:r>
        <w:rPr>
          <w:rStyle w:val="7"/>
          <w:rFonts w:hint="eastAsia"/>
          <w:b w:val="0"/>
          <w:bCs w:val="0"/>
          <w:color w:val="000000" w:themeColor="text1"/>
          <w:sz w:val="21"/>
          <w:szCs w:val="21"/>
          <w14:textFill>
            <w14:solidFill>
              <w14:schemeClr w14:val="tx1"/>
            </w14:solidFill>
          </w14:textFill>
        </w:rPr>
        <w:t>网申地址</w:t>
      </w:r>
    </w:p>
    <w:p>
      <w:pPr>
        <w:pStyle w:val="4"/>
        <w:adjustRightInd w:val="0"/>
        <w:snapToGrid w:val="0"/>
        <w:spacing w:before="120" w:beforeAutospacing="0" w:after="0" w:afterAutospacing="0"/>
        <w:rPr>
          <w:rStyle w:val="9"/>
          <w:color w:val="000000" w:themeColor="text1"/>
          <w:sz w:val="21"/>
          <w:szCs w:val="21"/>
          <w14:textFill>
            <w14:solidFill>
              <w14:schemeClr w14:val="tx1"/>
            </w14:solidFill>
          </w14:textFill>
        </w:rPr>
      </w:pPr>
      <w:r>
        <w:rPr>
          <w:rStyle w:val="7"/>
          <w:b w:val="0"/>
          <w:bCs w:val="0"/>
          <w:color w:val="000000" w:themeColor="text1"/>
          <w:sz w:val="21"/>
          <w:szCs w:val="21"/>
          <w14:textFill>
            <w14:solidFill>
              <w14:schemeClr w14:val="tx1"/>
            </w14:solidFill>
          </w14:textFill>
        </w:rPr>
        <w:t>PC</w:t>
      </w:r>
      <w:r>
        <w:rPr>
          <w:rStyle w:val="7"/>
          <w:rFonts w:hint="eastAsia"/>
          <w:b w:val="0"/>
          <w:bCs w:val="0"/>
          <w:color w:val="000000" w:themeColor="text1"/>
          <w:sz w:val="21"/>
          <w:szCs w:val="21"/>
          <w14:textFill>
            <w14:solidFill>
              <w14:schemeClr w14:val="tx1"/>
            </w14:solidFill>
          </w14:textFill>
        </w:rPr>
        <w:t>端：</w:t>
      </w:r>
      <w:r>
        <w:fldChar w:fldCharType="begin"/>
      </w:r>
      <w:r>
        <w:instrText xml:space="preserve"> HYPERLINK "https://www.hotjob.cn/wt/CFLD/web/index/campus" </w:instrText>
      </w:r>
      <w:r>
        <w:fldChar w:fldCharType="separate"/>
      </w:r>
      <w:r>
        <w:rPr>
          <w:rStyle w:val="9"/>
          <w:color w:val="000000" w:themeColor="text1"/>
          <w:sz w:val="21"/>
          <w:szCs w:val="21"/>
          <w14:textFill>
            <w14:solidFill>
              <w14:schemeClr w14:val="tx1"/>
            </w14:solidFill>
          </w14:textFill>
        </w:rPr>
        <w:t>https://www.hotjob.cn/wt/CFLD/web/index/campus</w:t>
      </w:r>
      <w:r>
        <w:rPr>
          <w:rStyle w:val="9"/>
          <w:color w:val="000000" w:themeColor="text1"/>
          <w:sz w:val="21"/>
          <w:szCs w:val="21"/>
          <w14:textFill>
            <w14:solidFill>
              <w14:schemeClr w14:val="tx1"/>
            </w14:solidFill>
          </w14:textFill>
        </w:rPr>
        <w:fldChar w:fldCharType="end"/>
      </w:r>
    </w:p>
    <w:p>
      <w:pPr>
        <w:pStyle w:val="4"/>
        <w:adjustRightInd w:val="0"/>
        <w:snapToGrid w:val="0"/>
        <w:spacing w:before="120" w:beforeAutospacing="0" w:after="0" w:afterAutospacing="0"/>
        <w:rPr>
          <w:color w:val="000000" w:themeColor="text1"/>
          <w:sz w:val="21"/>
          <w:szCs w:val="21"/>
          <w14:textFill>
            <w14:solidFill>
              <w14:schemeClr w14:val="tx1"/>
            </w14:solidFill>
          </w14:textFill>
        </w:rPr>
      </w:pPr>
      <w:r>
        <w:rPr>
          <w:rStyle w:val="9"/>
          <w:rFonts w:hint="eastAsia"/>
          <w:color w:val="000000" w:themeColor="text1"/>
          <w:sz w:val="21"/>
          <w:szCs w:val="21"/>
          <w:u w:val="none"/>
          <w14:textFill>
            <w14:solidFill>
              <w14:schemeClr w14:val="tx1"/>
            </w14:solidFill>
          </w14:textFill>
        </w:rPr>
        <w:t>移动端：</w:t>
      </w:r>
    </w:p>
    <w:p>
      <w:pPr>
        <w:pStyle w:val="4"/>
        <w:adjustRightInd w:val="0"/>
        <w:snapToGrid w:val="0"/>
        <w:spacing w:before="120" w:beforeAutospacing="0" w:after="0" w:afterAutospacing="0"/>
        <w:rPr>
          <w:color w:val="000000" w:themeColor="text1"/>
          <w:sz w:val="21"/>
          <w:szCs w:val="21"/>
          <w14:textFill>
            <w14:solidFill>
              <w14:schemeClr w14:val="tx1"/>
            </w14:solidFill>
          </w14:textFill>
        </w:rPr>
      </w:pPr>
      <w:r>
        <w:drawing>
          <wp:inline distT="0" distB="0" distL="0" distR="0">
            <wp:extent cx="2159635" cy="2159635"/>
            <wp:effectExtent l="0" t="0" r="12065"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160000" cy="2160000"/>
                    </a:xfrm>
                    <a:prstGeom prst="rect">
                      <a:avLst/>
                    </a:prstGeom>
                    <a:noFill/>
                    <a:ln>
                      <a:noFill/>
                    </a:ln>
                  </pic:spPr>
                </pic:pic>
              </a:graphicData>
            </a:graphic>
          </wp:inline>
        </w:drawing>
      </w:r>
    </w:p>
    <w:p>
      <w:pPr>
        <w:pStyle w:val="4"/>
        <w:adjustRightInd w:val="0"/>
        <w:snapToGrid w:val="0"/>
        <w:spacing w:before="120" w:beforeAutospacing="0" w:after="0" w:afterAutospacing="0"/>
        <w:jc w:val="center"/>
        <w:rPr>
          <w:rStyle w:val="7"/>
          <w:b w:val="0"/>
          <w:bCs w:val="0"/>
          <w:color w:val="000000" w:themeColor="text1"/>
          <w:sz w:val="21"/>
          <w:szCs w:val="21"/>
          <w14:textFill>
            <w14:solidFill>
              <w14:schemeClr w14:val="tx1"/>
            </w14:solidFill>
          </w14:textFill>
        </w:rPr>
      </w:pPr>
    </w:p>
    <w:p>
      <w:pPr>
        <w:pStyle w:val="4"/>
        <w:adjustRightInd w:val="0"/>
        <w:snapToGrid w:val="0"/>
        <w:spacing w:before="120" w:beforeAutospacing="0" w:after="0" w:afterAutospacing="0"/>
        <w:rPr>
          <w:color w:val="000000" w:themeColor="text1"/>
          <w:sz w:val="21"/>
          <w:szCs w:val="21"/>
          <w14:textFill>
            <w14:solidFill>
              <w14:schemeClr w14:val="tx1"/>
            </w14:solidFill>
          </w14:textFill>
        </w:rPr>
      </w:pPr>
      <w:r>
        <w:rPr>
          <w:rStyle w:val="7"/>
          <w:rFonts w:hint="eastAsia"/>
          <w:b w:val="0"/>
          <w:bCs w:val="0"/>
          <w:color w:val="000000" w:themeColor="text1"/>
          <w:sz w:val="21"/>
          <w:szCs w:val="21"/>
          <w14:textFill>
            <w14:solidFill>
              <w14:schemeClr w14:val="tx1"/>
            </w14:solidFill>
          </w14:textFill>
        </w:rPr>
        <w:t>招聘流程</w:t>
      </w:r>
    </w:p>
    <w:p>
      <w:pPr>
        <w:pStyle w:val="4"/>
        <w:adjustRightInd w:val="0"/>
        <w:snapToGrid w:val="0"/>
        <w:spacing w:before="120" w:beforeAutospacing="0" w:after="0" w:afterAutospacing="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网申→简历筛选→人力</w:t>
      </w:r>
      <w:r>
        <w:rPr>
          <w:color w:val="000000" w:themeColor="text1"/>
          <w:sz w:val="21"/>
          <w:szCs w:val="21"/>
          <w14:textFill>
            <w14:solidFill>
              <w14:schemeClr w14:val="tx1"/>
            </w14:solidFill>
          </w14:textFill>
        </w:rPr>
        <w:t>&amp;业务&amp;一把手沟通</w:t>
      </w:r>
      <w:r>
        <w:rPr>
          <w:rFonts w:hint="eastAsia"/>
          <w:color w:val="000000" w:themeColor="text1"/>
          <w:sz w:val="21"/>
          <w:szCs w:val="21"/>
          <w14:textFill>
            <w14:solidFill>
              <w14:schemeClr w14:val="tx1"/>
            </w14:solidFill>
          </w14:textFill>
        </w:rPr>
        <w:t>→Offer</w:t>
      </w:r>
    </w:p>
    <w:p>
      <w:pPr>
        <w:pStyle w:val="4"/>
        <w:adjustRightInd w:val="0"/>
        <w:snapToGrid w:val="0"/>
        <w:spacing w:before="120" w:beforeAutospacing="0" w:after="0" w:afterAutospacing="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（网申截止日期1</w:t>
      </w:r>
      <w:r>
        <w:rPr>
          <w:color w:val="000000" w:themeColor="text1"/>
          <w:sz w:val="21"/>
          <w:szCs w:val="21"/>
          <w14:textFill>
            <w14:solidFill>
              <w14:schemeClr w14:val="tx1"/>
            </w14:solidFill>
          </w14:textFill>
        </w:rPr>
        <w:t>2</w:t>
      </w:r>
      <w:r>
        <w:rPr>
          <w:rFonts w:hint="eastAsia"/>
          <w:color w:val="000000" w:themeColor="text1"/>
          <w:sz w:val="21"/>
          <w:szCs w:val="21"/>
          <w14:textFill>
            <w14:solidFill>
              <w14:schemeClr w14:val="tx1"/>
            </w14:solidFill>
          </w14:textFill>
        </w:rPr>
        <w:t>月</w:t>
      </w:r>
      <w:r>
        <w:rPr>
          <w:color w:val="000000" w:themeColor="text1"/>
          <w:sz w:val="21"/>
          <w:szCs w:val="21"/>
          <w14:textFill>
            <w14:solidFill>
              <w14:schemeClr w14:val="tx1"/>
            </w14:solidFill>
          </w14:textFill>
        </w:rPr>
        <w:t>30</w:t>
      </w:r>
      <w:r>
        <w:rPr>
          <w:rFonts w:hint="eastAsia"/>
          <w:color w:val="000000" w:themeColor="text1"/>
          <w:sz w:val="21"/>
          <w:szCs w:val="21"/>
          <w14:textFill>
            <w14:solidFill>
              <w14:schemeClr w14:val="tx1"/>
            </w14:solidFill>
          </w14:textFill>
        </w:rPr>
        <w:t>日）</w:t>
      </w:r>
    </w:p>
    <w:p>
      <w:pPr>
        <w:pStyle w:val="4"/>
        <w:adjustRightInd w:val="0"/>
        <w:snapToGrid w:val="0"/>
        <w:spacing w:before="120" w:beforeAutospacing="0" w:after="0" w:afterAutospacing="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（联系华夏幸福的学长学姐们，获取内推码，助你快速通关，拿到</w:t>
      </w:r>
      <w:r>
        <w:rPr>
          <w:color w:val="000000" w:themeColor="text1"/>
          <w:sz w:val="21"/>
          <w:szCs w:val="21"/>
          <w14:textFill>
            <w14:solidFill>
              <w14:schemeClr w14:val="tx1"/>
            </w14:solidFill>
          </w14:textFill>
        </w:rPr>
        <w:t>offer~</w:t>
      </w:r>
      <w:r>
        <w:rPr>
          <w:rFonts w:hint="eastAsia"/>
          <w:color w:val="000000" w:themeColor="text1"/>
          <w:sz w:val="21"/>
          <w:szCs w:val="21"/>
          <w14:textFill>
            <w14:solidFill>
              <w14:schemeClr w14:val="tx1"/>
            </w14:solidFill>
          </w14:textFill>
        </w:rPr>
        <w:t>）</w:t>
      </w:r>
    </w:p>
    <w:p>
      <w:pPr>
        <w:pStyle w:val="4"/>
        <w:adjustRightInd w:val="0"/>
        <w:snapToGrid w:val="0"/>
        <w:spacing w:before="120" w:beforeAutospacing="0" w:after="0" w:afterAutospacing="0"/>
        <w:rPr>
          <w:color w:val="000000" w:themeColor="text1"/>
          <w:sz w:val="21"/>
          <w:szCs w:val="21"/>
          <w14:textFill>
            <w14:solidFill>
              <w14:schemeClr w14:val="tx1"/>
            </w14:solidFill>
          </w14:textFill>
        </w:rPr>
      </w:pPr>
    </w:p>
    <w:p>
      <w:pPr>
        <w:pStyle w:val="4"/>
        <w:adjustRightInd w:val="0"/>
        <w:snapToGrid w:val="0"/>
        <w:spacing w:before="120" w:beforeAutospacing="0" w:after="0" w:afterAutospacing="0"/>
        <w:rPr>
          <w:color w:val="000000" w:themeColor="text1"/>
          <w:sz w:val="21"/>
          <w:szCs w:val="21"/>
          <w14:textFill>
            <w14:solidFill>
              <w14:schemeClr w14:val="tx1"/>
            </w14:solidFill>
          </w14:textFill>
        </w:rPr>
      </w:pPr>
      <w:bookmarkStart w:id="3" w:name="_Hlk118815830"/>
      <w:r>
        <w:rPr>
          <w:rFonts w:hint="eastAsia"/>
          <w:color w:val="000000" w:themeColor="text1"/>
          <w:sz w:val="21"/>
          <w:szCs w:val="21"/>
          <w14:textFill>
            <w14:solidFill>
              <w14:schemeClr w14:val="tx1"/>
            </w14:solidFill>
          </w14:textFill>
        </w:rPr>
        <w:t>更多资讯请关注“华夏幸福常青藤、华夏幸福精英汇”官方微信</w:t>
      </w:r>
    </w:p>
    <w:bookmarkEnd w:id="3"/>
    <w:p>
      <w:pPr>
        <w:adjustRightInd w:val="0"/>
        <w:snapToGrid w:val="0"/>
        <w:spacing w:before="120"/>
        <w:rPr>
          <w:rFonts w:ascii="宋体" w:hAnsi="宋体" w:eastAsia="宋体"/>
          <w:color w:val="000000" w:themeColor="text1"/>
          <w:szCs w:val="21"/>
          <w14:textFill>
            <w14:solidFill>
              <w14:schemeClr w14:val="tx1"/>
            </w14:solidFill>
          </w14:textFill>
        </w:rPr>
      </w:pPr>
    </w:p>
    <w:p>
      <w:pPr>
        <w:adjustRightInd w:val="0"/>
        <w:snapToGrid w:val="0"/>
        <w:spacing w:before="120"/>
        <w:rPr>
          <w:rFonts w:ascii="宋体" w:hAnsi="宋体" w:eastAsia="宋体"/>
          <w:color w:val="000000" w:themeColor="text1"/>
          <w:szCs w:val="21"/>
          <w14:textFill>
            <w14:solidFill>
              <w14:schemeClr w14:val="tx1"/>
            </w14:solidFill>
          </w14:textFill>
        </w:rPr>
      </w:pPr>
    </w:p>
    <w:p>
      <w:pPr>
        <w:adjustRightInd w:val="0"/>
        <w:snapToGrid w:val="0"/>
        <w:spacing w:before="120"/>
        <w:rPr>
          <w:rFonts w:ascii="宋体" w:hAnsi="宋体" w:eastAsia="宋体"/>
          <w:color w:val="000000" w:themeColor="text1"/>
          <w:szCs w:val="2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I4NmIwNGVmMzg4N2M1NjE1MDkxODU3NzkzYzJiNjYifQ=="/>
  </w:docVars>
  <w:rsids>
    <w:rsidRoot w:val="00E00F33"/>
    <w:rsid w:val="000629B7"/>
    <w:rsid w:val="00112452"/>
    <w:rsid w:val="00131B62"/>
    <w:rsid w:val="00236244"/>
    <w:rsid w:val="00455C56"/>
    <w:rsid w:val="004E4D68"/>
    <w:rsid w:val="00512900"/>
    <w:rsid w:val="00562968"/>
    <w:rsid w:val="00680AD6"/>
    <w:rsid w:val="00687A6E"/>
    <w:rsid w:val="006B56A2"/>
    <w:rsid w:val="00837F46"/>
    <w:rsid w:val="00886BF2"/>
    <w:rsid w:val="008B0786"/>
    <w:rsid w:val="00A07304"/>
    <w:rsid w:val="00A10998"/>
    <w:rsid w:val="00B067C4"/>
    <w:rsid w:val="00B44CC8"/>
    <w:rsid w:val="00C0403B"/>
    <w:rsid w:val="00D36662"/>
    <w:rsid w:val="00D90D75"/>
    <w:rsid w:val="00D91972"/>
    <w:rsid w:val="00E00F33"/>
    <w:rsid w:val="1787284A"/>
    <w:rsid w:val="553B7410"/>
    <w:rsid w:val="5EFA2A17"/>
    <w:rsid w:val="659E1DFD"/>
    <w:rsid w:val="6DE22E36"/>
    <w:rsid w:val="7DCC0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14:ligatures w14:val="none"/>
    </w:rPr>
  </w:style>
  <w:style w:type="character" w:styleId="7">
    <w:name w:val="Strong"/>
    <w:basedOn w:val="6"/>
    <w:qFormat/>
    <w:uiPriority w:val="22"/>
    <w:rPr>
      <w:b/>
      <w:bCs/>
    </w:rPr>
  </w:style>
  <w:style w:type="character" w:styleId="8">
    <w:name w:val="FollowedHyperlink"/>
    <w:basedOn w:val="6"/>
    <w:semiHidden/>
    <w:unhideWhenUsed/>
    <w:qFormat/>
    <w:uiPriority w:val="99"/>
    <w:rPr>
      <w:color w:val="954F72" w:themeColor="followedHyperlink"/>
      <w:u w:val="single"/>
      <w14:textFill>
        <w14:solidFill>
          <w14:schemeClr w14:val="folHlink"/>
        </w14:solidFill>
      </w14:textFill>
    </w:rPr>
  </w:style>
  <w:style w:type="character" w:styleId="9">
    <w:name w:val="Hyperlink"/>
    <w:basedOn w:val="6"/>
    <w:unhideWhenUsed/>
    <w:qFormat/>
    <w:uiPriority w:val="99"/>
    <w:rPr>
      <w:color w:val="0563C1" w:themeColor="hyperlink"/>
      <w:u w:val="single"/>
      <w14:textFill>
        <w14:solidFill>
          <w14:schemeClr w14:val="hlink"/>
        </w14:solidFill>
      </w14:textFill>
    </w:rPr>
  </w:style>
  <w:style w:type="character" w:customStyle="1" w:styleId="10">
    <w:name w:val="页眉 字符"/>
    <w:basedOn w:val="6"/>
    <w:link w:val="3"/>
    <w:qFormat/>
    <w:uiPriority w:val="99"/>
    <w:rPr>
      <w:sz w:val="18"/>
      <w:szCs w:val="18"/>
    </w:rPr>
  </w:style>
  <w:style w:type="character" w:customStyle="1" w:styleId="11">
    <w:name w:val="页脚 字符"/>
    <w:basedOn w:val="6"/>
    <w:link w:val="2"/>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938</Words>
  <Characters>1200</Characters>
  <Lines>7</Lines>
  <Paragraphs>2</Paragraphs>
  <TotalTime>0</TotalTime>
  <ScaleCrop>false</ScaleCrop>
  <LinksUpToDate>false</LinksUpToDate>
  <CharactersWithSpaces>1212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2022-04-07T08:38:00Z</dcterms:created>
  <dc:creator>Xie Brandon</dc:creator>
  <cp:lastModifiedBy>Luffy</cp:lastModifiedBy>
  <dcterms:modified xsi:type="dcterms:W3CDTF">2022-11-16T07:36:40Z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BB5C9355FD3F4BE2B12722D90F31D10B</vt:lpwstr>
  </property>
</Properties>
</file>