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Look w:val="04A0" w:firstRow="1" w:lastRow="0" w:firstColumn="1" w:lastColumn="0" w:noHBand="0" w:noVBand="1"/>
      </w:tblPr>
      <w:tblGrid>
        <w:gridCol w:w="2765"/>
        <w:gridCol w:w="1383"/>
        <w:gridCol w:w="1382"/>
        <w:gridCol w:w="2766"/>
      </w:tblGrid>
      <w:tr w:rsidR="007A0221" w:rsidRPr="006313A1" w:rsidTr="00931554">
        <w:tc>
          <w:tcPr>
            <w:tcW w:w="4148" w:type="dxa"/>
            <w:gridSpan w:val="2"/>
            <w:tcBorders>
              <w:top w:val="nil"/>
              <w:left w:val="nil"/>
              <w:bottom w:val="single" w:sz="4" w:space="0" w:color="9CC2E5" w:themeColor="accent1" w:themeTint="99"/>
              <w:right w:val="nil"/>
            </w:tcBorders>
          </w:tcPr>
          <w:p w:rsidR="007A0221" w:rsidRPr="006313A1" w:rsidRDefault="005F1533" w:rsidP="007A0221">
            <w:pPr>
              <w:rPr>
                <w:rFonts w:ascii="Times New Roman" w:eastAsia="黑体" w:hAnsi="Times New Roman" w:cs="Times New Roman" w:hint="eastAsia"/>
                <w:sz w:val="28"/>
                <w:szCs w:val="28"/>
              </w:rPr>
            </w:pPr>
            <w:r>
              <w:rPr>
                <w:rFonts w:ascii="Times New Roman" w:eastAsia="黑体" w:hAnsi="Times New Roman" w:cs="Times New Roman" w:hint="eastAsia"/>
                <w:sz w:val="28"/>
                <w:szCs w:val="28"/>
              </w:rPr>
              <w:t>XXX</w:t>
            </w:r>
          </w:p>
        </w:tc>
        <w:tc>
          <w:tcPr>
            <w:tcW w:w="4148" w:type="dxa"/>
            <w:gridSpan w:val="2"/>
            <w:tcBorders>
              <w:top w:val="nil"/>
              <w:left w:val="nil"/>
              <w:bottom w:val="single" w:sz="4" w:space="0" w:color="9CC2E5" w:themeColor="accent1" w:themeTint="99"/>
              <w:right w:val="nil"/>
            </w:tcBorders>
            <w:vAlign w:val="bottom"/>
          </w:tcPr>
          <w:p w:rsidR="007A0221" w:rsidRPr="006313A1" w:rsidRDefault="005F1533" w:rsidP="007A0221">
            <w:pPr>
              <w:jc w:val="right"/>
              <w:rPr>
                <w:rFonts w:ascii="Times New Roman" w:hAnsi="Times New Roman" w:cs="Times New Roman"/>
                <w:sz w:val="24"/>
                <w:szCs w:val="24"/>
              </w:rPr>
            </w:pPr>
            <w:r>
              <w:rPr>
                <w:rFonts w:ascii="Times New Roman" w:hAnsi="Times New Roman" w:cs="Times New Roman"/>
                <w:sz w:val="24"/>
                <w:szCs w:val="24"/>
              </w:rPr>
              <w:t>XXX</w:t>
            </w:r>
            <w:r w:rsidR="007A0221" w:rsidRPr="006313A1">
              <w:rPr>
                <w:rFonts w:ascii="Times New Roman" w:hAnsi="Times New Roman" w:cs="Times New Roman"/>
                <w:sz w:val="24"/>
                <w:szCs w:val="24"/>
              </w:rPr>
              <w:t>@zju.edu.cn</w:t>
            </w:r>
          </w:p>
        </w:tc>
      </w:tr>
      <w:tr w:rsidR="007A0221" w:rsidRPr="006313A1" w:rsidTr="00931554">
        <w:trPr>
          <w:trHeight w:val="397"/>
        </w:trPr>
        <w:tc>
          <w:tcPr>
            <w:tcW w:w="8296" w:type="dxa"/>
            <w:gridSpan w:val="4"/>
            <w:tcBorders>
              <w:top w:val="single" w:sz="12" w:space="0" w:color="9CC2E5" w:themeColor="accent1" w:themeTint="99"/>
              <w:left w:val="nil"/>
              <w:bottom w:val="single" w:sz="4" w:space="0" w:color="9CC2E5" w:themeColor="accent1" w:themeTint="99"/>
              <w:right w:val="nil"/>
            </w:tcBorders>
            <w:shd w:val="clear" w:color="auto" w:fill="DEEAF6" w:themeFill="accent1" w:themeFillTint="33"/>
            <w:vAlign w:val="center"/>
          </w:tcPr>
          <w:p w:rsidR="007A0221" w:rsidRPr="00106AA4" w:rsidRDefault="007A0221" w:rsidP="00106AA4">
            <w:pPr>
              <w:rPr>
                <w:rFonts w:ascii="黑体" w:eastAsia="黑体" w:hAnsi="黑体" w:cs="Times New Roman"/>
              </w:rPr>
            </w:pPr>
            <w:r w:rsidRPr="00106AA4">
              <w:rPr>
                <w:rFonts w:ascii="黑体" w:eastAsia="黑体" w:hAnsi="黑体" w:cs="Times New Roman"/>
                <w:sz w:val="24"/>
              </w:rPr>
              <w:t>申请简介</w:t>
            </w:r>
          </w:p>
        </w:tc>
      </w:tr>
      <w:tr w:rsidR="007A0221" w:rsidRPr="006313A1" w:rsidTr="00931554">
        <w:tc>
          <w:tcPr>
            <w:tcW w:w="4148" w:type="dxa"/>
            <w:gridSpan w:val="2"/>
            <w:tcBorders>
              <w:top w:val="single" w:sz="4" w:space="0" w:color="9CC2E5" w:themeColor="accent1" w:themeTint="99"/>
              <w:left w:val="nil"/>
              <w:bottom w:val="nil"/>
              <w:right w:val="nil"/>
            </w:tcBorders>
          </w:tcPr>
          <w:p w:rsidR="007A0221" w:rsidRPr="006313A1" w:rsidRDefault="007A0221" w:rsidP="00106AA4">
            <w:pPr>
              <w:spacing w:line="300" w:lineRule="auto"/>
              <w:rPr>
                <w:rFonts w:ascii="Times New Roman" w:hAnsi="Times New Roman" w:cs="Times New Roman"/>
              </w:rPr>
            </w:pPr>
            <w:r w:rsidRPr="00106AA4">
              <w:rPr>
                <w:rFonts w:ascii="黑体" w:eastAsia="黑体" w:hAnsi="黑体" w:cs="Times New Roman"/>
              </w:rPr>
              <w:t>申请地区：</w:t>
            </w:r>
            <w:r w:rsidRPr="006313A1">
              <w:rPr>
                <w:rFonts w:ascii="Times New Roman" w:hAnsi="Times New Roman" w:cs="Times New Roman"/>
              </w:rPr>
              <w:t>香港</w:t>
            </w:r>
          </w:p>
        </w:tc>
        <w:tc>
          <w:tcPr>
            <w:tcW w:w="4148" w:type="dxa"/>
            <w:gridSpan w:val="2"/>
            <w:tcBorders>
              <w:top w:val="single" w:sz="4" w:space="0" w:color="9CC2E5" w:themeColor="accent1" w:themeTint="99"/>
              <w:left w:val="nil"/>
              <w:bottom w:val="nil"/>
              <w:right w:val="nil"/>
            </w:tcBorders>
          </w:tcPr>
          <w:p w:rsidR="007A0221" w:rsidRPr="00106AA4" w:rsidRDefault="00701D58" w:rsidP="00106AA4">
            <w:pPr>
              <w:spacing w:line="300" w:lineRule="auto"/>
              <w:rPr>
                <w:rFonts w:ascii="黑体" w:eastAsia="黑体" w:hAnsi="黑体" w:cs="Times New Roman"/>
              </w:rPr>
            </w:pPr>
            <w:r w:rsidRPr="00106AA4">
              <w:rPr>
                <w:rFonts w:ascii="黑体" w:eastAsia="黑体" w:hAnsi="黑体" w:cs="Times New Roman"/>
              </w:rPr>
              <w:t>申请结果：</w:t>
            </w:r>
          </w:p>
        </w:tc>
      </w:tr>
      <w:tr w:rsidR="007A0221" w:rsidRPr="006313A1" w:rsidTr="006313A1">
        <w:tc>
          <w:tcPr>
            <w:tcW w:w="4148" w:type="dxa"/>
            <w:gridSpan w:val="2"/>
            <w:tcBorders>
              <w:top w:val="nil"/>
              <w:left w:val="nil"/>
              <w:bottom w:val="nil"/>
              <w:right w:val="nil"/>
            </w:tcBorders>
          </w:tcPr>
          <w:p w:rsidR="007A0221" w:rsidRPr="006313A1" w:rsidRDefault="007A0221" w:rsidP="00106AA4">
            <w:pPr>
              <w:spacing w:line="300" w:lineRule="auto"/>
              <w:rPr>
                <w:rFonts w:ascii="Times New Roman" w:hAnsi="Times New Roman" w:cs="Times New Roman"/>
              </w:rPr>
            </w:pPr>
            <w:r w:rsidRPr="00106AA4">
              <w:rPr>
                <w:rFonts w:ascii="黑体" w:eastAsia="黑体" w:hAnsi="黑体" w:cs="Times New Roman"/>
              </w:rPr>
              <w:t>申请方向：</w:t>
            </w:r>
            <w:r w:rsidRPr="006313A1">
              <w:rPr>
                <w:rFonts w:ascii="Times New Roman" w:hAnsi="Times New Roman" w:cs="Times New Roman"/>
              </w:rPr>
              <w:t>Geotechnical Engineering</w:t>
            </w:r>
          </w:p>
        </w:tc>
        <w:tc>
          <w:tcPr>
            <w:tcW w:w="4148" w:type="dxa"/>
            <w:gridSpan w:val="2"/>
            <w:tcBorders>
              <w:top w:val="nil"/>
              <w:left w:val="nil"/>
              <w:bottom w:val="nil"/>
              <w:right w:val="nil"/>
            </w:tcBorders>
          </w:tcPr>
          <w:p w:rsidR="007A0221" w:rsidRPr="006313A1" w:rsidRDefault="00701D58" w:rsidP="00106AA4">
            <w:pPr>
              <w:spacing w:line="300" w:lineRule="auto"/>
              <w:rPr>
                <w:rFonts w:ascii="Times New Roman" w:hAnsi="Times New Roman" w:cs="Times New Roman"/>
              </w:rPr>
            </w:pPr>
            <w:r w:rsidRPr="00106AA4">
              <w:rPr>
                <w:rFonts w:cstheme="minorHAnsi"/>
              </w:rPr>
              <w:t>Offer:</w:t>
            </w:r>
            <w:r w:rsidRPr="006313A1">
              <w:rPr>
                <w:rFonts w:ascii="Times New Roman" w:hAnsi="Times New Roman" w:cs="Times New Roman"/>
              </w:rPr>
              <w:t xml:space="preserve"> HKUST</w:t>
            </w:r>
          </w:p>
        </w:tc>
      </w:tr>
      <w:tr w:rsidR="007A0221" w:rsidRPr="006313A1" w:rsidTr="006313A1">
        <w:tc>
          <w:tcPr>
            <w:tcW w:w="4148" w:type="dxa"/>
            <w:gridSpan w:val="2"/>
            <w:tcBorders>
              <w:top w:val="nil"/>
              <w:left w:val="nil"/>
              <w:bottom w:val="nil"/>
              <w:right w:val="nil"/>
            </w:tcBorders>
          </w:tcPr>
          <w:p w:rsidR="007A0221" w:rsidRPr="006313A1" w:rsidRDefault="00701D58" w:rsidP="00106AA4">
            <w:pPr>
              <w:spacing w:line="300" w:lineRule="auto"/>
              <w:rPr>
                <w:rFonts w:ascii="Times New Roman" w:hAnsi="Times New Roman" w:cs="Times New Roman"/>
              </w:rPr>
            </w:pPr>
            <w:r w:rsidRPr="00106AA4">
              <w:rPr>
                <w:rFonts w:eastAsia="黑体" w:cstheme="minorHAnsi"/>
              </w:rPr>
              <w:t>PhD/MS</w:t>
            </w:r>
            <w:r w:rsidR="007A0221" w:rsidRPr="00106AA4">
              <w:rPr>
                <w:rFonts w:eastAsia="黑体" w:cstheme="minorHAnsi"/>
              </w:rPr>
              <w:t>:</w:t>
            </w:r>
            <w:r w:rsidR="007A0221" w:rsidRPr="006313A1">
              <w:rPr>
                <w:rFonts w:ascii="Times New Roman" w:hAnsi="Times New Roman" w:cs="Times New Roman"/>
              </w:rPr>
              <w:t xml:space="preserve"> PhD</w:t>
            </w:r>
          </w:p>
        </w:tc>
        <w:tc>
          <w:tcPr>
            <w:tcW w:w="4148" w:type="dxa"/>
            <w:gridSpan w:val="2"/>
            <w:tcBorders>
              <w:top w:val="nil"/>
              <w:left w:val="nil"/>
              <w:bottom w:val="nil"/>
              <w:right w:val="nil"/>
            </w:tcBorders>
          </w:tcPr>
          <w:p w:rsidR="007A0221" w:rsidRPr="006313A1" w:rsidRDefault="00701D58" w:rsidP="00106AA4">
            <w:pPr>
              <w:spacing w:line="300" w:lineRule="auto"/>
              <w:rPr>
                <w:rFonts w:ascii="Times New Roman" w:hAnsi="Times New Roman" w:cs="Times New Roman"/>
              </w:rPr>
            </w:pPr>
            <w:r w:rsidRPr="00106AA4">
              <w:rPr>
                <w:rFonts w:cstheme="minorHAnsi"/>
              </w:rPr>
              <w:t>AD</w:t>
            </w:r>
            <w:r w:rsidR="00743E0A" w:rsidRPr="00106AA4">
              <w:rPr>
                <w:rFonts w:cstheme="minorHAnsi"/>
              </w:rPr>
              <w:t>:</w:t>
            </w:r>
            <w:r w:rsidR="005F1533">
              <w:rPr>
                <w:rFonts w:ascii="Times New Roman" w:hAnsi="Times New Roman" w:cs="Times New Roman"/>
              </w:rPr>
              <w:t xml:space="preserve"> -</w:t>
            </w:r>
          </w:p>
        </w:tc>
      </w:tr>
      <w:tr w:rsidR="007A0221" w:rsidRPr="006313A1" w:rsidTr="00931554">
        <w:tc>
          <w:tcPr>
            <w:tcW w:w="4148" w:type="dxa"/>
            <w:gridSpan w:val="2"/>
            <w:tcBorders>
              <w:top w:val="nil"/>
              <w:left w:val="nil"/>
              <w:bottom w:val="single" w:sz="4" w:space="0" w:color="9CC2E5" w:themeColor="accent1" w:themeTint="99"/>
              <w:right w:val="nil"/>
            </w:tcBorders>
          </w:tcPr>
          <w:p w:rsidR="00701D58" w:rsidRPr="00106AA4" w:rsidRDefault="007A0221" w:rsidP="00106AA4">
            <w:pPr>
              <w:spacing w:line="300" w:lineRule="auto"/>
              <w:rPr>
                <w:rFonts w:ascii="黑体" w:eastAsia="黑体" w:hAnsi="黑体" w:cs="Times New Roman"/>
              </w:rPr>
            </w:pPr>
            <w:r w:rsidRPr="00106AA4">
              <w:rPr>
                <w:rFonts w:ascii="黑体" w:eastAsia="黑体" w:hAnsi="黑体" w:cs="Times New Roman"/>
              </w:rPr>
              <w:t>最终去向：</w:t>
            </w:r>
          </w:p>
          <w:p w:rsidR="007A0221" w:rsidRPr="006313A1" w:rsidRDefault="007A0221" w:rsidP="008F6011">
            <w:pPr>
              <w:spacing w:after="120" w:line="300" w:lineRule="auto"/>
              <w:rPr>
                <w:rFonts w:ascii="Times New Roman" w:hAnsi="Times New Roman" w:cs="Times New Roman"/>
              </w:rPr>
            </w:pPr>
            <w:r w:rsidRPr="006313A1">
              <w:rPr>
                <w:rFonts w:ascii="Times New Roman" w:hAnsi="Times New Roman" w:cs="Times New Roman"/>
              </w:rPr>
              <w:t>Geotechnical Engineering</w:t>
            </w:r>
            <w:r w:rsidR="00701D58" w:rsidRPr="006313A1">
              <w:rPr>
                <w:rFonts w:ascii="Times New Roman" w:hAnsi="Times New Roman" w:cs="Times New Roman"/>
              </w:rPr>
              <w:t xml:space="preserve"> </w:t>
            </w:r>
            <w:r w:rsidRPr="006313A1">
              <w:rPr>
                <w:rFonts w:ascii="Times New Roman" w:hAnsi="Times New Roman" w:cs="Times New Roman"/>
              </w:rPr>
              <w:t>@</w:t>
            </w:r>
            <w:r w:rsidR="00931554">
              <w:rPr>
                <w:rFonts w:ascii="Times New Roman" w:hAnsi="Times New Roman" w:cs="Times New Roman"/>
              </w:rPr>
              <w:t xml:space="preserve"> </w:t>
            </w:r>
            <w:r w:rsidRPr="006313A1">
              <w:rPr>
                <w:rFonts w:ascii="Times New Roman" w:hAnsi="Times New Roman" w:cs="Times New Roman"/>
              </w:rPr>
              <w:t>HKUST</w:t>
            </w:r>
          </w:p>
        </w:tc>
        <w:tc>
          <w:tcPr>
            <w:tcW w:w="4148" w:type="dxa"/>
            <w:gridSpan w:val="2"/>
            <w:tcBorders>
              <w:top w:val="nil"/>
              <w:left w:val="nil"/>
              <w:bottom w:val="single" w:sz="4" w:space="0" w:color="9CC2E5" w:themeColor="accent1" w:themeTint="99"/>
              <w:right w:val="nil"/>
            </w:tcBorders>
          </w:tcPr>
          <w:p w:rsidR="007A0221" w:rsidRPr="006313A1" w:rsidRDefault="00701D58" w:rsidP="00106AA4">
            <w:pPr>
              <w:spacing w:line="300" w:lineRule="auto"/>
              <w:rPr>
                <w:rFonts w:ascii="Times New Roman" w:hAnsi="Times New Roman" w:cs="Times New Roman"/>
              </w:rPr>
            </w:pPr>
            <w:proofErr w:type="spellStart"/>
            <w:r w:rsidRPr="00106AA4">
              <w:rPr>
                <w:rFonts w:cstheme="minorHAnsi"/>
              </w:rPr>
              <w:t>Rej</w:t>
            </w:r>
            <w:proofErr w:type="spellEnd"/>
            <w:r w:rsidRPr="00106AA4">
              <w:rPr>
                <w:rFonts w:cstheme="minorHAnsi"/>
              </w:rPr>
              <w:t xml:space="preserve">: </w:t>
            </w:r>
            <w:r w:rsidR="005F1533">
              <w:rPr>
                <w:rFonts w:ascii="Times New Roman" w:hAnsi="Times New Roman" w:cs="Times New Roman"/>
              </w:rPr>
              <w:t>-</w:t>
            </w:r>
          </w:p>
        </w:tc>
      </w:tr>
      <w:tr w:rsidR="00701D58" w:rsidRPr="006313A1" w:rsidTr="00931554">
        <w:trPr>
          <w:trHeight w:val="397"/>
        </w:trPr>
        <w:tc>
          <w:tcPr>
            <w:tcW w:w="8296" w:type="dxa"/>
            <w:gridSpan w:val="4"/>
            <w:tcBorders>
              <w:top w:val="single" w:sz="12" w:space="0" w:color="9CC2E5" w:themeColor="accent1" w:themeTint="99"/>
              <w:left w:val="nil"/>
              <w:bottom w:val="single" w:sz="12" w:space="0" w:color="9CC2E5" w:themeColor="accent1" w:themeTint="99"/>
              <w:right w:val="nil"/>
            </w:tcBorders>
            <w:shd w:val="clear" w:color="auto" w:fill="DEEAF6" w:themeFill="accent1" w:themeFillTint="33"/>
            <w:vAlign w:val="center"/>
          </w:tcPr>
          <w:p w:rsidR="00701D58" w:rsidRPr="00106AA4" w:rsidRDefault="00701D58" w:rsidP="00106AA4">
            <w:pPr>
              <w:rPr>
                <w:rFonts w:ascii="黑体" w:eastAsia="黑体" w:hAnsi="黑体" w:cs="Times New Roman"/>
              </w:rPr>
            </w:pPr>
            <w:r w:rsidRPr="00106AA4">
              <w:rPr>
                <w:rFonts w:ascii="黑体" w:eastAsia="黑体" w:hAnsi="黑体" w:cs="Times New Roman"/>
                <w:sz w:val="24"/>
              </w:rPr>
              <w:t>个人背景</w:t>
            </w:r>
          </w:p>
        </w:tc>
      </w:tr>
      <w:tr w:rsidR="00743E0A" w:rsidRPr="006313A1" w:rsidTr="00931554">
        <w:tc>
          <w:tcPr>
            <w:tcW w:w="2765" w:type="dxa"/>
            <w:tcBorders>
              <w:top w:val="single" w:sz="4" w:space="0" w:color="9CC2E5" w:themeColor="accent1" w:themeTint="99"/>
              <w:left w:val="nil"/>
              <w:bottom w:val="nil"/>
              <w:right w:val="nil"/>
            </w:tcBorders>
          </w:tcPr>
          <w:p w:rsidR="00743E0A" w:rsidRPr="006313A1" w:rsidRDefault="00743E0A" w:rsidP="00106AA4">
            <w:pPr>
              <w:spacing w:line="300" w:lineRule="auto"/>
              <w:rPr>
                <w:rFonts w:ascii="Times New Roman" w:hAnsi="Times New Roman" w:cs="Times New Roman"/>
              </w:rPr>
            </w:pPr>
            <w:r w:rsidRPr="00106AA4">
              <w:rPr>
                <w:rFonts w:cstheme="minorHAnsi"/>
              </w:rPr>
              <w:t>GPA</w:t>
            </w:r>
            <w:r w:rsidRPr="00106AA4">
              <w:rPr>
                <w:rFonts w:cstheme="minorHAnsi"/>
              </w:rPr>
              <w:t>：</w:t>
            </w:r>
            <w:r w:rsidRPr="006313A1">
              <w:rPr>
                <w:rFonts w:ascii="Times New Roman" w:hAnsi="Times New Roman" w:cs="Times New Roman"/>
              </w:rPr>
              <w:t>3.94/4.0</w:t>
            </w:r>
          </w:p>
        </w:tc>
        <w:tc>
          <w:tcPr>
            <w:tcW w:w="2765" w:type="dxa"/>
            <w:gridSpan w:val="2"/>
            <w:tcBorders>
              <w:top w:val="single" w:sz="4" w:space="0" w:color="9CC2E5" w:themeColor="accent1" w:themeTint="99"/>
              <w:left w:val="nil"/>
              <w:bottom w:val="nil"/>
              <w:right w:val="nil"/>
            </w:tcBorders>
          </w:tcPr>
          <w:p w:rsidR="00743E0A" w:rsidRPr="006313A1" w:rsidRDefault="00743E0A" w:rsidP="00106AA4">
            <w:pPr>
              <w:spacing w:line="300" w:lineRule="auto"/>
              <w:rPr>
                <w:rFonts w:ascii="Times New Roman" w:hAnsi="Times New Roman" w:cs="Times New Roman"/>
              </w:rPr>
            </w:pPr>
            <w:r w:rsidRPr="00106AA4">
              <w:rPr>
                <w:rFonts w:ascii="黑体" w:eastAsia="黑体" w:hAnsi="黑体" w:cs="Times New Roman"/>
              </w:rPr>
              <w:t>平均分：</w:t>
            </w:r>
            <w:r w:rsidRPr="006313A1">
              <w:rPr>
                <w:rFonts w:ascii="Times New Roman" w:hAnsi="Times New Roman" w:cs="Times New Roman"/>
              </w:rPr>
              <w:t>91.29/100</w:t>
            </w:r>
          </w:p>
        </w:tc>
        <w:tc>
          <w:tcPr>
            <w:tcW w:w="2766" w:type="dxa"/>
            <w:tcBorders>
              <w:top w:val="single" w:sz="4" w:space="0" w:color="9CC2E5" w:themeColor="accent1" w:themeTint="99"/>
              <w:left w:val="nil"/>
              <w:bottom w:val="nil"/>
              <w:right w:val="nil"/>
            </w:tcBorders>
          </w:tcPr>
          <w:p w:rsidR="00743E0A" w:rsidRPr="006313A1" w:rsidRDefault="00743E0A" w:rsidP="00106AA4">
            <w:pPr>
              <w:spacing w:line="300" w:lineRule="auto"/>
              <w:rPr>
                <w:rFonts w:ascii="Times New Roman" w:hAnsi="Times New Roman" w:cs="Times New Roman"/>
              </w:rPr>
            </w:pPr>
            <w:r w:rsidRPr="00106AA4">
              <w:rPr>
                <w:rFonts w:cstheme="minorHAnsi"/>
              </w:rPr>
              <w:t>Rank</w:t>
            </w:r>
            <w:r w:rsidRPr="00106AA4">
              <w:rPr>
                <w:rFonts w:cstheme="minorHAnsi"/>
              </w:rPr>
              <w:t>：</w:t>
            </w:r>
            <w:r w:rsidRPr="006313A1">
              <w:rPr>
                <w:rFonts w:ascii="Times New Roman" w:hAnsi="Times New Roman" w:cs="Times New Roman"/>
              </w:rPr>
              <w:t>3/191</w:t>
            </w:r>
          </w:p>
        </w:tc>
      </w:tr>
      <w:tr w:rsidR="00701D58" w:rsidRPr="006313A1" w:rsidTr="00931554">
        <w:tc>
          <w:tcPr>
            <w:tcW w:w="4148" w:type="dxa"/>
            <w:gridSpan w:val="2"/>
            <w:tcBorders>
              <w:top w:val="nil"/>
              <w:left w:val="nil"/>
              <w:bottom w:val="single" w:sz="2" w:space="0" w:color="9CC2E5" w:themeColor="accent1" w:themeTint="99"/>
              <w:right w:val="nil"/>
            </w:tcBorders>
          </w:tcPr>
          <w:p w:rsidR="00701D58" w:rsidRPr="006313A1" w:rsidRDefault="00743E0A" w:rsidP="00106AA4">
            <w:pPr>
              <w:spacing w:line="300" w:lineRule="auto"/>
              <w:rPr>
                <w:rFonts w:ascii="Times New Roman" w:hAnsi="Times New Roman" w:cs="Times New Roman"/>
              </w:rPr>
            </w:pPr>
            <w:r w:rsidRPr="00106AA4">
              <w:rPr>
                <w:rFonts w:cstheme="minorHAnsi"/>
              </w:rPr>
              <w:t>GRE(V/Q/AW):</w:t>
            </w:r>
            <w:r w:rsidR="005F1533">
              <w:rPr>
                <w:rFonts w:ascii="Times New Roman" w:hAnsi="Times New Roman" w:cs="Times New Roman"/>
              </w:rPr>
              <w:t xml:space="preserve"> -  -  -</w:t>
            </w:r>
          </w:p>
        </w:tc>
        <w:tc>
          <w:tcPr>
            <w:tcW w:w="4148" w:type="dxa"/>
            <w:gridSpan w:val="2"/>
            <w:tcBorders>
              <w:top w:val="nil"/>
              <w:left w:val="nil"/>
              <w:bottom w:val="single" w:sz="2" w:space="0" w:color="9CC2E5" w:themeColor="accent1" w:themeTint="99"/>
              <w:right w:val="nil"/>
            </w:tcBorders>
          </w:tcPr>
          <w:p w:rsidR="00701D58" w:rsidRPr="006313A1" w:rsidRDefault="00743E0A" w:rsidP="00106AA4">
            <w:pPr>
              <w:spacing w:line="300" w:lineRule="auto"/>
              <w:rPr>
                <w:rFonts w:ascii="Times New Roman" w:hAnsi="Times New Roman" w:cs="Times New Roman"/>
              </w:rPr>
            </w:pPr>
            <w:proofErr w:type="spellStart"/>
            <w:r w:rsidRPr="00106AA4">
              <w:rPr>
                <w:rFonts w:cstheme="minorHAnsi"/>
              </w:rPr>
              <w:t>Ielts</w:t>
            </w:r>
            <w:proofErr w:type="spellEnd"/>
            <w:r w:rsidRPr="00106AA4">
              <w:rPr>
                <w:rFonts w:cstheme="minorHAnsi"/>
              </w:rPr>
              <w:t xml:space="preserve">(R/L/S/W): </w:t>
            </w:r>
            <w:r w:rsidRPr="006313A1">
              <w:rPr>
                <w:rFonts w:ascii="Times New Roman" w:hAnsi="Times New Roman" w:cs="Times New Roman"/>
              </w:rPr>
              <w:t>7  7.5  5.5  5.5</w:t>
            </w:r>
          </w:p>
        </w:tc>
      </w:tr>
      <w:tr w:rsidR="002B261C" w:rsidRPr="006313A1" w:rsidTr="00931554">
        <w:tc>
          <w:tcPr>
            <w:tcW w:w="8296" w:type="dxa"/>
            <w:gridSpan w:val="4"/>
            <w:tcBorders>
              <w:top w:val="nil"/>
              <w:left w:val="nil"/>
              <w:bottom w:val="single" w:sz="2" w:space="0" w:color="9CC2E5" w:themeColor="accent1" w:themeTint="99"/>
              <w:right w:val="nil"/>
            </w:tcBorders>
          </w:tcPr>
          <w:p w:rsidR="002B261C" w:rsidRPr="00106AA4" w:rsidRDefault="002B261C" w:rsidP="00106AA4">
            <w:pPr>
              <w:spacing w:line="300" w:lineRule="auto"/>
              <w:rPr>
                <w:rFonts w:ascii="黑体" w:eastAsia="黑体" w:hAnsi="黑体" w:cs="Times New Roman"/>
              </w:rPr>
            </w:pPr>
            <w:r w:rsidRPr="00106AA4">
              <w:rPr>
                <w:rFonts w:ascii="黑体" w:eastAsia="黑体" w:hAnsi="黑体" w:cs="Times New Roman"/>
              </w:rPr>
              <w:t>奖学金/竞赛：</w:t>
            </w:r>
          </w:p>
          <w:p w:rsidR="002B261C" w:rsidRPr="006313A1" w:rsidRDefault="002B261C" w:rsidP="00106AA4">
            <w:pPr>
              <w:spacing w:line="300" w:lineRule="auto"/>
              <w:rPr>
                <w:rFonts w:ascii="Times New Roman" w:hAnsi="Times New Roman" w:cs="Times New Roman"/>
              </w:rPr>
            </w:pPr>
            <w:r w:rsidRPr="006313A1">
              <w:rPr>
                <w:rFonts w:ascii="Times New Roman" w:hAnsi="Times New Roman" w:cs="Times New Roman"/>
              </w:rPr>
              <w:t>两次国奖、七八项校一奖等；省物理竞赛一奖、微积分竞赛二奖，国家岩土竞赛三奖</w:t>
            </w:r>
          </w:p>
        </w:tc>
      </w:tr>
      <w:tr w:rsidR="002B261C" w:rsidRPr="006313A1" w:rsidTr="00931554">
        <w:tc>
          <w:tcPr>
            <w:tcW w:w="8296" w:type="dxa"/>
            <w:gridSpan w:val="4"/>
            <w:tcBorders>
              <w:top w:val="single" w:sz="2" w:space="0" w:color="9CC2E5" w:themeColor="accent1" w:themeTint="99"/>
              <w:left w:val="nil"/>
              <w:bottom w:val="single" w:sz="2" w:space="0" w:color="9CC2E5" w:themeColor="accent1" w:themeTint="99"/>
              <w:right w:val="nil"/>
            </w:tcBorders>
          </w:tcPr>
          <w:p w:rsidR="002B261C" w:rsidRPr="00106AA4" w:rsidRDefault="002B261C" w:rsidP="00106AA4">
            <w:pPr>
              <w:spacing w:line="300" w:lineRule="auto"/>
              <w:rPr>
                <w:rFonts w:ascii="黑体" w:eastAsia="黑体" w:hAnsi="黑体" w:cs="Times New Roman"/>
              </w:rPr>
            </w:pPr>
            <w:r w:rsidRPr="00106AA4">
              <w:rPr>
                <w:rFonts w:ascii="黑体" w:eastAsia="黑体" w:hAnsi="黑体" w:cs="Times New Roman"/>
              </w:rPr>
              <w:t>科研经历、交换及论文：</w:t>
            </w:r>
          </w:p>
          <w:p w:rsidR="00C274D0" w:rsidRPr="006313A1" w:rsidRDefault="002B261C" w:rsidP="00106AA4">
            <w:pPr>
              <w:spacing w:line="300" w:lineRule="auto"/>
              <w:rPr>
                <w:rFonts w:ascii="Times New Roman" w:hAnsi="Times New Roman" w:cs="Times New Roman"/>
              </w:rPr>
            </w:pPr>
            <w:r w:rsidRPr="006313A1">
              <w:rPr>
                <w:rFonts w:ascii="Times New Roman" w:hAnsi="Times New Roman" w:cs="Times New Roman"/>
              </w:rPr>
              <w:t>两次国创、一次校级</w:t>
            </w:r>
            <w:r w:rsidRPr="006313A1">
              <w:rPr>
                <w:rFonts w:ascii="Times New Roman" w:hAnsi="Times New Roman" w:cs="Times New Roman"/>
              </w:rPr>
              <w:t>SRTP</w:t>
            </w:r>
            <w:r w:rsidR="005F1533">
              <w:rPr>
                <w:rFonts w:ascii="Times New Roman" w:hAnsi="Times New Roman" w:cs="Times New Roman"/>
              </w:rPr>
              <w:t>；在</w:t>
            </w:r>
            <w:bookmarkStart w:id="0" w:name="_GoBack"/>
            <w:bookmarkEnd w:id="0"/>
            <w:r w:rsidR="005F1533">
              <w:rPr>
                <w:rFonts w:ascii="Times New Roman" w:hAnsi="Times New Roman" w:cs="Times New Roman"/>
              </w:rPr>
              <w:t>滨海中心</w:t>
            </w:r>
            <w:r w:rsidR="005F1533">
              <w:rPr>
                <w:rFonts w:ascii="Times New Roman" w:hAnsi="Times New Roman" w:cs="Times New Roman"/>
              </w:rPr>
              <w:t>XX</w:t>
            </w:r>
            <w:r w:rsidRPr="006313A1">
              <w:rPr>
                <w:rFonts w:ascii="Times New Roman" w:hAnsi="Times New Roman" w:cs="Times New Roman"/>
              </w:rPr>
              <w:t>老师的</w:t>
            </w:r>
            <w:proofErr w:type="gramStart"/>
            <w:r w:rsidRPr="006313A1">
              <w:rPr>
                <w:rFonts w:ascii="Times New Roman" w:hAnsi="Times New Roman" w:cs="Times New Roman"/>
              </w:rPr>
              <w:t>实验室做岩土方</w:t>
            </w:r>
            <w:proofErr w:type="gramEnd"/>
            <w:r w:rsidRPr="006313A1">
              <w:rPr>
                <w:rFonts w:ascii="Times New Roman" w:hAnsi="Times New Roman" w:cs="Times New Roman"/>
              </w:rPr>
              <w:t>向的研究；</w:t>
            </w:r>
            <w:r w:rsidR="00C274D0" w:rsidRPr="006313A1">
              <w:rPr>
                <w:rFonts w:ascii="Times New Roman" w:hAnsi="Times New Roman" w:cs="Times New Roman"/>
              </w:rPr>
              <w:t>合作发表一篇领域</w:t>
            </w:r>
            <w:r w:rsidR="00C274D0" w:rsidRPr="006313A1">
              <w:rPr>
                <w:rFonts w:ascii="Times New Roman" w:hAnsi="Times New Roman" w:cs="Times New Roman"/>
              </w:rPr>
              <w:t>top(</w:t>
            </w:r>
            <w:r w:rsidR="00C274D0" w:rsidRPr="006313A1">
              <w:rPr>
                <w:rFonts w:ascii="Times New Roman" w:hAnsi="Times New Roman" w:cs="Times New Roman"/>
              </w:rPr>
              <w:t>非</w:t>
            </w:r>
            <w:proofErr w:type="gramStart"/>
            <w:r w:rsidR="00C274D0" w:rsidRPr="006313A1">
              <w:rPr>
                <w:rFonts w:ascii="Times New Roman" w:hAnsi="Times New Roman" w:cs="Times New Roman"/>
              </w:rPr>
              <w:t>一</w:t>
            </w:r>
            <w:proofErr w:type="gramEnd"/>
            <w:r w:rsidR="00C274D0" w:rsidRPr="006313A1">
              <w:rPr>
                <w:rFonts w:ascii="Times New Roman" w:hAnsi="Times New Roman" w:cs="Times New Roman"/>
              </w:rPr>
              <w:t>作</w:t>
            </w:r>
            <w:r w:rsidR="00C274D0" w:rsidRPr="006313A1">
              <w:rPr>
                <w:rFonts w:ascii="Times New Roman" w:hAnsi="Times New Roman" w:cs="Times New Roman"/>
              </w:rPr>
              <w:t>)</w:t>
            </w:r>
            <w:r w:rsidR="00C274D0" w:rsidRPr="006313A1">
              <w:rPr>
                <w:rFonts w:ascii="Times New Roman" w:hAnsi="Times New Roman" w:cs="Times New Roman"/>
              </w:rPr>
              <w:t>；</w:t>
            </w:r>
            <w:proofErr w:type="gramStart"/>
            <w:r w:rsidR="00C274D0" w:rsidRPr="006313A1">
              <w:rPr>
                <w:rFonts w:ascii="Times New Roman" w:hAnsi="Times New Roman" w:cs="Times New Roman"/>
              </w:rPr>
              <w:t>无国外</w:t>
            </w:r>
            <w:proofErr w:type="gramEnd"/>
            <w:r w:rsidR="00C274D0" w:rsidRPr="006313A1">
              <w:rPr>
                <w:rFonts w:ascii="Times New Roman" w:hAnsi="Times New Roman" w:cs="Times New Roman"/>
              </w:rPr>
              <w:t>交流</w:t>
            </w:r>
            <w:r w:rsidR="00C274D0" w:rsidRPr="006313A1">
              <w:rPr>
                <w:rFonts w:ascii="Times New Roman" w:hAnsi="Times New Roman" w:cs="Times New Roman"/>
              </w:rPr>
              <w:t>/</w:t>
            </w:r>
            <w:r w:rsidR="00C274D0" w:rsidRPr="006313A1">
              <w:rPr>
                <w:rFonts w:ascii="Times New Roman" w:hAnsi="Times New Roman" w:cs="Times New Roman"/>
              </w:rPr>
              <w:t>交换经历；</w:t>
            </w:r>
          </w:p>
        </w:tc>
      </w:tr>
      <w:tr w:rsidR="00C274D0" w:rsidRPr="006313A1" w:rsidTr="00931554">
        <w:tc>
          <w:tcPr>
            <w:tcW w:w="8296" w:type="dxa"/>
            <w:gridSpan w:val="4"/>
            <w:tcBorders>
              <w:top w:val="single" w:sz="2" w:space="0" w:color="9CC2E5" w:themeColor="accent1" w:themeTint="99"/>
              <w:left w:val="nil"/>
              <w:bottom w:val="single" w:sz="4" w:space="0" w:color="9CC2E5" w:themeColor="accent1" w:themeTint="99"/>
              <w:right w:val="nil"/>
            </w:tcBorders>
          </w:tcPr>
          <w:p w:rsidR="00C274D0" w:rsidRPr="00106AA4" w:rsidRDefault="00C274D0" w:rsidP="00106AA4">
            <w:pPr>
              <w:spacing w:line="300" w:lineRule="auto"/>
              <w:rPr>
                <w:rFonts w:ascii="黑体" w:eastAsia="黑体" w:hAnsi="黑体" w:cs="Times New Roman"/>
              </w:rPr>
            </w:pPr>
            <w:r w:rsidRPr="00106AA4">
              <w:rPr>
                <w:rFonts w:ascii="黑体" w:eastAsia="黑体" w:hAnsi="黑体" w:cs="Times New Roman"/>
              </w:rPr>
              <w:t>实习经历：</w:t>
            </w:r>
          </w:p>
          <w:p w:rsidR="00C274D0" w:rsidRPr="006313A1" w:rsidRDefault="00C274D0" w:rsidP="008F6011">
            <w:pPr>
              <w:spacing w:after="120" w:line="300" w:lineRule="auto"/>
              <w:rPr>
                <w:rFonts w:ascii="Times New Roman" w:hAnsi="Times New Roman" w:cs="Times New Roman"/>
              </w:rPr>
            </w:pPr>
            <w:r w:rsidRPr="006313A1">
              <w:rPr>
                <w:rFonts w:ascii="Times New Roman" w:hAnsi="Times New Roman" w:cs="Times New Roman"/>
              </w:rPr>
              <w:t>无</w:t>
            </w:r>
          </w:p>
        </w:tc>
      </w:tr>
      <w:tr w:rsidR="00C274D0" w:rsidRPr="006313A1" w:rsidTr="00931554">
        <w:trPr>
          <w:trHeight w:val="397"/>
        </w:trPr>
        <w:tc>
          <w:tcPr>
            <w:tcW w:w="8296" w:type="dxa"/>
            <w:gridSpan w:val="4"/>
            <w:tcBorders>
              <w:top w:val="single" w:sz="4" w:space="0" w:color="9CC2E5" w:themeColor="accent1" w:themeTint="99"/>
              <w:left w:val="nil"/>
              <w:bottom w:val="single" w:sz="4" w:space="0" w:color="9CC2E5" w:themeColor="accent1" w:themeTint="99"/>
              <w:right w:val="nil"/>
            </w:tcBorders>
            <w:shd w:val="clear" w:color="auto" w:fill="DEEAF6" w:themeFill="accent1" w:themeFillTint="33"/>
            <w:vAlign w:val="center"/>
          </w:tcPr>
          <w:p w:rsidR="00C274D0" w:rsidRPr="00106AA4" w:rsidRDefault="00C274D0" w:rsidP="00106AA4">
            <w:pPr>
              <w:rPr>
                <w:rFonts w:ascii="黑体" w:eastAsia="黑体" w:hAnsi="黑体" w:cs="Times New Roman"/>
              </w:rPr>
            </w:pPr>
            <w:r w:rsidRPr="00106AA4">
              <w:rPr>
                <w:rFonts w:ascii="黑体" w:eastAsia="黑体" w:hAnsi="黑体" w:cs="Times New Roman"/>
                <w:sz w:val="24"/>
              </w:rPr>
              <w:t>留学准备过程</w:t>
            </w:r>
          </w:p>
        </w:tc>
      </w:tr>
      <w:tr w:rsidR="00C274D0" w:rsidRPr="006313A1" w:rsidTr="00931554">
        <w:tc>
          <w:tcPr>
            <w:tcW w:w="8296" w:type="dxa"/>
            <w:gridSpan w:val="4"/>
            <w:tcBorders>
              <w:top w:val="single" w:sz="4" w:space="0" w:color="9CC2E5" w:themeColor="accent1" w:themeTint="99"/>
              <w:left w:val="nil"/>
              <w:bottom w:val="nil"/>
              <w:right w:val="nil"/>
            </w:tcBorders>
          </w:tcPr>
          <w:p w:rsidR="00C274D0" w:rsidRPr="008F6011" w:rsidRDefault="00C274D0" w:rsidP="008F6011">
            <w:pPr>
              <w:pStyle w:val="a4"/>
              <w:numPr>
                <w:ilvl w:val="0"/>
                <w:numId w:val="1"/>
              </w:numPr>
              <w:spacing w:line="300" w:lineRule="auto"/>
              <w:ind w:firstLineChars="0"/>
              <w:rPr>
                <w:rFonts w:ascii="黑体" w:eastAsia="黑体" w:hAnsi="黑体" w:cs="Times New Roman"/>
              </w:rPr>
            </w:pPr>
            <w:r w:rsidRPr="008F6011">
              <w:rPr>
                <w:rFonts w:ascii="黑体" w:eastAsia="黑体" w:hAnsi="黑体" w:cs="Times New Roman"/>
              </w:rPr>
              <w:t>确定留学的时间点和过程/想法</w:t>
            </w:r>
          </w:p>
        </w:tc>
      </w:tr>
      <w:tr w:rsidR="00C274D0" w:rsidRPr="006313A1" w:rsidTr="00931554">
        <w:tc>
          <w:tcPr>
            <w:tcW w:w="8296" w:type="dxa"/>
            <w:gridSpan w:val="4"/>
            <w:tcBorders>
              <w:top w:val="nil"/>
              <w:left w:val="nil"/>
              <w:bottom w:val="single" w:sz="2" w:space="0" w:color="9CC2E5" w:themeColor="accent1" w:themeTint="99"/>
              <w:right w:val="nil"/>
            </w:tcBorders>
          </w:tcPr>
          <w:p w:rsidR="00C274D0" w:rsidRPr="006313A1" w:rsidRDefault="003E0DB4" w:rsidP="008F6011">
            <w:pPr>
              <w:spacing w:line="300" w:lineRule="auto"/>
              <w:ind w:firstLineChars="200" w:firstLine="420"/>
              <w:rPr>
                <w:rFonts w:ascii="Times New Roman" w:hAnsi="Times New Roman" w:cs="Times New Roman"/>
              </w:rPr>
            </w:pPr>
            <w:r w:rsidRPr="006313A1">
              <w:rPr>
                <w:rFonts w:ascii="Times New Roman" w:hAnsi="Times New Roman" w:cs="Times New Roman"/>
              </w:rPr>
              <w:t>应该是从大二的上学期才开始有出去读的想法，那时候和</w:t>
            </w:r>
            <w:proofErr w:type="gramStart"/>
            <w:r w:rsidRPr="006313A1">
              <w:rPr>
                <w:rFonts w:ascii="Times New Roman" w:hAnsi="Times New Roman" w:cs="Times New Roman"/>
              </w:rPr>
              <w:t>我行政班</w:t>
            </w:r>
            <w:proofErr w:type="gramEnd"/>
            <w:r w:rsidRPr="006313A1">
              <w:rPr>
                <w:rFonts w:ascii="Times New Roman" w:hAnsi="Times New Roman" w:cs="Times New Roman"/>
              </w:rPr>
              <w:t>的班主任</w:t>
            </w:r>
            <w:r w:rsidR="00907A29" w:rsidRPr="006313A1">
              <w:rPr>
                <w:rFonts w:ascii="Times New Roman" w:hAnsi="Times New Roman" w:cs="Times New Roman"/>
              </w:rPr>
              <w:t>有交流过。如果去香港读</w:t>
            </w:r>
            <w:r w:rsidR="00907A29" w:rsidRPr="006313A1">
              <w:rPr>
                <w:rFonts w:ascii="Times New Roman" w:hAnsi="Times New Roman" w:cs="Times New Roman"/>
              </w:rPr>
              <w:t>PhD</w:t>
            </w:r>
            <w:r w:rsidR="00907A29" w:rsidRPr="006313A1">
              <w:rPr>
                <w:rFonts w:ascii="Times New Roman" w:hAnsi="Times New Roman" w:cs="Times New Roman"/>
              </w:rPr>
              <w:t>的话，学制上需要四年（相比国内读研的三年，还是挺划算的），而且如果申请到的话，基本上</w:t>
            </w:r>
            <w:r w:rsidR="00F36AC9" w:rsidRPr="006313A1">
              <w:rPr>
                <w:rFonts w:ascii="Times New Roman" w:hAnsi="Times New Roman" w:cs="Times New Roman"/>
              </w:rPr>
              <w:t>都</w:t>
            </w:r>
            <w:r w:rsidR="00907A29" w:rsidRPr="006313A1">
              <w:rPr>
                <w:rFonts w:ascii="Times New Roman" w:hAnsi="Times New Roman" w:cs="Times New Roman"/>
              </w:rPr>
              <w:t>是全奖，能够</w:t>
            </w:r>
            <w:r w:rsidR="00907A29" w:rsidRPr="006313A1">
              <w:rPr>
                <w:rFonts w:ascii="Times New Roman" w:hAnsi="Times New Roman" w:cs="Times New Roman"/>
              </w:rPr>
              <w:t>cover</w:t>
            </w:r>
            <w:r w:rsidR="00907A29" w:rsidRPr="006313A1">
              <w:rPr>
                <w:rFonts w:ascii="Times New Roman" w:hAnsi="Times New Roman" w:cs="Times New Roman"/>
              </w:rPr>
              <w:t>掉全部的费用，甚至还有富余。所以刚开始还是有一点点心动的。</w:t>
            </w:r>
          </w:p>
          <w:p w:rsidR="00907A29" w:rsidRPr="006313A1" w:rsidRDefault="00907A29" w:rsidP="00931554">
            <w:pPr>
              <w:spacing w:line="300" w:lineRule="auto"/>
              <w:ind w:firstLineChars="200" w:firstLine="420"/>
              <w:rPr>
                <w:rFonts w:ascii="Times New Roman" w:hAnsi="Times New Roman" w:cs="Times New Roman"/>
              </w:rPr>
            </w:pPr>
            <w:r w:rsidRPr="006313A1">
              <w:rPr>
                <w:rFonts w:ascii="Times New Roman" w:hAnsi="Times New Roman" w:cs="Times New Roman"/>
              </w:rPr>
              <w:t>后面</w:t>
            </w:r>
            <w:r w:rsidR="00F36AC9" w:rsidRPr="006313A1">
              <w:rPr>
                <w:rFonts w:ascii="Times New Roman" w:hAnsi="Times New Roman" w:cs="Times New Roman"/>
              </w:rPr>
              <w:t>大三</w:t>
            </w:r>
            <w:r w:rsidRPr="006313A1">
              <w:rPr>
                <w:rFonts w:ascii="Times New Roman" w:hAnsi="Times New Roman" w:cs="Times New Roman"/>
              </w:rPr>
              <w:t>通过慢慢接触到国创、</w:t>
            </w:r>
            <w:r w:rsidRPr="006313A1">
              <w:rPr>
                <w:rFonts w:ascii="Times New Roman" w:hAnsi="Times New Roman" w:cs="Times New Roman"/>
              </w:rPr>
              <w:t>SRTP</w:t>
            </w:r>
            <w:r w:rsidRPr="006313A1">
              <w:rPr>
                <w:rFonts w:ascii="Times New Roman" w:hAnsi="Times New Roman" w:cs="Times New Roman"/>
              </w:rPr>
              <w:t>项目，发现对科研不能说非常有兴趣吧，但至少不是很讨厌，而且在做的过程中，还是能够学到很多东西的</w:t>
            </w:r>
            <w:r w:rsidR="00F36AC9" w:rsidRPr="006313A1">
              <w:rPr>
                <w:rFonts w:ascii="Times New Roman" w:hAnsi="Times New Roman" w:cs="Times New Roman"/>
              </w:rPr>
              <w:t>。出去</w:t>
            </w:r>
            <w:proofErr w:type="gramStart"/>
            <w:r w:rsidR="00F36AC9" w:rsidRPr="006313A1">
              <w:rPr>
                <w:rFonts w:ascii="Times New Roman" w:hAnsi="Times New Roman" w:cs="Times New Roman"/>
              </w:rPr>
              <w:t>读还有</w:t>
            </w:r>
            <w:proofErr w:type="gramEnd"/>
            <w:r w:rsidR="00F36AC9" w:rsidRPr="006313A1">
              <w:rPr>
                <w:rFonts w:ascii="Times New Roman" w:hAnsi="Times New Roman" w:cs="Times New Roman"/>
              </w:rPr>
              <w:t>一点好处就是，国内高校还是很看重国外背景的，如果有进高校的想法，出去读是必须的。所以我就决定先出去读看看，如果适合这一行的话，可以继续深造；不行的话，四年毕业回大陆找工作应该还是没问题的。</w:t>
            </w:r>
          </w:p>
        </w:tc>
      </w:tr>
      <w:tr w:rsidR="00C274D0" w:rsidRPr="006313A1" w:rsidTr="00931554">
        <w:tc>
          <w:tcPr>
            <w:tcW w:w="8296" w:type="dxa"/>
            <w:gridSpan w:val="4"/>
            <w:tcBorders>
              <w:top w:val="single" w:sz="2" w:space="0" w:color="9CC2E5" w:themeColor="accent1" w:themeTint="99"/>
              <w:left w:val="nil"/>
              <w:bottom w:val="single" w:sz="2" w:space="0" w:color="FFFFFF" w:themeColor="background1"/>
              <w:right w:val="nil"/>
            </w:tcBorders>
          </w:tcPr>
          <w:p w:rsidR="00C274D0" w:rsidRPr="008F6011" w:rsidRDefault="00C274D0" w:rsidP="00931554">
            <w:pPr>
              <w:pStyle w:val="a4"/>
              <w:numPr>
                <w:ilvl w:val="0"/>
                <w:numId w:val="1"/>
              </w:numPr>
              <w:spacing w:before="120" w:line="300" w:lineRule="auto"/>
              <w:ind w:firstLineChars="0"/>
              <w:rPr>
                <w:rFonts w:ascii="黑体" w:eastAsia="黑体" w:hAnsi="黑体" w:cs="Times New Roman"/>
              </w:rPr>
            </w:pPr>
            <w:r w:rsidRPr="008F6011">
              <w:rPr>
                <w:rFonts w:ascii="黑体" w:eastAsia="黑体" w:hAnsi="黑体" w:cs="Times New Roman"/>
              </w:rPr>
              <w:t>学校/项目选择上的考虑</w:t>
            </w:r>
          </w:p>
        </w:tc>
      </w:tr>
      <w:tr w:rsidR="00C274D0" w:rsidRPr="006313A1" w:rsidTr="00931554">
        <w:tc>
          <w:tcPr>
            <w:tcW w:w="8296" w:type="dxa"/>
            <w:gridSpan w:val="4"/>
            <w:tcBorders>
              <w:top w:val="single" w:sz="2" w:space="0" w:color="FFFFFF" w:themeColor="background1"/>
              <w:left w:val="nil"/>
              <w:bottom w:val="single" w:sz="2" w:space="0" w:color="9CC2E5" w:themeColor="accent1" w:themeTint="99"/>
              <w:right w:val="nil"/>
            </w:tcBorders>
          </w:tcPr>
          <w:p w:rsidR="00C274D0" w:rsidRPr="006313A1" w:rsidRDefault="00F36AC9" w:rsidP="008F6011">
            <w:pPr>
              <w:spacing w:line="300" w:lineRule="auto"/>
              <w:ind w:firstLineChars="200" w:firstLine="420"/>
              <w:rPr>
                <w:rFonts w:ascii="Times New Roman" w:hAnsi="Times New Roman" w:cs="Times New Roman"/>
              </w:rPr>
            </w:pPr>
            <w:r w:rsidRPr="006313A1">
              <w:rPr>
                <w:rFonts w:ascii="Times New Roman" w:hAnsi="Times New Roman" w:cs="Times New Roman"/>
              </w:rPr>
              <w:t>关于学校选择上面，其实我并没有下很多功夫。</w:t>
            </w:r>
            <w:r w:rsidR="003225BD" w:rsidRPr="006313A1">
              <w:rPr>
                <w:rFonts w:ascii="Times New Roman" w:hAnsi="Times New Roman" w:cs="Times New Roman"/>
              </w:rPr>
              <w:t>怎么说呢，我可能是属于那种通过导师来选学校的类型。通过这边国</w:t>
            </w:r>
            <w:proofErr w:type="gramStart"/>
            <w:r w:rsidR="003225BD" w:rsidRPr="006313A1">
              <w:rPr>
                <w:rFonts w:ascii="Times New Roman" w:hAnsi="Times New Roman" w:cs="Times New Roman"/>
              </w:rPr>
              <w:t>创项目</w:t>
            </w:r>
            <w:proofErr w:type="gramEnd"/>
            <w:r w:rsidR="003225BD" w:rsidRPr="006313A1">
              <w:rPr>
                <w:rFonts w:ascii="Times New Roman" w:hAnsi="Times New Roman" w:cs="Times New Roman"/>
              </w:rPr>
              <w:t>的导师我认识了一位港科大的讲席教授，他是本领域的大牛，非常厉害。</w:t>
            </w:r>
            <w:r w:rsidR="00E968AE" w:rsidRPr="006313A1">
              <w:rPr>
                <w:rFonts w:ascii="Times New Roman" w:hAnsi="Times New Roman" w:cs="Times New Roman"/>
              </w:rPr>
              <w:t>经过后面</w:t>
            </w:r>
            <w:r w:rsidR="003225BD" w:rsidRPr="006313A1">
              <w:rPr>
                <w:rFonts w:ascii="Times New Roman" w:hAnsi="Times New Roman" w:cs="Times New Roman"/>
              </w:rPr>
              <w:t>和这位大牛的几次接触，发现他本人还是非常和蔼</w:t>
            </w:r>
            <w:r w:rsidR="00E968AE" w:rsidRPr="006313A1">
              <w:rPr>
                <w:rFonts w:ascii="Times New Roman" w:hAnsi="Times New Roman" w:cs="Times New Roman"/>
              </w:rPr>
              <w:t>可亲</w:t>
            </w:r>
            <w:r w:rsidR="003225BD" w:rsidRPr="006313A1">
              <w:rPr>
                <w:rFonts w:ascii="Times New Roman" w:hAnsi="Times New Roman" w:cs="Times New Roman"/>
              </w:rPr>
              <w:t>的，虽然会比较严厉，但是如果跟着他</w:t>
            </w:r>
            <w:r w:rsidR="00E968AE" w:rsidRPr="006313A1">
              <w:rPr>
                <w:rFonts w:ascii="Times New Roman" w:hAnsi="Times New Roman" w:cs="Times New Roman"/>
              </w:rPr>
              <w:t>读</w:t>
            </w:r>
            <w:r w:rsidR="003225BD" w:rsidRPr="006313A1">
              <w:rPr>
                <w:rFonts w:ascii="Times New Roman" w:hAnsi="Times New Roman" w:cs="Times New Roman"/>
              </w:rPr>
              <w:t>的话，</w:t>
            </w:r>
            <w:r w:rsidR="00E968AE" w:rsidRPr="006313A1">
              <w:rPr>
                <w:rFonts w:ascii="Times New Roman" w:hAnsi="Times New Roman" w:cs="Times New Roman"/>
              </w:rPr>
              <w:t>最后读出来的效果肯定是不一般的。所以我基</w:t>
            </w:r>
            <w:r w:rsidR="00E968AE" w:rsidRPr="006313A1">
              <w:rPr>
                <w:rFonts w:ascii="Times New Roman" w:hAnsi="Times New Roman" w:cs="Times New Roman"/>
              </w:rPr>
              <w:lastRenderedPageBreak/>
              <w:t>本上是先定了要跟的老师，同时也定了学校，不过我觉得研究生阶段跟对老师可能要比只关注学校本身更重要（当然大</w:t>
            </w:r>
            <w:r w:rsidR="00E968AE" w:rsidRPr="006313A1">
              <w:rPr>
                <w:rFonts w:ascii="Times New Roman" w:hAnsi="Times New Roman" w:cs="Times New Roman"/>
              </w:rPr>
              <w:t>H</w:t>
            </w:r>
            <w:r w:rsidR="00E968AE" w:rsidRPr="006313A1">
              <w:rPr>
                <w:rFonts w:ascii="Times New Roman" w:hAnsi="Times New Roman" w:cs="Times New Roman"/>
              </w:rPr>
              <w:t>、大</w:t>
            </w:r>
            <w:r w:rsidR="00E968AE" w:rsidRPr="006313A1">
              <w:rPr>
                <w:rFonts w:ascii="Times New Roman" w:hAnsi="Times New Roman" w:cs="Times New Roman"/>
              </w:rPr>
              <w:t>S</w:t>
            </w:r>
            <w:r w:rsidR="00E968AE" w:rsidRPr="006313A1">
              <w:rPr>
                <w:rFonts w:ascii="Times New Roman" w:hAnsi="Times New Roman" w:cs="Times New Roman"/>
              </w:rPr>
              <w:t>、大</w:t>
            </w:r>
            <w:r w:rsidR="00E968AE" w:rsidRPr="006313A1">
              <w:rPr>
                <w:rFonts w:ascii="Times New Roman" w:hAnsi="Times New Roman" w:cs="Times New Roman"/>
              </w:rPr>
              <w:t>M</w:t>
            </w:r>
            <w:r w:rsidR="00E968AE" w:rsidRPr="006313A1">
              <w:rPr>
                <w:rFonts w:ascii="Times New Roman" w:hAnsi="Times New Roman" w:cs="Times New Roman"/>
              </w:rPr>
              <w:t>、牛剑之类的学校除外）。</w:t>
            </w:r>
          </w:p>
          <w:p w:rsidR="00E968AE" w:rsidRPr="006313A1" w:rsidRDefault="00E968AE" w:rsidP="00931554">
            <w:pPr>
              <w:spacing w:line="300" w:lineRule="auto"/>
              <w:ind w:firstLineChars="200" w:firstLine="420"/>
              <w:rPr>
                <w:rFonts w:ascii="Times New Roman" w:hAnsi="Times New Roman" w:cs="Times New Roman"/>
              </w:rPr>
            </w:pPr>
            <w:r w:rsidRPr="006313A1">
              <w:rPr>
                <w:rFonts w:ascii="Times New Roman" w:hAnsi="Times New Roman" w:cs="Times New Roman"/>
              </w:rPr>
              <w:t>顺便</w:t>
            </w:r>
            <w:proofErr w:type="gramStart"/>
            <w:r w:rsidRPr="006313A1">
              <w:rPr>
                <w:rFonts w:ascii="Times New Roman" w:hAnsi="Times New Roman" w:cs="Times New Roman"/>
              </w:rPr>
              <w:t>安利下香港科技大学</w:t>
            </w:r>
            <w:proofErr w:type="gramEnd"/>
            <w:r w:rsidRPr="006313A1">
              <w:rPr>
                <w:rFonts w:ascii="Times New Roman" w:hAnsi="Times New Roman" w:cs="Times New Roman"/>
              </w:rPr>
              <w:t>（</w:t>
            </w:r>
            <w:r w:rsidRPr="006313A1">
              <w:rPr>
                <w:rFonts w:ascii="Times New Roman" w:hAnsi="Times New Roman" w:cs="Times New Roman"/>
              </w:rPr>
              <w:t>HKUST</w:t>
            </w:r>
            <w:r w:rsidRPr="006313A1">
              <w:rPr>
                <w:rFonts w:ascii="Times New Roman" w:hAnsi="Times New Roman" w:cs="Times New Roman"/>
              </w:rPr>
              <w:t>），港科大建在海边，</w:t>
            </w:r>
            <w:r w:rsidR="00746565" w:rsidRPr="006313A1">
              <w:rPr>
                <w:rFonts w:ascii="Times New Roman" w:hAnsi="Times New Roman" w:cs="Times New Roman"/>
              </w:rPr>
              <w:t>风景非常漂亮。</w:t>
            </w:r>
            <w:r w:rsidRPr="006313A1">
              <w:rPr>
                <w:rFonts w:ascii="Times New Roman" w:hAnsi="Times New Roman" w:cs="Times New Roman"/>
              </w:rPr>
              <w:t>虽然建校时间短，但发展非常</w:t>
            </w:r>
            <w:r w:rsidR="00746565" w:rsidRPr="006313A1">
              <w:rPr>
                <w:rFonts w:ascii="Times New Roman" w:hAnsi="Times New Roman" w:cs="Times New Roman"/>
              </w:rPr>
              <w:t>迅猛</w:t>
            </w:r>
            <w:r w:rsidRPr="006313A1">
              <w:rPr>
                <w:rFonts w:ascii="Times New Roman" w:hAnsi="Times New Roman" w:cs="Times New Roman"/>
              </w:rPr>
              <w:t>（可以参见</w:t>
            </w:r>
            <w:r w:rsidRPr="006313A1">
              <w:rPr>
                <w:rFonts w:ascii="Times New Roman" w:hAnsi="Times New Roman" w:cs="Times New Roman"/>
              </w:rPr>
              <w:t>QS</w:t>
            </w:r>
            <w:r w:rsidRPr="006313A1">
              <w:rPr>
                <w:rFonts w:ascii="Times New Roman" w:hAnsi="Times New Roman" w:cs="Times New Roman"/>
              </w:rPr>
              <w:t>、</w:t>
            </w:r>
            <w:r w:rsidRPr="006313A1">
              <w:rPr>
                <w:rFonts w:ascii="Times New Roman" w:hAnsi="Times New Roman" w:cs="Times New Roman"/>
              </w:rPr>
              <w:t>Times</w:t>
            </w:r>
            <w:r w:rsidRPr="006313A1">
              <w:rPr>
                <w:rFonts w:ascii="Times New Roman" w:hAnsi="Times New Roman" w:cs="Times New Roman"/>
              </w:rPr>
              <w:t>的排名）。</w:t>
            </w:r>
            <w:r w:rsidR="00746565" w:rsidRPr="006313A1">
              <w:rPr>
                <w:rFonts w:ascii="Times New Roman" w:hAnsi="Times New Roman" w:cs="Times New Roman"/>
              </w:rPr>
              <w:t>举个例子，</w:t>
            </w:r>
            <w:r w:rsidRPr="006313A1">
              <w:rPr>
                <w:rFonts w:ascii="Times New Roman" w:hAnsi="Times New Roman" w:cs="Times New Roman"/>
              </w:rPr>
              <w:t>每年</w:t>
            </w:r>
            <w:r w:rsidR="00746565" w:rsidRPr="006313A1">
              <w:rPr>
                <w:rFonts w:ascii="Times New Roman" w:hAnsi="Times New Roman" w:cs="Times New Roman"/>
              </w:rPr>
              <w:t>在获得香港政府奖学金（香港最高奖学金）的学生群体中，港科大所占的比例连续几年全港第一。而且科大的土木</w:t>
            </w:r>
            <w:r w:rsidR="006313A1" w:rsidRPr="006313A1">
              <w:rPr>
                <w:rFonts w:ascii="Times New Roman" w:hAnsi="Times New Roman" w:cs="Times New Roman"/>
              </w:rPr>
              <w:t>（至少岩土方向）</w:t>
            </w:r>
            <w:r w:rsidR="00746565" w:rsidRPr="006313A1">
              <w:rPr>
                <w:rFonts w:ascii="Times New Roman" w:hAnsi="Times New Roman" w:cs="Times New Roman"/>
              </w:rPr>
              <w:t>也是非常强的，我所了解的好几位浙大老师以及其他学校的</w:t>
            </w:r>
            <w:proofErr w:type="gramStart"/>
            <w:r w:rsidR="00746565" w:rsidRPr="006313A1">
              <w:rPr>
                <w:rFonts w:ascii="Times New Roman" w:hAnsi="Times New Roman" w:cs="Times New Roman"/>
              </w:rPr>
              <w:t>青千之前</w:t>
            </w:r>
            <w:proofErr w:type="gramEnd"/>
            <w:r w:rsidR="00746565" w:rsidRPr="006313A1">
              <w:rPr>
                <w:rFonts w:ascii="Times New Roman" w:hAnsi="Times New Roman" w:cs="Times New Roman"/>
              </w:rPr>
              <w:t>都曾在港科大求学过。</w:t>
            </w:r>
          </w:p>
        </w:tc>
      </w:tr>
      <w:tr w:rsidR="00C274D0" w:rsidRPr="006313A1" w:rsidTr="00931554">
        <w:tc>
          <w:tcPr>
            <w:tcW w:w="8296" w:type="dxa"/>
            <w:gridSpan w:val="4"/>
            <w:tcBorders>
              <w:top w:val="single" w:sz="2" w:space="0" w:color="9CC2E5" w:themeColor="accent1" w:themeTint="99"/>
              <w:left w:val="nil"/>
              <w:bottom w:val="nil"/>
              <w:right w:val="nil"/>
            </w:tcBorders>
          </w:tcPr>
          <w:p w:rsidR="00C274D0" w:rsidRPr="008F6011" w:rsidRDefault="007E4D99" w:rsidP="00931554">
            <w:pPr>
              <w:pStyle w:val="a4"/>
              <w:numPr>
                <w:ilvl w:val="0"/>
                <w:numId w:val="1"/>
              </w:numPr>
              <w:spacing w:before="120" w:line="300" w:lineRule="auto"/>
              <w:ind w:firstLineChars="0"/>
              <w:rPr>
                <w:rFonts w:ascii="黑体" w:eastAsia="黑体" w:hAnsi="黑体" w:cs="Times New Roman"/>
              </w:rPr>
            </w:pPr>
            <w:r w:rsidRPr="008F6011">
              <w:rPr>
                <w:rFonts w:ascii="黑体" w:eastAsia="黑体" w:hAnsi="黑体" w:cs="Times New Roman"/>
              </w:rPr>
              <w:lastRenderedPageBreak/>
              <w:t>语言准备的过程</w:t>
            </w:r>
          </w:p>
        </w:tc>
      </w:tr>
      <w:tr w:rsidR="007E4D99" w:rsidRPr="006313A1" w:rsidTr="00931554">
        <w:tc>
          <w:tcPr>
            <w:tcW w:w="8296" w:type="dxa"/>
            <w:gridSpan w:val="4"/>
            <w:tcBorders>
              <w:top w:val="nil"/>
              <w:left w:val="nil"/>
              <w:bottom w:val="single" w:sz="2" w:space="0" w:color="9CC2E5" w:themeColor="accent1" w:themeTint="99"/>
              <w:right w:val="nil"/>
            </w:tcBorders>
          </w:tcPr>
          <w:p w:rsidR="007E4D99" w:rsidRPr="006313A1" w:rsidRDefault="00865AA0" w:rsidP="00931554">
            <w:pPr>
              <w:spacing w:line="300" w:lineRule="auto"/>
              <w:ind w:firstLineChars="200" w:firstLine="420"/>
              <w:rPr>
                <w:rFonts w:ascii="Times New Roman" w:hAnsi="Times New Roman" w:cs="Times New Roman"/>
              </w:rPr>
            </w:pPr>
            <w:r w:rsidRPr="006313A1">
              <w:rPr>
                <w:rFonts w:ascii="Times New Roman" w:hAnsi="Times New Roman" w:cs="Times New Roman"/>
              </w:rPr>
              <w:t>因为我决定去香港的时候已经比较晚了，加上前期缺少一定的规划，所以语言这方面是我的弱项。真正开始准备语言是在大三的暑假，而且</w:t>
            </w:r>
            <w:proofErr w:type="gramStart"/>
            <w:r w:rsidRPr="006313A1">
              <w:rPr>
                <w:rFonts w:ascii="Times New Roman" w:hAnsi="Times New Roman" w:cs="Times New Roman"/>
              </w:rPr>
              <w:t>网申一般</w:t>
            </w:r>
            <w:proofErr w:type="gramEnd"/>
            <w:r w:rsidRPr="006313A1">
              <w:rPr>
                <w:rFonts w:ascii="Times New Roman" w:hAnsi="Times New Roman" w:cs="Times New Roman"/>
              </w:rPr>
              <w:t>9</w:t>
            </w:r>
            <w:r w:rsidRPr="006313A1">
              <w:rPr>
                <w:rFonts w:ascii="Times New Roman" w:hAnsi="Times New Roman" w:cs="Times New Roman"/>
              </w:rPr>
              <w:t>月份就开始了，所以时间还是非常紧迫的。从复习到考试也就一个月的时间，主要练习</w:t>
            </w:r>
            <w:proofErr w:type="gramStart"/>
            <w:r w:rsidRPr="006313A1">
              <w:rPr>
                <w:rFonts w:ascii="Times New Roman" w:hAnsi="Times New Roman" w:cs="Times New Roman"/>
              </w:rPr>
              <w:t>了雅思阅读</w:t>
            </w:r>
            <w:proofErr w:type="gramEnd"/>
            <w:r w:rsidRPr="006313A1">
              <w:rPr>
                <w:rFonts w:ascii="Times New Roman" w:hAnsi="Times New Roman" w:cs="Times New Roman"/>
              </w:rPr>
              <w:t>和听力，了解了口语和写作的答题套路，没有充足的准备时间，所以第一次考下来，虽然分能用，但不是很理想。后面由于其他原因，也一直没有考第二次。针对语言方面，如果有条件的话，最好在大二就开始准备，这样你在后面会有充足的时间来提高你的软件背景，毕竟准备语言还是很痛苦的过程</w:t>
            </w:r>
            <w:r w:rsidR="00FA5A64" w:rsidRPr="006313A1">
              <w:rPr>
                <w:rFonts w:ascii="Times New Roman" w:hAnsi="Times New Roman" w:cs="Times New Roman"/>
              </w:rPr>
              <w:t>，越到</w:t>
            </w:r>
            <w:proofErr w:type="gramStart"/>
            <w:r w:rsidR="00FA5A64" w:rsidRPr="006313A1">
              <w:rPr>
                <w:rFonts w:ascii="Times New Roman" w:hAnsi="Times New Roman" w:cs="Times New Roman"/>
              </w:rPr>
              <w:t>后面心</w:t>
            </w:r>
            <w:proofErr w:type="gramEnd"/>
            <w:r w:rsidR="00FA5A64" w:rsidRPr="006313A1">
              <w:rPr>
                <w:rFonts w:ascii="Times New Roman" w:hAnsi="Times New Roman" w:cs="Times New Roman"/>
              </w:rPr>
              <w:t>越难静下来。相比美国、欧洲，香港高校对语言的要求普遍不是很高，但是如果你想拿到比较好的奖学金的话，语言还是有门槛的，最好不要在这方面有明显的短板。</w:t>
            </w:r>
          </w:p>
        </w:tc>
      </w:tr>
      <w:tr w:rsidR="007E4D99" w:rsidRPr="006313A1" w:rsidTr="00931554">
        <w:tc>
          <w:tcPr>
            <w:tcW w:w="8296" w:type="dxa"/>
            <w:gridSpan w:val="4"/>
            <w:tcBorders>
              <w:top w:val="single" w:sz="2" w:space="0" w:color="9CC2E5" w:themeColor="accent1" w:themeTint="99"/>
              <w:left w:val="nil"/>
              <w:bottom w:val="nil"/>
              <w:right w:val="nil"/>
            </w:tcBorders>
          </w:tcPr>
          <w:p w:rsidR="007E4D99" w:rsidRPr="008F6011" w:rsidRDefault="007E4D99" w:rsidP="00931554">
            <w:pPr>
              <w:pStyle w:val="a4"/>
              <w:numPr>
                <w:ilvl w:val="0"/>
                <w:numId w:val="1"/>
              </w:numPr>
              <w:spacing w:before="120" w:line="300" w:lineRule="auto"/>
              <w:ind w:firstLineChars="0"/>
              <w:rPr>
                <w:rFonts w:ascii="黑体" w:eastAsia="黑体" w:hAnsi="黑体" w:cs="Times New Roman"/>
              </w:rPr>
            </w:pPr>
            <w:r w:rsidRPr="008F6011">
              <w:rPr>
                <w:rFonts w:ascii="黑体" w:eastAsia="黑体" w:hAnsi="黑体" w:cs="Times New Roman"/>
              </w:rPr>
              <w:t>软件背景的准备过程</w:t>
            </w:r>
          </w:p>
        </w:tc>
      </w:tr>
      <w:tr w:rsidR="007E4D99" w:rsidRPr="006313A1" w:rsidTr="00931554">
        <w:tc>
          <w:tcPr>
            <w:tcW w:w="8296" w:type="dxa"/>
            <w:gridSpan w:val="4"/>
            <w:tcBorders>
              <w:top w:val="nil"/>
              <w:left w:val="nil"/>
              <w:bottom w:val="single" w:sz="2" w:space="0" w:color="9CC2E5" w:themeColor="accent1" w:themeTint="99"/>
              <w:right w:val="nil"/>
            </w:tcBorders>
          </w:tcPr>
          <w:p w:rsidR="007E4D99" w:rsidRPr="006313A1" w:rsidRDefault="00134E06" w:rsidP="008F6011">
            <w:pPr>
              <w:spacing w:line="300" w:lineRule="auto"/>
              <w:ind w:firstLineChars="200" w:firstLine="420"/>
              <w:rPr>
                <w:rFonts w:ascii="Times New Roman" w:hAnsi="Times New Roman" w:cs="Times New Roman"/>
              </w:rPr>
            </w:pPr>
            <w:r w:rsidRPr="006313A1">
              <w:rPr>
                <w:rFonts w:ascii="Times New Roman" w:hAnsi="Times New Roman" w:cs="Times New Roman"/>
              </w:rPr>
              <w:t>我们学院一般都要求学生至少参加过一次类似于</w:t>
            </w:r>
            <w:r w:rsidRPr="006313A1">
              <w:rPr>
                <w:rFonts w:ascii="Times New Roman" w:hAnsi="Times New Roman" w:cs="Times New Roman"/>
              </w:rPr>
              <w:t>SRTP</w:t>
            </w:r>
            <w:r w:rsidRPr="006313A1">
              <w:rPr>
                <w:rFonts w:ascii="Times New Roman" w:hAnsi="Times New Roman" w:cs="Times New Roman"/>
              </w:rPr>
              <w:t>的科研训练项目，所以如果你想出国的话，应该好好利用这次机会。从我的角度来看，选择厉害的青年教师作为导师可能会使你在短时间内得到很大的提升，而且也会比较容易出成果。另一方面，学院新进的青年教师一般都有海外留学背景的，如果他有推你的意愿的话，会使你在申请的过程中</w:t>
            </w:r>
            <w:r w:rsidR="005A22FD" w:rsidRPr="006313A1">
              <w:rPr>
                <w:rFonts w:ascii="Times New Roman" w:hAnsi="Times New Roman" w:cs="Times New Roman"/>
              </w:rPr>
              <w:t>省掉一大堆烦恼，并且成功率很高。</w:t>
            </w:r>
          </w:p>
          <w:p w:rsidR="005A22FD" w:rsidRPr="006313A1" w:rsidRDefault="005A22FD" w:rsidP="00931554">
            <w:pPr>
              <w:spacing w:line="300" w:lineRule="auto"/>
              <w:ind w:firstLineChars="200" w:firstLine="420"/>
              <w:rPr>
                <w:rFonts w:ascii="Times New Roman" w:hAnsi="Times New Roman" w:cs="Times New Roman"/>
              </w:rPr>
            </w:pPr>
            <w:r w:rsidRPr="006313A1">
              <w:rPr>
                <w:rFonts w:ascii="Times New Roman" w:hAnsi="Times New Roman" w:cs="Times New Roman"/>
              </w:rPr>
              <w:t>海外交流经历也是非常重要的，如果有机会的话一定要走出去，多看看，我在这一块基本</w:t>
            </w:r>
            <w:proofErr w:type="gramStart"/>
            <w:r w:rsidRPr="006313A1">
              <w:rPr>
                <w:rFonts w:ascii="Times New Roman" w:hAnsi="Times New Roman" w:cs="Times New Roman"/>
              </w:rPr>
              <w:t>无交流</w:t>
            </w:r>
            <w:proofErr w:type="gramEnd"/>
            <w:r w:rsidRPr="006313A1">
              <w:rPr>
                <w:rFonts w:ascii="Times New Roman" w:hAnsi="Times New Roman" w:cs="Times New Roman"/>
              </w:rPr>
              <w:t>经验，导致这方面很被动。</w:t>
            </w:r>
          </w:p>
        </w:tc>
      </w:tr>
      <w:tr w:rsidR="007E4D99" w:rsidRPr="006313A1" w:rsidTr="00931554">
        <w:tc>
          <w:tcPr>
            <w:tcW w:w="8296" w:type="dxa"/>
            <w:gridSpan w:val="4"/>
            <w:tcBorders>
              <w:top w:val="single" w:sz="2" w:space="0" w:color="9CC2E5" w:themeColor="accent1" w:themeTint="99"/>
              <w:left w:val="nil"/>
              <w:bottom w:val="single" w:sz="2" w:space="0" w:color="FFFFFF" w:themeColor="background1"/>
              <w:right w:val="nil"/>
            </w:tcBorders>
          </w:tcPr>
          <w:p w:rsidR="007E4D99" w:rsidRPr="008F6011" w:rsidRDefault="007E4D99" w:rsidP="00931554">
            <w:pPr>
              <w:pStyle w:val="a4"/>
              <w:numPr>
                <w:ilvl w:val="0"/>
                <w:numId w:val="1"/>
              </w:numPr>
              <w:spacing w:before="120" w:line="300" w:lineRule="auto"/>
              <w:ind w:firstLineChars="0"/>
              <w:rPr>
                <w:rFonts w:ascii="黑体" w:eastAsia="黑体" w:hAnsi="黑体" w:cs="Times New Roman"/>
              </w:rPr>
            </w:pPr>
            <w:r w:rsidRPr="008F6011">
              <w:rPr>
                <w:rFonts w:ascii="黑体" w:eastAsia="黑体" w:hAnsi="黑体" w:cs="Times New Roman"/>
              </w:rPr>
              <w:t>套磁/推荐信</w:t>
            </w:r>
          </w:p>
        </w:tc>
      </w:tr>
      <w:tr w:rsidR="007E4D99" w:rsidRPr="006313A1" w:rsidTr="00931554">
        <w:tc>
          <w:tcPr>
            <w:tcW w:w="8296" w:type="dxa"/>
            <w:gridSpan w:val="4"/>
            <w:tcBorders>
              <w:top w:val="single" w:sz="2" w:space="0" w:color="FFFFFF" w:themeColor="background1"/>
              <w:left w:val="nil"/>
              <w:bottom w:val="single" w:sz="2" w:space="0" w:color="9CC2E5" w:themeColor="accent1" w:themeTint="99"/>
              <w:right w:val="nil"/>
            </w:tcBorders>
          </w:tcPr>
          <w:p w:rsidR="007E4D99" w:rsidRPr="006313A1" w:rsidRDefault="005A22FD" w:rsidP="008F6011">
            <w:pPr>
              <w:spacing w:line="300" w:lineRule="auto"/>
              <w:ind w:firstLineChars="200" w:firstLine="420"/>
              <w:rPr>
                <w:rFonts w:ascii="Times New Roman" w:hAnsi="Times New Roman" w:cs="Times New Roman"/>
              </w:rPr>
            </w:pPr>
            <w:r w:rsidRPr="006313A1">
              <w:rPr>
                <w:rFonts w:ascii="Times New Roman" w:hAnsi="Times New Roman" w:cs="Times New Roman"/>
              </w:rPr>
              <w:t>套磁这方面我其实没什么经验，因为国创导师的强推以及后续的几次碰面，港科大那边的老师对我的印象还不错，所以大三暑假就给了口头</w:t>
            </w:r>
            <w:r w:rsidRPr="006313A1">
              <w:rPr>
                <w:rFonts w:ascii="Times New Roman" w:hAnsi="Times New Roman" w:cs="Times New Roman"/>
              </w:rPr>
              <w:t>offer</w:t>
            </w:r>
            <w:r w:rsidRPr="006313A1">
              <w:rPr>
                <w:rFonts w:ascii="Times New Roman" w:hAnsi="Times New Roman" w:cs="Times New Roman"/>
              </w:rPr>
              <w:t>。不过，即便套磁成功或对方导师</w:t>
            </w:r>
            <w:r w:rsidR="00333D8E" w:rsidRPr="006313A1">
              <w:rPr>
                <w:rFonts w:ascii="Times New Roman" w:hAnsi="Times New Roman" w:cs="Times New Roman"/>
              </w:rPr>
              <w:t>对你表现出很大的兴趣</w:t>
            </w:r>
            <w:r w:rsidRPr="006313A1">
              <w:rPr>
                <w:rFonts w:ascii="Times New Roman" w:hAnsi="Times New Roman" w:cs="Times New Roman"/>
              </w:rPr>
              <w:t>，</w:t>
            </w:r>
            <w:r w:rsidR="00333D8E" w:rsidRPr="006313A1">
              <w:rPr>
                <w:rFonts w:ascii="Times New Roman" w:hAnsi="Times New Roman" w:cs="Times New Roman"/>
              </w:rPr>
              <w:t>你也要表现出积极主动的态度，</w:t>
            </w:r>
            <w:r w:rsidRPr="006313A1">
              <w:rPr>
                <w:rFonts w:ascii="Times New Roman" w:hAnsi="Times New Roman" w:cs="Times New Roman"/>
              </w:rPr>
              <w:t>时常发邮件去刷下存在感</w:t>
            </w:r>
            <w:r w:rsidR="00333D8E" w:rsidRPr="006313A1">
              <w:rPr>
                <w:rFonts w:ascii="Times New Roman" w:hAnsi="Times New Roman" w:cs="Times New Roman"/>
              </w:rPr>
              <w:t>，这还是非常有必要的。</w:t>
            </w:r>
          </w:p>
          <w:p w:rsidR="00333D8E" w:rsidRPr="006313A1" w:rsidRDefault="00333D8E" w:rsidP="00931554">
            <w:pPr>
              <w:spacing w:line="300" w:lineRule="auto"/>
              <w:ind w:firstLineChars="200" w:firstLine="420"/>
              <w:rPr>
                <w:rFonts w:ascii="Times New Roman" w:hAnsi="Times New Roman" w:cs="Times New Roman"/>
              </w:rPr>
            </w:pPr>
            <w:r w:rsidRPr="006313A1">
              <w:rPr>
                <w:rFonts w:ascii="Times New Roman" w:hAnsi="Times New Roman" w:cs="Times New Roman"/>
              </w:rPr>
              <w:t>我一共准备了三份推荐信（为了申请港府奖学金），分别来自专业班的班主任、国</w:t>
            </w:r>
            <w:proofErr w:type="gramStart"/>
            <w:r w:rsidRPr="006313A1">
              <w:rPr>
                <w:rFonts w:ascii="Times New Roman" w:hAnsi="Times New Roman" w:cs="Times New Roman"/>
              </w:rPr>
              <w:t>创项目</w:t>
            </w:r>
            <w:proofErr w:type="gramEnd"/>
            <w:r w:rsidRPr="006313A1">
              <w:rPr>
                <w:rFonts w:ascii="Times New Roman" w:hAnsi="Times New Roman" w:cs="Times New Roman"/>
              </w:rPr>
              <w:t>的导师以及一位院长级别的老师，三封推荐信各有侧重。当然索要推荐信，尽量还是找</w:t>
            </w:r>
            <w:r w:rsidR="003D7248">
              <w:rPr>
                <w:rFonts w:ascii="Times New Roman" w:hAnsi="Times New Roman" w:cs="Times New Roman"/>
              </w:rPr>
              <w:t>一</w:t>
            </w:r>
            <w:r w:rsidR="003D7248">
              <w:rPr>
                <w:rFonts w:ascii="Times New Roman" w:hAnsi="Times New Roman" w:cs="Times New Roman" w:hint="eastAsia"/>
              </w:rPr>
              <w:t>些</w:t>
            </w:r>
            <w:r w:rsidRPr="006313A1">
              <w:rPr>
                <w:rFonts w:ascii="Times New Roman" w:hAnsi="Times New Roman" w:cs="Times New Roman"/>
              </w:rPr>
              <w:t>比较熟悉的或好说话的老师，先自己写初稿，然后交给老师修改（当然有老师自己帮你写，那是再好不过的啦）。推荐信要早做准备，</w:t>
            </w:r>
            <w:r w:rsidR="004462B1" w:rsidRPr="006313A1">
              <w:rPr>
                <w:rFonts w:ascii="Times New Roman" w:hAnsi="Times New Roman" w:cs="Times New Roman"/>
              </w:rPr>
              <w:t>因为</w:t>
            </w:r>
            <w:r w:rsidRPr="006313A1">
              <w:rPr>
                <w:rFonts w:ascii="Times New Roman" w:hAnsi="Times New Roman" w:cs="Times New Roman"/>
              </w:rPr>
              <w:t>老师们都很忙，可能你</w:t>
            </w:r>
            <w:r w:rsidR="004462B1" w:rsidRPr="006313A1">
              <w:rPr>
                <w:rFonts w:ascii="Times New Roman" w:hAnsi="Times New Roman" w:cs="Times New Roman"/>
              </w:rPr>
              <w:t>把推荐信</w:t>
            </w:r>
            <w:r w:rsidRPr="006313A1">
              <w:rPr>
                <w:rFonts w:ascii="Times New Roman" w:hAnsi="Times New Roman" w:cs="Times New Roman"/>
              </w:rPr>
              <w:lastRenderedPageBreak/>
              <w:t>交给他，他过几周</w:t>
            </w:r>
            <w:r w:rsidR="004462B1" w:rsidRPr="006313A1">
              <w:rPr>
                <w:rFonts w:ascii="Times New Roman" w:hAnsi="Times New Roman" w:cs="Times New Roman"/>
              </w:rPr>
              <w:t>才把修改结果反馈给你都有可能。</w:t>
            </w:r>
          </w:p>
        </w:tc>
      </w:tr>
      <w:tr w:rsidR="007E4D99" w:rsidRPr="006313A1" w:rsidTr="00931554">
        <w:tc>
          <w:tcPr>
            <w:tcW w:w="8296" w:type="dxa"/>
            <w:gridSpan w:val="4"/>
            <w:tcBorders>
              <w:top w:val="single" w:sz="2" w:space="0" w:color="9CC2E5" w:themeColor="accent1" w:themeTint="99"/>
              <w:left w:val="nil"/>
              <w:bottom w:val="nil"/>
              <w:right w:val="nil"/>
            </w:tcBorders>
          </w:tcPr>
          <w:p w:rsidR="007E4D99" w:rsidRPr="008F6011" w:rsidRDefault="007E4D99" w:rsidP="00931554">
            <w:pPr>
              <w:pStyle w:val="a4"/>
              <w:numPr>
                <w:ilvl w:val="0"/>
                <w:numId w:val="1"/>
              </w:numPr>
              <w:spacing w:before="120" w:line="300" w:lineRule="auto"/>
              <w:ind w:firstLineChars="0"/>
              <w:rPr>
                <w:rFonts w:ascii="黑体" w:eastAsia="黑体" w:hAnsi="黑体" w:cs="Times New Roman"/>
              </w:rPr>
            </w:pPr>
            <w:proofErr w:type="gramStart"/>
            <w:r w:rsidRPr="008F6011">
              <w:rPr>
                <w:rFonts w:ascii="黑体" w:eastAsia="黑体" w:hAnsi="黑体" w:cs="Times New Roman"/>
              </w:rPr>
              <w:lastRenderedPageBreak/>
              <w:t>网申准备</w:t>
            </w:r>
            <w:proofErr w:type="gramEnd"/>
            <w:r w:rsidRPr="008F6011">
              <w:rPr>
                <w:rFonts w:ascii="黑体" w:eastAsia="黑体" w:hAnsi="黑体" w:cs="Times New Roman"/>
              </w:rPr>
              <w:t>过程</w:t>
            </w:r>
          </w:p>
        </w:tc>
      </w:tr>
      <w:tr w:rsidR="007E4D99" w:rsidRPr="006313A1" w:rsidTr="00931554">
        <w:tc>
          <w:tcPr>
            <w:tcW w:w="8296" w:type="dxa"/>
            <w:gridSpan w:val="4"/>
            <w:tcBorders>
              <w:top w:val="nil"/>
              <w:left w:val="nil"/>
              <w:bottom w:val="single" w:sz="4" w:space="0" w:color="9CC2E5" w:themeColor="accent1" w:themeTint="99"/>
              <w:right w:val="nil"/>
            </w:tcBorders>
          </w:tcPr>
          <w:p w:rsidR="007E4D99" w:rsidRPr="006313A1" w:rsidRDefault="005A4FD4" w:rsidP="008F6011">
            <w:pPr>
              <w:spacing w:line="300" w:lineRule="auto"/>
              <w:ind w:firstLineChars="200" w:firstLine="420"/>
              <w:rPr>
                <w:rFonts w:ascii="Times New Roman" w:hAnsi="Times New Roman" w:cs="Times New Roman"/>
              </w:rPr>
            </w:pPr>
            <w:r w:rsidRPr="006313A1">
              <w:rPr>
                <w:rFonts w:ascii="Times New Roman" w:hAnsi="Times New Roman" w:cs="Times New Roman"/>
              </w:rPr>
              <w:t>整个申请都是我自己完成的，没有找中介，因为我觉得只有自己最了解自己，这样写出来的东西才是最真实的吧。因为我语言是在大三暑假准备的，所以</w:t>
            </w:r>
            <w:r w:rsidRPr="006313A1">
              <w:rPr>
                <w:rFonts w:ascii="Times New Roman" w:hAnsi="Times New Roman" w:cs="Times New Roman"/>
              </w:rPr>
              <w:t>PS</w:t>
            </w:r>
            <w:r w:rsidRPr="006313A1">
              <w:rPr>
                <w:rFonts w:ascii="Times New Roman" w:hAnsi="Times New Roman" w:cs="Times New Roman"/>
              </w:rPr>
              <w:t>、</w:t>
            </w:r>
            <w:r w:rsidRPr="006313A1">
              <w:rPr>
                <w:rFonts w:ascii="Times New Roman" w:hAnsi="Times New Roman" w:cs="Times New Roman"/>
              </w:rPr>
              <w:t>CV</w:t>
            </w:r>
            <w:r w:rsidRPr="006313A1">
              <w:rPr>
                <w:rFonts w:ascii="Times New Roman" w:hAnsi="Times New Roman" w:cs="Times New Roman"/>
              </w:rPr>
              <w:t>之类的各种文书在大四开学后才开始写。写的时候多看看好的模板，学习他们的思维及写作模式，</w:t>
            </w:r>
            <w:r w:rsidR="006B714E" w:rsidRPr="006313A1">
              <w:rPr>
                <w:rFonts w:ascii="Times New Roman" w:hAnsi="Times New Roman" w:cs="Times New Roman"/>
              </w:rPr>
              <w:t>学会</w:t>
            </w:r>
            <w:r w:rsidRPr="006313A1">
              <w:rPr>
                <w:rFonts w:ascii="Times New Roman" w:hAnsi="Times New Roman" w:cs="Times New Roman"/>
              </w:rPr>
              <w:t>把自己的亮点在文书中突出</w:t>
            </w:r>
            <w:r w:rsidR="006B714E" w:rsidRPr="006313A1">
              <w:rPr>
                <w:rFonts w:ascii="Times New Roman" w:hAnsi="Times New Roman" w:cs="Times New Roman"/>
              </w:rPr>
              <w:t>出来。初稿写完后，再找学长学姐或老师提修改意见；我当时的</w:t>
            </w:r>
            <w:r w:rsidR="006B714E" w:rsidRPr="006313A1">
              <w:rPr>
                <w:rFonts w:ascii="Times New Roman" w:hAnsi="Times New Roman" w:cs="Times New Roman"/>
              </w:rPr>
              <w:t>RP</w:t>
            </w:r>
            <w:r w:rsidR="006B714E" w:rsidRPr="006313A1">
              <w:rPr>
                <w:rFonts w:ascii="Times New Roman" w:hAnsi="Times New Roman" w:cs="Times New Roman"/>
              </w:rPr>
              <w:t>至少改了六七遍，并且中间有好几次大改，最后也是掐着学校截止时间才把各种文书写完。</w:t>
            </w:r>
          </w:p>
          <w:p w:rsidR="006B714E" w:rsidRPr="006313A1" w:rsidRDefault="006B714E" w:rsidP="008F6011">
            <w:pPr>
              <w:spacing w:after="120" w:line="300" w:lineRule="auto"/>
              <w:ind w:firstLineChars="200" w:firstLine="420"/>
              <w:rPr>
                <w:rFonts w:ascii="Times New Roman" w:hAnsi="Times New Roman" w:cs="Times New Roman"/>
              </w:rPr>
            </w:pPr>
            <w:proofErr w:type="gramStart"/>
            <w:r w:rsidRPr="006313A1">
              <w:rPr>
                <w:rFonts w:ascii="Times New Roman" w:hAnsi="Times New Roman" w:cs="Times New Roman"/>
              </w:rPr>
              <w:t>整个网申过程</w:t>
            </w:r>
            <w:proofErr w:type="gramEnd"/>
            <w:r w:rsidRPr="006313A1">
              <w:rPr>
                <w:rFonts w:ascii="Times New Roman" w:hAnsi="Times New Roman" w:cs="Times New Roman"/>
              </w:rPr>
              <w:t>其实是非常繁琐的，建议在大三暑假的时候就列一个清单，把需要的东西（如成绩单、在读证明、奖状、文书等）提前准备好，这样才能保证你在后续的网上填写过程中游刃有余，把更多的时间和精力放在如何提升申请材料的质量上来，而不是去补写各种申请材料。</w:t>
            </w:r>
          </w:p>
        </w:tc>
      </w:tr>
      <w:tr w:rsidR="007E4D99" w:rsidRPr="006313A1" w:rsidTr="00931554">
        <w:trPr>
          <w:trHeight w:val="397"/>
        </w:trPr>
        <w:tc>
          <w:tcPr>
            <w:tcW w:w="8296" w:type="dxa"/>
            <w:gridSpan w:val="4"/>
            <w:tcBorders>
              <w:top w:val="single" w:sz="4" w:space="0" w:color="9CC2E5" w:themeColor="accent1" w:themeTint="99"/>
              <w:left w:val="nil"/>
              <w:bottom w:val="single" w:sz="4" w:space="0" w:color="9CC2E5" w:themeColor="accent1" w:themeTint="99"/>
              <w:right w:val="nil"/>
            </w:tcBorders>
            <w:shd w:val="clear" w:color="auto" w:fill="DEEAF6" w:themeFill="accent1" w:themeFillTint="33"/>
            <w:vAlign w:val="center"/>
          </w:tcPr>
          <w:p w:rsidR="007E4D99" w:rsidRPr="00106AA4" w:rsidRDefault="007E4D99" w:rsidP="008F6011">
            <w:pPr>
              <w:spacing w:line="300" w:lineRule="auto"/>
              <w:rPr>
                <w:rFonts w:ascii="黑体" w:eastAsia="黑体" w:hAnsi="黑体" w:cs="Times New Roman"/>
              </w:rPr>
            </w:pPr>
            <w:r w:rsidRPr="00106AA4">
              <w:rPr>
                <w:rFonts w:ascii="黑体" w:eastAsia="黑体" w:hAnsi="黑体" w:cs="Times New Roman"/>
                <w:sz w:val="24"/>
              </w:rPr>
              <w:t>最</w:t>
            </w:r>
            <w:r w:rsidRPr="00106AA4">
              <w:rPr>
                <w:rFonts w:ascii="黑体" w:eastAsia="黑体" w:hAnsi="黑体" w:cs="Times New Roman"/>
                <w:sz w:val="24"/>
                <w:shd w:val="clear" w:color="auto" w:fill="DEEAF6" w:themeFill="accent1" w:themeFillTint="33"/>
              </w:rPr>
              <w:t>终择校考虑</w:t>
            </w:r>
          </w:p>
        </w:tc>
      </w:tr>
      <w:tr w:rsidR="007E4D99" w:rsidRPr="006313A1" w:rsidTr="00931554">
        <w:tc>
          <w:tcPr>
            <w:tcW w:w="8296" w:type="dxa"/>
            <w:gridSpan w:val="4"/>
            <w:tcBorders>
              <w:top w:val="single" w:sz="4" w:space="0" w:color="9CC2E5" w:themeColor="accent1" w:themeTint="99"/>
              <w:left w:val="nil"/>
              <w:bottom w:val="single" w:sz="4" w:space="0" w:color="9CC2E5" w:themeColor="accent1" w:themeTint="99"/>
              <w:right w:val="nil"/>
            </w:tcBorders>
          </w:tcPr>
          <w:p w:rsidR="007E4D99" w:rsidRPr="006313A1" w:rsidRDefault="005A1CD3" w:rsidP="008F6011">
            <w:pPr>
              <w:spacing w:after="120" w:line="300" w:lineRule="auto"/>
              <w:rPr>
                <w:rFonts w:ascii="Times New Roman" w:hAnsi="Times New Roman" w:cs="Times New Roman"/>
              </w:rPr>
            </w:pPr>
            <w:r w:rsidRPr="006313A1">
              <w:rPr>
                <w:rFonts w:ascii="Times New Roman" w:hAnsi="Times New Roman" w:cs="Times New Roman"/>
              </w:rPr>
              <w:t>当然，我只申请了一所学校，所以在择校上不用纠结。但总的来说，学制长短、奖学金、导师水平和未来发展的方向，这些都是我在择校时主要考虑的因素。</w:t>
            </w:r>
          </w:p>
        </w:tc>
      </w:tr>
      <w:tr w:rsidR="007E4D99" w:rsidRPr="006313A1" w:rsidTr="00931554">
        <w:trPr>
          <w:trHeight w:val="397"/>
        </w:trPr>
        <w:tc>
          <w:tcPr>
            <w:tcW w:w="8296" w:type="dxa"/>
            <w:gridSpan w:val="4"/>
            <w:tcBorders>
              <w:top w:val="single" w:sz="4" w:space="0" w:color="9CC2E5" w:themeColor="accent1" w:themeTint="99"/>
              <w:left w:val="nil"/>
              <w:bottom w:val="single" w:sz="4" w:space="0" w:color="9CC2E5" w:themeColor="accent1" w:themeTint="99"/>
              <w:right w:val="nil"/>
            </w:tcBorders>
            <w:shd w:val="clear" w:color="auto" w:fill="DEEAF6" w:themeFill="accent1" w:themeFillTint="33"/>
            <w:vAlign w:val="center"/>
          </w:tcPr>
          <w:p w:rsidR="007E4D99" w:rsidRPr="00106AA4" w:rsidRDefault="007E4D99" w:rsidP="008F6011">
            <w:pPr>
              <w:spacing w:line="300" w:lineRule="auto"/>
              <w:rPr>
                <w:rFonts w:ascii="黑体" w:eastAsia="黑体" w:hAnsi="黑体" w:cs="Times New Roman"/>
              </w:rPr>
            </w:pPr>
            <w:r w:rsidRPr="00106AA4">
              <w:rPr>
                <w:rFonts w:ascii="黑体" w:eastAsia="黑体" w:hAnsi="黑体" w:cs="Times New Roman"/>
                <w:sz w:val="24"/>
              </w:rPr>
              <w:t>申请过程中的感受/建议</w:t>
            </w:r>
          </w:p>
        </w:tc>
      </w:tr>
      <w:tr w:rsidR="007E4D99" w:rsidRPr="006313A1" w:rsidTr="00931554">
        <w:tc>
          <w:tcPr>
            <w:tcW w:w="8296" w:type="dxa"/>
            <w:gridSpan w:val="4"/>
            <w:tcBorders>
              <w:top w:val="single" w:sz="4" w:space="0" w:color="9CC2E5" w:themeColor="accent1" w:themeTint="99"/>
              <w:left w:val="nil"/>
              <w:bottom w:val="nil"/>
              <w:right w:val="nil"/>
            </w:tcBorders>
          </w:tcPr>
          <w:p w:rsidR="007E4D99" w:rsidRPr="006313A1" w:rsidRDefault="00B006B1" w:rsidP="008F6011">
            <w:pPr>
              <w:spacing w:line="300" w:lineRule="auto"/>
              <w:rPr>
                <w:rFonts w:ascii="Times New Roman" w:hAnsi="Times New Roman" w:cs="Times New Roman"/>
              </w:rPr>
            </w:pPr>
            <w:r w:rsidRPr="006313A1">
              <w:rPr>
                <w:rFonts w:ascii="Times New Roman" w:hAnsi="Times New Roman" w:cs="Times New Roman"/>
              </w:rPr>
              <w:t xml:space="preserve">1. </w:t>
            </w:r>
            <w:r w:rsidRPr="006313A1">
              <w:rPr>
                <w:rFonts w:ascii="Times New Roman" w:hAnsi="Times New Roman" w:cs="Times New Roman"/>
              </w:rPr>
              <w:t>关于出不出国这个问题，我觉得还是需要尽早作决定的；</w:t>
            </w:r>
            <w:r w:rsidR="0026110B" w:rsidRPr="006313A1">
              <w:rPr>
                <w:rFonts w:ascii="Times New Roman" w:hAnsi="Times New Roman" w:cs="Times New Roman"/>
              </w:rPr>
              <w:t>不要像我，因为之前一直犹豫不决，导致拖到后面，语言没准备，海外交流经历也是</w:t>
            </w:r>
            <w:r w:rsidR="0026110B" w:rsidRPr="006313A1">
              <w:rPr>
                <w:rFonts w:ascii="Times New Roman" w:hAnsi="Times New Roman" w:cs="Times New Roman"/>
              </w:rPr>
              <w:t>0</w:t>
            </w:r>
            <w:r w:rsidR="0026110B" w:rsidRPr="006313A1">
              <w:rPr>
                <w:rFonts w:ascii="Times New Roman" w:hAnsi="Times New Roman" w:cs="Times New Roman"/>
              </w:rPr>
              <w:t>。如果要申请海外名校的话，这已经是很大的一块短板了；</w:t>
            </w:r>
            <w:r w:rsidR="001E51B8" w:rsidRPr="006313A1">
              <w:rPr>
                <w:rFonts w:ascii="Times New Roman" w:hAnsi="Times New Roman" w:cs="Times New Roman"/>
              </w:rPr>
              <w:t>语言（没有</w:t>
            </w:r>
            <w:r w:rsidR="001E51B8" w:rsidRPr="006313A1">
              <w:rPr>
                <w:rFonts w:ascii="Times New Roman" w:hAnsi="Times New Roman" w:cs="Times New Roman"/>
              </w:rPr>
              <w:t>GRE</w:t>
            </w:r>
            <w:r w:rsidR="001E51B8" w:rsidRPr="006313A1">
              <w:rPr>
                <w:rFonts w:ascii="Times New Roman" w:hAnsi="Times New Roman" w:cs="Times New Roman"/>
              </w:rPr>
              <w:t>成绩）让我的</w:t>
            </w:r>
            <w:r w:rsidR="0026110B" w:rsidRPr="006313A1">
              <w:rPr>
                <w:rFonts w:ascii="Times New Roman" w:hAnsi="Times New Roman" w:cs="Times New Roman"/>
              </w:rPr>
              <w:t>择校余地非常小，申请学校时也非常被动；</w:t>
            </w:r>
          </w:p>
          <w:p w:rsidR="0026110B" w:rsidRPr="006313A1" w:rsidRDefault="0026110B" w:rsidP="008F6011">
            <w:pPr>
              <w:spacing w:line="300" w:lineRule="auto"/>
              <w:rPr>
                <w:rFonts w:ascii="Times New Roman" w:hAnsi="Times New Roman" w:cs="Times New Roman"/>
              </w:rPr>
            </w:pPr>
            <w:r w:rsidRPr="006313A1">
              <w:rPr>
                <w:rFonts w:ascii="Times New Roman" w:hAnsi="Times New Roman" w:cs="Times New Roman"/>
              </w:rPr>
              <w:t xml:space="preserve">2. </w:t>
            </w:r>
            <w:r w:rsidRPr="006313A1">
              <w:rPr>
                <w:rFonts w:ascii="Times New Roman" w:hAnsi="Times New Roman" w:cs="Times New Roman"/>
              </w:rPr>
              <w:t>如果有可能的话，尽量多了解一些其他方向（如交通、结构）的情况，或者多了解一些其他学校和老师。因为</w:t>
            </w:r>
            <w:proofErr w:type="gramStart"/>
            <w:r w:rsidRPr="006313A1">
              <w:rPr>
                <w:rFonts w:ascii="Times New Roman" w:hAnsi="Times New Roman" w:cs="Times New Roman"/>
              </w:rPr>
              <w:t>我只申了</w:t>
            </w:r>
            <w:proofErr w:type="gramEnd"/>
            <w:r w:rsidRPr="006313A1">
              <w:rPr>
                <w:rFonts w:ascii="Times New Roman" w:hAnsi="Times New Roman" w:cs="Times New Roman"/>
              </w:rPr>
              <w:t>一所学校，而且导师也是很早就定下来了，</w:t>
            </w:r>
            <w:r w:rsidR="001E51B8" w:rsidRPr="006313A1">
              <w:rPr>
                <w:rFonts w:ascii="Times New Roman" w:hAnsi="Times New Roman" w:cs="Times New Roman"/>
              </w:rPr>
              <w:t>所以我很难进行对比选择，主动权很小，选错导师也有可能（哈哈）。</w:t>
            </w:r>
          </w:p>
          <w:p w:rsidR="001E51B8" w:rsidRPr="006313A1" w:rsidRDefault="001E51B8" w:rsidP="008F6011">
            <w:pPr>
              <w:spacing w:line="300" w:lineRule="auto"/>
              <w:rPr>
                <w:rFonts w:ascii="Times New Roman" w:hAnsi="Times New Roman" w:cs="Times New Roman"/>
              </w:rPr>
            </w:pPr>
            <w:r w:rsidRPr="006313A1">
              <w:rPr>
                <w:rFonts w:ascii="Times New Roman" w:hAnsi="Times New Roman" w:cs="Times New Roman"/>
              </w:rPr>
              <w:t xml:space="preserve">3. </w:t>
            </w:r>
            <w:r w:rsidRPr="006313A1">
              <w:rPr>
                <w:rFonts w:ascii="Times New Roman" w:hAnsi="Times New Roman" w:cs="Times New Roman"/>
              </w:rPr>
              <w:t>申请季的时候要多和同学交流，互相交换信息，这是非常有帮助的。不要像我一样，什么事情都独来独往，感觉在闭门造车。</w:t>
            </w:r>
          </w:p>
          <w:p w:rsidR="001E51B8" w:rsidRPr="006313A1" w:rsidRDefault="006313A1" w:rsidP="008F6011">
            <w:pPr>
              <w:spacing w:line="300" w:lineRule="auto"/>
              <w:rPr>
                <w:rFonts w:ascii="Times New Roman" w:hAnsi="Times New Roman" w:cs="Times New Roman"/>
              </w:rPr>
            </w:pPr>
            <w:r w:rsidRPr="006313A1">
              <w:rPr>
                <w:rFonts w:ascii="Times New Roman" w:hAnsi="Times New Roman" w:cs="Times New Roman"/>
              </w:rPr>
              <w:t xml:space="preserve">4. </w:t>
            </w:r>
            <w:r w:rsidRPr="006313A1">
              <w:rPr>
                <w:rFonts w:ascii="Times New Roman" w:hAnsi="Times New Roman" w:cs="Times New Roman"/>
              </w:rPr>
              <w:t>最后，</w:t>
            </w:r>
            <w:r w:rsidRPr="006313A1">
              <w:rPr>
                <w:rFonts w:ascii="Times New Roman" w:hAnsi="Times New Roman" w:cs="Times New Roman"/>
              </w:rPr>
              <w:t>GPA</w:t>
            </w:r>
            <w:r w:rsidRPr="006313A1">
              <w:rPr>
                <w:rFonts w:ascii="Times New Roman" w:hAnsi="Times New Roman" w:cs="Times New Roman"/>
              </w:rPr>
              <w:t>很重要，很重要，准备其他软硬件的同时，这个不能落下。</w:t>
            </w:r>
          </w:p>
        </w:tc>
      </w:tr>
    </w:tbl>
    <w:p w:rsidR="007A0221" w:rsidRPr="006313A1" w:rsidRDefault="007A0221" w:rsidP="008F6011">
      <w:pPr>
        <w:spacing w:line="300" w:lineRule="auto"/>
        <w:rPr>
          <w:rFonts w:ascii="Times New Roman" w:hAnsi="Times New Roman" w:cs="Times New Roman"/>
        </w:rPr>
      </w:pPr>
    </w:p>
    <w:p w:rsidR="00002284" w:rsidRPr="006313A1" w:rsidRDefault="00002284">
      <w:pPr>
        <w:rPr>
          <w:rFonts w:ascii="Times New Roman" w:hAnsi="Times New Roman" w:cs="Times New Roman"/>
        </w:rPr>
      </w:pPr>
    </w:p>
    <w:sectPr w:rsidR="00002284" w:rsidRPr="006313A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BE1A3C"/>
    <w:multiLevelType w:val="hybridMultilevel"/>
    <w:tmpl w:val="F9C47790"/>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284"/>
    <w:rsid w:val="00002284"/>
    <w:rsid w:val="00026AFA"/>
    <w:rsid w:val="000D19AC"/>
    <w:rsid w:val="000D2266"/>
    <w:rsid w:val="000E3FE6"/>
    <w:rsid w:val="00106AA4"/>
    <w:rsid w:val="00126FFC"/>
    <w:rsid w:val="00134E06"/>
    <w:rsid w:val="001E51B8"/>
    <w:rsid w:val="00236D79"/>
    <w:rsid w:val="00256B7B"/>
    <w:rsid w:val="0026110B"/>
    <w:rsid w:val="0029018C"/>
    <w:rsid w:val="002B261C"/>
    <w:rsid w:val="002E7262"/>
    <w:rsid w:val="003225BD"/>
    <w:rsid w:val="00333D8E"/>
    <w:rsid w:val="003500EE"/>
    <w:rsid w:val="003828E4"/>
    <w:rsid w:val="003D2B3E"/>
    <w:rsid w:val="003D7248"/>
    <w:rsid w:val="003E0DB4"/>
    <w:rsid w:val="004462B1"/>
    <w:rsid w:val="00480DAD"/>
    <w:rsid w:val="005A1CD3"/>
    <w:rsid w:val="005A22FD"/>
    <w:rsid w:val="005A4FD4"/>
    <w:rsid w:val="005B77D5"/>
    <w:rsid w:val="005D1ACF"/>
    <w:rsid w:val="005E557E"/>
    <w:rsid w:val="005F1533"/>
    <w:rsid w:val="006313A1"/>
    <w:rsid w:val="006A2016"/>
    <w:rsid w:val="006B0ABF"/>
    <w:rsid w:val="006B714E"/>
    <w:rsid w:val="006E2289"/>
    <w:rsid w:val="006E6EBB"/>
    <w:rsid w:val="006F46C0"/>
    <w:rsid w:val="00701D58"/>
    <w:rsid w:val="00733CFD"/>
    <w:rsid w:val="00743E0A"/>
    <w:rsid w:val="00746565"/>
    <w:rsid w:val="00764201"/>
    <w:rsid w:val="007A0221"/>
    <w:rsid w:val="007B529D"/>
    <w:rsid w:val="007E4D99"/>
    <w:rsid w:val="00865AA0"/>
    <w:rsid w:val="00887C9B"/>
    <w:rsid w:val="008A094C"/>
    <w:rsid w:val="008A6EAC"/>
    <w:rsid w:val="008E1D8A"/>
    <w:rsid w:val="008F6011"/>
    <w:rsid w:val="00907A29"/>
    <w:rsid w:val="00911D2A"/>
    <w:rsid w:val="00922D93"/>
    <w:rsid w:val="00931554"/>
    <w:rsid w:val="0094339F"/>
    <w:rsid w:val="00963051"/>
    <w:rsid w:val="00A44796"/>
    <w:rsid w:val="00A469F0"/>
    <w:rsid w:val="00A75F98"/>
    <w:rsid w:val="00AD08B6"/>
    <w:rsid w:val="00B006B1"/>
    <w:rsid w:val="00B15084"/>
    <w:rsid w:val="00C10B45"/>
    <w:rsid w:val="00C13E75"/>
    <w:rsid w:val="00C274D0"/>
    <w:rsid w:val="00C377FC"/>
    <w:rsid w:val="00C42785"/>
    <w:rsid w:val="00C5519E"/>
    <w:rsid w:val="00CC4E13"/>
    <w:rsid w:val="00CE3BC2"/>
    <w:rsid w:val="00CE66E4"/>
    <w:rsid w:val="00CF06EB"/>
    <w:rsid w:val="00CF1F64"/>
    <w:rsid w:val="00E22BEE"/>
    <w:rsid w:val="00E968AE"/>
    <w:rsid w:val="00F36AC9"/>
    <w:rsid w:val="00F4647B"/>
    <w:rsid w:val="00FA5A64"/>
    <w:rsid w:val="00FF6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B5DE68-074A-4201-AB43-1CE118AB2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A02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274D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412</Words>
  <Characters>2349</Characters>
  <Application>Microsoft Office Word</Application>
  <DocSecurity>0</DocSecurity>
  <Lines>19</Lines>
  <Paragraphs>5</Paragraphs>
  <ScaleCrop>false</ScaleCrop>
  <Company/>
  <LinksUpToDate>false</LinksUpToDate>
  <CharactersWithSpaces>2756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cp:lastPrinted>2018-03-22T11:51:00Z</cp:lastPrinted>
  <dcterms:created xsi:type="dcterms:W3CDTF">2018-03-22T12:01:00Z</dcterms:created>
  <dcterms:modified xsi:type="dcterms:W3CDTF">2018-03-22T12:10:00Z</dcterms:modified>
</cp:coreProperties>
</file>