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6279" w14:textId="27F93A56" w:rsidR="004950C5" w:rsidRDefault="00483061">
      <w:pPr>
        <w:adjustRightInd w:val="0"/>
        <w:snapToGrid w:val="0"/>
        <w:spacing w:line="560" w:lineRule="exact"/>
        <w:outlineLvl w:val="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</w:t>
      </w:r>
      <w:r w:rsidR="00D50607">
        <w:rPr>
          <w:rFonts w:ascii="黑体" w:eastAsia="黑体" w:hAnsi="黑体" w:hint="eastAsia"/>
          <w:b/>
          <w:sz w:val="32"/>
          <w:szCs w:val="32"/>
        </w:rPr>
        <w:t>件</w:t>
      </w:r>
      <w:r w:rsidR="00D50607">
        <w:rPr>
          <w:rFonts w:ascii="黑体" w:eastAsia="黑体" w:hAnsi="黑体"/>
          <w:b/>
          <w:sz w:val="32"/>
          <w:szCs w:val="32"/>
        </w:rPr>
        <w:t>2</w:t>
      </w:r>
      <w:r w:rsidR="00D50607">
        <w:rPr>
          <w:rFonts w:ascii="黑体" w:eastAsia="黑体" w:hAnsi="黑体" w:hint="eastAsia"/>
          <w:b/>
          <w:sz w:val="32"/>
          <w:szCs w:val="32"/>
        </w:rPr>
        <w:t>：</w:t>
      </w:r>
      <w:r w:rsidR="00D50607">
        <w:rPr>
          <w:rFonts w:ascii="黑体" w:eastAsia="黑体" w:hAnsi="黑体"/>
          <w:b/>
          <w:bCs/>
          <w:sz w:val="32"/>
          <w:szCs w:val="32"/>
        </w:rPr>
        <w:t xml:space="preserve"> </w:t>
      </w:r>
    </w:p>
    <w:p w14:paraId="4BB0D9CA" w14:textId="5E4D7675" w:rsidR="004950C5" w:rsidRDefault="00D50607">
      <w:pPr>
        <w:spacing w:line="560" w:lineRule="exact"/>
        <w:jc w:val="center"/>
        <w:rPr>
          <w:rFonts w:ascii="方正小标宋简体" w:eastAsia="方正小标宋简体"/>
          <w:b/>
          <w:sz w:val="30"/>
          <w:szCs w:val="30"/>
        </w:rPr>
      </w:pPr>
      <w:r w:rsidRPr="00005881">
        <w:rPr>
          <w:rFonts w:ascii="方正小标宋简体" w:eastAsia="方正小标宋简体" w:hint="eastAsia"/>
          <w:b/>
          <w:sz w:val="30"/>
          <w:szCs w:val="30"/>
        </w:rPr>
        <w:t>浙江</w:t>
      </w:r>
      <w:r w:rsidR="000E6191" w:rsidRPr="00005881">
        <w:rPr>
          <w:rFonts w:ascii="微软雅黑" w:eastAsia="微软雅黑" w:hAnsi="微软雅黑" w:cs="微软雅黑" w:hint="eastAsia"/>
          <w:b/>
          <w:sz w:val="30"/>
          <w:szCs w:val="30"/>
        </w:rPr>
        <w:t>大学</w:t>
      </w:r>
      <w:proofErr w:type="gramStart"/>
      <w:r w:rsidR="00005881" w:rsidRPr="00005881">
        <w:rPr>
          <w:rFonts w:ascii="微软雅黑" w:eastAsia="微软雅黑" w:hAnsi="微软雅黑" w:cs="微软雅黑" w:hint="eastAsia"/>
          <w:b/>
          <w:sz w:val="30"/>
          <w:szCs w:val="30"/>
        </w:rPr>
        <w:t>“</w:t>
      </w:r>
      <w:proofErr w:type="gramEnd"/>
      <w:r w:rsidR="00005881" w:rsidRPr="00005881">
        <w:rPr>
          <w:rFonts w:ascii="微软雅黑" w:eastAsia="微软雅黑" w:hAnsi="微软雅黑" w:cs="微软雅黑" w:hint="eastAsia"/>
          <w:b/>
          <w:sz w:val="30"/>
          <w:szCs w:val="30"/>
        </w:rPr>
        <w:t>中天杯“</w:t>
      </w:r>
      <w:r w:rsidRPr="00005881">
        <w:rPr>
          <w:rFonts w:ascii="方正小标宋简体" w:eastAsia="方正小标宋简体" w:hint="eastAsia"/>
          <w:b/>
          <w:sz w:val="30"/>
          <w:szCs w:val="30"/>
        </w:rPr>
        <w:t>第二十</w:t>
      </w:r>
      <w:r w:rsidR="000E6191" w:rsidRPr="00005881">
        <w:rPr>
          <w:rFonts w:ascii="微软雅黑" w:eastAsia="微软雅黑" w:hAnsi="微软雅黑" w:cs="微软雅黑" w:hint="eastAsia"/>
          <w:b/>
          <w:sz w:val="30"/>
          <w:szCs w:val="30"/>
        </w:rPr>
        <w:t>四</w:t>
      </w:r>
      <w:r w:rsidRPr="00005881">
        <w:rPr>
          <w:rFonts w:ascii="方正小标宋简体" w:eastAsia="方正小标宋简体" w:hint="eastAsia"/>
          <w:b/>
          <w:sz w:val="30"/>
          <w:szCs w:val="30"/>
        </w:rPr>
        <w:t>届大学生结构设计竞赛</w:t>
      </w:r>
    </w:p>
    <w:p w14:paraId="41620ACF" w14:textId="77777777" w:rsidR="00005881" w:rsidRPr="00005881" w:rsidRDefault="00005881">
      <w:pPr>
        <w:spacing w:line="560" w:lineRule="exact"/>
        <w:jc w:val="center"/>
        <w:rPr>
          <w:rFonts w:ascii="方正小标宋简体" w:eastAsia="方正小标宋简体" w:hint="eastAsia"/>
          <w:b/>
          <w:sz w:val="30"/>
          <w:szCs w:val="30"/>
        </w:rPr>
      </w:pPr>
    </w:p>
    <w:p w14:paraId="5A9FEEC0" w14:textId="77777777" w:rsidR="004950C5" w:rsidRDefault="00D50607">
      <w:pPr>
        <w:spacing w:line="560" w:lineRule="exact"/>
        <w:jc w:val="center"/>
        <w:rPr>
          <w:rFonts w:ascii="方正小标宋简体" w:eastAsia="方正小标宋简体"/>
          <w:b/>
          <w:sz w:val="44"/>
          <w:szCs w:val="52"/>
        </w:rPr>
      </w:pPr>
      <w:r>
        <w:rPr>
          <w:rFonts w:ascii="方正小标宋简体" w:eastAsia="方正小标宋简体" w:hint="eastAsia"/>
          <w:b/>
          <w:sz w:val="44"/>
          <w:szCs w:val="52"/>
        </w:rPr>
        <w:t>理</w:t>
      </w:r>
      <w:r w:rsidR="00313D6C">
        <w:rPr>
          <w:rFonts w:ascii="方正小标宋简体" w:eastAsia="方正小标宋简体" w:hint="eastAsia"/>
          <w:b/>
          <w:sz w:val="44"/>
          <w:szCs w:val="52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52"/>
        </w:rPr>
        <w:t>论</w:t>
      </w:r>
      <w:r w:rsidR="00313D6C">
        <w:rPr>
          <w:rFonts w:ascii="方正小标宋简体" w:eastAsia="方正小标宋简体" w:hint="eastAsia"/>
          <w:b/>
          <w:sz w:val="44"/>
          <w:szCs w:val="52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52"/>
        </w:rPr>
        <w:t>方</w:t>
      </w:r>
      <w:r w:rsidR="00313D6C">
        <w:rPr>
          <w:rFonts w:ascii="方正小标宋简体" w:eastAsia="方正小标宋简体" w:hint="eastAsia"/>
          <w:b/>
          <w:sz w:val="44"/>
          <w:szCs w:val="52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52"/>
        </w:rPr>
        <w:t>案</w:t>
      </w:r>
    </w:p>
    <w:p w14:paraId="449729D2" w14:textId="77777777" w:rsidR="004950C5" w:rsidRDefault="004950C5">
      <w:pPr>
        <w:spacing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14:paraId="762C309B" w14:textId="77777777" w:rsidR="004950C5" w:rsidRDefault="004950C5">
      <w:pPr>
        <w:spacing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14:paraId="1851A9EA" w14:textId="77777777" w:rsidR="004950C5" w:rsidRDefault="004950C5">
      <w:pPr>
        <w:spacing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14:paraId="0FF03660" w14:textId="1880EA2C" w:rsidR="004950C5" w:rsidRDefault="00005881">
      <w:pPr>
        <w:spacing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</w:t>
      </w:r>
      <w:r w:rsidR="00D50607">
        <w:rPr>
          <w:rFonts w:ascii="仿宋" w:eastAsia="仿宋" w:hAnsi="仿宋"/>
          <w:b/>
          <w:sz w:val="32"/>
          <w:szCs w:val="32"/>
        </w:rPr>
        <w:t>模型名称</w:t>
      </w:r>
      <w:r>
        <w:rPr>
          <w:rFonts w:ascii="仿宋" w:eastAsia="仿宋" w:hAnsi="仿宋" w:hint="eastAsia"/>
          <w:b/>
          <w:sz w:val="32"/>
          <w:szCs w:val="32"/>
        </w:rPr>
        <w:t>）</w:t>
      </w:r>
      <w:r w:rsidR="000E6191">
        <w:rPr>
          <w:rFonts w:ascii="仿宋" w:eastAsia="仿宋" w:hAnsi="仿宋" w:hint="eastAsia"/>
          <w:b/>
          <w:sz w:val="32"/>
          <w:szCs w:val="32"/>
        </w:rPr>
        <w:t>：</w:t>
      </w:r>
    </w:p>
    <w:p w14:paraId="0D62B57A" w14:textId="77777777" w:rsidR="004950C5" w:rsidRDefault="004950C5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14:paraId="1ED8D06E" w14:textId="77777777" w:rsidR="004950C5" w:rsidRDefault="004950C5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14:paraId="7EC0CDE5" w14:textId="77777777" w:rsidR="004950C5" w:rsidRDefault="00D50607">
      <w:pPr>
        <w:spacing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悬挑观景平台结构设计与模型制作</w:t>
      </w:r>
    </w:p>
    <w:p w14:paraId="45A7C466" w14:textId="77777777" w:rsidR="004950C5" w:rsidRDefault="00D50607">
      <w:pPr>
        <w:spacing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方案设计及理论分析</w:t>
      </w:r>
    </w:p>
    <w:p w14:paraId="502660C9" w14:textId="77777777" w:rsidR="004950C5" w:rsidRDefault="004950C5">
      <w:pPr>
        <w:tabs>
          <w:tab w:val="left" w:pos="5940"/>
        </w:tabs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14:paraId="6B5BCFCA" w14:textId="51610361" w:rsidR="004950C5" w:rsidRDefault="00005881" w:rsidP="00005881">
      <w:pPr>
        <w:tabs>
          <w:tab w:val="left" w:pos="5940"/>
        </w:tabs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5899E" wp14:editId="4916A068">
                <wp:simplePos x="0" y="0"/>
                <wp:positionH relativeFrom="column">
                  <wp:posOffset>1476375</wp:posOffset>
                </wp:positionH>
                <wp:positionV relativeFrom="paragraph">
                  <wp:posOffset>306070</wp:posOffset>
                </wp:positionV>
                <wp:extent cx="2293620" cy="22860"/>
                <wp:effectExtent l="0" t="0" r="30480" b="34290"/>
                <wp:wrapNone/>
                <wp:docPr id="1662458738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62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00EE7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24.1pt" to="296.8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" strokecolor="black [3213]"/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学院（系）：</w:t>
      </w:r>
    </w:p>
    <w:p w14:paraId="3C3F713E" w14:textId="292A1C8B" w:rsidR="004950C5" w:rsidRDefault="00005881" w:rsidP="00005881">
      <w:pPr>
        <w:tabs>
          <w:tab w:val="left" w:pos="5940"/>
        </w:tabs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B98AC" wp14:editId="421CAFF8">
                <wp:simplePos x="0" y="0"/>
                <wp:positionH relativeFrom="column">
                  <wp:posOffset>1524000</wp:posOffset>
                </wp:positionH>
                <wp:positionV relativeFrom="paragraph">
                  <wp:posOffset>266065</wp:posOffset>
                </wp:positionV>
                <wp:extent cx="2293620" cy="22860"/>
                <wp:effectExtent l="0" t="0" r="30480" b="34290"/>
                <wp:wrapNone/>
                <wp:docPr id="1875463525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62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E1616" id="直接连接符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20.95pt" to="300.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" strokecolor="black [3213]"/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年级、专业：</w:t>
      </w:r>
    </w:p>
    <w:p w14:paraId="1822A5F0" w14:textId="2A152783" w:rsidR="00005881" w:rsidRDefault="00005881" w:rsidP="00005881">
      <w:pPr>
        <w:tabs>
          <w:tab w:val="left" w:pos="5940"/>
        </w:tabs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D1145" wp14:editId="7C9AD3B8">
                <wp:simplePos x="0" y="0"/>
                <wp:positionH relativeFrom="column">
                  <wp:posOffset>1493520</wp:posOffset>
                </wp:positionH>
                <wp:positionV relativeFrom="paragraph">
                  <wp:posOffset>319405</wp:posOffset>
                </wp:positionV>
                <wp:extent cx="2293620" cy="22860"/>
                <wp:effectExtent l="0" t="0" r="30480" b="34290"/>
                <wp:wrapNone/>
                <wp:docPr id="1544747670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62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72AEB" id="直接连接符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pt,25.15pt" to="298.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" strokecolor="black [3213]"/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 xml:space="preserve">队 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长：</w:t>
      </w:r>
    </w:p>
    <w:p w14:paraId="325D73EE" w14:textId="75E4D0EF" w:rsidR="00005881" w:rsidRDefault="00005881" w:rsidP="00005881">
      <w:pPr>
        <w:tabs>
          <w:tab w:val="left" w:pos="5940"/>
        </w:tabs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F4A59" wp14:editId="65E51F4B">
                <wp:simplePos x="0" y="0"/>
                <wp:positionH relativeFrom="column">
                  <wp:posOffset>1440180</wp:posOffset>
                </wp:positionH>
                <wp:positionV relativeFrom="paragraph">
                  <wp:posOffset>281305</wp:posOffset>
                </wp:positionV>
                <wp:extent cx="2293620" cy="22860"/>
                <wp:effectExtent l="0" t="0" r="30480" b="34290"/>
                <wp:wrapNone/>
                <wp:docPr id="550496055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62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54A46" id="直接连接符 1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22.15pt" to="29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" strokecolor="black [3213]"/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联系方式：</w:t>
      </w:r>
    </w:p>
    <w:p w14:paraId="138453E1" w14:textId="1BA11CA9" w:rsidR="00005881" w:rsidRDefault="00005881" w:rsidP="00005881">
      <w:pPr>
        <w:tabs>
          <w:tab w:val="left" w:pos="5940"/>
        </w:tabs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5312A" wp14:editId="60D8253A">
                <wp:simplePos x="0" y="0"/>
                <wp:positionH relativeFrom="column">
                  <wp:posOffset>1409700</wp:posOffset>
                </wp:positionH>
                <wp:positionV relativeFrom="paragraph">
                  <wp:posOffset>250825</wp:posOffset>
                </wp:positionV>
                <wp:extent cx="2293620" cy="22860"/>
                <wp:effectExtent l="0" t="0" r="30480" b="34290"/>
                <wp:wrapNone/>
                <wp:docPr id="138854315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62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82402" id="直接连接符 1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19.75pt" to="291.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" strokecolor="black [3213]"/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 xml:space="preserve">队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员1：</w:t>
      </w:r>
    </w:p>
    <w:p w14:paraId="1DEE4142" w14:textId="5644F708" w:rsidR="00005881" w:rsidRDefault="00005881" w:rsidP="00005881">
      <w:pPr>
        <w:tabs>
          <w:tab w:val="left" w:pos="594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2D927" wp14:editId="4474D8B8">
                <wp:simplePos x="0" y="0"/>
                <wp:positionH relativeFrom="column">
                  <wp:posOffset>1440180</wp:posOffset>
                </wp:positionH>
                <wp:positionV relativeFrom="paragraph">
                  <wp:posOffset>220345</wp:posOffset>
                </wp:positionV>
                <wp:extent cx="2293620" cy="22860"/>
                <wp:effectExtent l="0" t="0" r="30480" b="34290"/>
                <wp:wrapNone/>
                <wp:docPr id="42459649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62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E16E8" id="直接连接符 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17.35pt" to="29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" strokecolor="black [3213]"/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 xml:space="preserve">队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员2：</w:t>
      </w:r>
    </w:p>
    <w:p w14:paraId="1C1BFA6A" w14:textId="77777777" w:rsidR="004950C5" w:rsidRDefault="004950C5">
      <w:pPr>
        <w:tabs>
          <w:tab w:val="left" w:pos="5940"/>
        </w:tabs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14:paraId="786262A9" w14:textId="547AE2D5" w:rsidR="000E6191" w:rsidRDefault="00005881">
      <w:pPr>
        <w:tabs>
          <w:tab w:val="left" w:pos="5940"/>
        </w:tabs>
        <w:spacing w:line="560" w:lineRule="exact"/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浙江大学大学生结构设计竞赛组委会</w:t>
      </w:r>
    </w:p>
    <w:p w14:paraId="716FE966" w14:textId="77777777" w:rsidR="004950C5" w:rsidRDefault="00D50607">
      <w:pPr>
        <w:tabs>
          <w:tab w:val="left" w:pos="5940"/>
        </w:tabs>
        <w:spacing w:line="560" w:lineRule="exact"/>
        <w:ind w:firstLineChars="200" w:firstLine="643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4年</w:t>
      </w:r>
      <w:r w:rsidR="000E6191"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/>
          <w:b/>
          <w:sz w:val="32"/>
          <w:szCs w:val="32"/>
        </w:rPr>
        <w:t>月</w:t>
      </w:r>
    </w:p>
    <w:p w14:paraId="6D59DF92" w14:textId="77777777" w:rsidR="004950C5" w:rsidRDefault="00D50607">
      <w:pPr>
        <w:pStyle w:val="TOC10"/>
        <w:spacing w:before="0" w:line="560" w:lineRule="exact"/>
        <w:ind w:firstLineChars="200" w:firstLine="643"/>
        <w:jc w:val="center"/>
        <w:rPr>
          <w:rFonts w:ascii="仿宋" w:eastAsia="仿宋" w:hAnsi="仿宋"/>
          <w:b/>
          <w:color w:val="auto"/>
          <w:lang w:val="zh-CN"/>
        </w:rPr>
      </w:pPr>
      <w:r>
        <w:rPr>
          <w:rFonts w:ascii="仿宋" w:eastAsia="仿宋" w:hAnsi="仿宋"/>
          <w:b/>
          <w:color w:val="auto"/>
          <w:lang w:val="zh-CN"/>
        </w:rPr>
        <w:lastRenderedPageBreak/>
        <w:t>目</w:t>
      </w:r>
      <w:r>
        <w:rPr>
          <w:rFonts w:ascii="仿宋" w:eastAsia="仿宋" w:hAnsi="仿宋" w:hint="eastAsia"/>
          <w:b/>
          <w:color w:val="auto"/>
          <w:lang w:val="zh-CN"/>
        </w:rPr>
        <w:t xml:space="preserve">  </w:t>
      </w:r>
      <w:r>
        <w:rPr>
          <w:rFonts w:ascii="仿宋" w:eastAsia="仿宋" w:hAnsi="仿宋"/>
          <w:b/>
          <w:color w:val="auto"/>
          <w:lang w:val="zh-CN"/>
        </w:rPr>
        <w:t>录</w:t>
      </w:r>
    </w:p>
    <w:p w14:paraId="2BE2C513" w14:textId="77777777" w:rsidR="004950C5" w:rsidRDefault="004950C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</w:p>
    <w:p w14:paraId="35AF2612" w14:textId="77777777" w:rsidR="004950C5" w:rsidRDefault="00D50607">
      <w:pPr>
        <w:pStyle w:val="TOC1"/>
        <w:tabs>
          <w:tab w:val="left" w:pos="840"/>
          <w:tab w:val="right" w:leader="dot" w:pos="8494"/>
        </w:tabs>
        <w:adjustRightInd/>
        <w:spacing w:line="560" w:lineRule="exact"/>
        <w:ind w:firstLineChars="112" w:firstLine="358"/>
        <w:rPr>
          <w:rFonts w:ascii="仿宋" w:eastAsia="仿宋" w:hAnsi="仿宋"/>
          <w:noProof/>
          <w:kern w:val="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TOC \o "1-3" \h \z \u </w:instrText>
      </w:r>
      <w:r>
        <w:rPr>
          <w:rFonts w:ascii="仿宋" w:eastAsia="仿宋" w:hAnsi="仿宋"/>
          <w:sz w:val="32"/>
          <w:szCs w:val="32"/>
        </w:rPr>
        <w:fldChar w:fldCharType="separate"/>
      </w:r>
      <w:hyperlink w:anchor="_Toc521411321" w:history="1">
        <w:r>
          <w:rPr>
            <w:rStyle w:val="aa"/>
            <w:rFonts w:ascii="仿宋" w:eastAsia="仿宋" w:hAnsi="仿宋"/>
            <w:noProof/>
            <w:sz w:val="32"/>
            <w:szCs w:val="32"/>
          </w:rPr>
          <w:t>1</w:t>
        </w:r>
        <w:r>
          <w:rPr>
            <w:rFonts w:ascii="仿宋" w:eastAsia="仿宋" w:hAnsi="仿宋"/>
            <w:noProof/>
            <w:kern w:val="2"/>
            <w:sz w:val="32"/>
            <w:szCs w:val="32"/>
          </w:rPr>
          <w:tab/>
        </w:r>
        <w:r>
          <w:rPr>
            <w:rStyle w:val="aa"/>
            <w:rFonts w:ascii="仿宋" w:eastAsia="仿宋" w:hAnsi="仿宋"/>
            <w:noProof/>
            <w:sz w:val="32"/>
            <w:szCs w:val="32"/>
          </w:rPr>
          <w:t>结构选型</w:t>
        </w:r>
        <w:r>
          <w:rPr>
            <w:rFonts w:ascii="仿宋" w:eastAsia="仿宋" w:hAnsi="仿宋"/>
            <w:noProof/>
            <w:sz w:val="32"/>
            <w:szCs w:val="32"/>
          </w:rPr>
          <w:tab/>
        </w:r>
        <w:r>
          <w:rPr>
            <w:rFonts w:ascii="仿宋" w:eastAsia="仿宋" w:hAnsi="仿宋"/>
            <w:noProof/>
            <w:sz w:val="32"/>
            <w:szCs w:val="32"/>
          </w:rPr>
          <w:fldChar w:fldCharType="begin"/>
        </w:r>
        <w:r>
          <w:rPr>
            <w:rFonts w:ascii="仿宋" w:eastAsia="仿宋" w:hAnsi="仿宋"/>
            <w:noProof/>
            <w:sz w:val="32"/>
            <w:szCs w:val="32"/>
          </w:rPr>
          <w:instrText xml:space="preserve"> PAGEREF _Toc521411321 \h </w:instrText>
        </w:r>
        <w:r>
          <w:rPr>
            <w:rFonts w:ascii="仿宋" w:eastAsia="仿宋" w:hAnsi="仿宋"/>
            <w:noProof/>
            <w:sz w:val="32"/>
            <w:szCs w:val="32"/>
          </w:rPr>
        </w:r>
        <w:r>
          <w:rPr>
            <w:rFonts w:ascii="仿宋" w:eastAsia="仿宋" w:hAnsi="仿宋"/>
            <w:noProof/>
            <w:sz w:val="32"/>
            <w:szCs w:val="32"/>
          </w:rPr>
          <w:fldChar w:fldCharType="separate"/>
        </w:r>
        <w:r w:rsidR="006B0202">
          <w:rPr>
            <w:rFonts w:ascii="仿宋" w:eastAsia="仿宋" w:hAnsi="仿宋"/>
            <w:noProof/>
            <w:sz w:val="32"/>
            <w:szCs w:val="32"/>
          </w:rPr>
          <w:t>3</w:t>
        </w:r>
        <w:r>
          <w:rPr>
            <w:rFonts w:ascii="仿宋" w:eastAsia="仿宋" w:hAnsi="仿宋"/>
            <w:noProof/>
            <w:sz w:val="32"/>
            <w:szCs w:val="32"/>
          </w:rPr>
          <w:fldChar w:fldCharType="end"/>
        </w:r>
      </w:hyperlink>
    </w:p>
    <w:p w14:paraId="1B5454E9" w14:textId="77777777" w:rsidR="004950C5" w:rsidRDefault="00000000">
      <w:pPr>
        <w:pStyle w:val="TOC2"/>
        <w:tabs>
          <w:tab w:val="left" w:pos="1260"/>
          <w:tab w:val="right" w:leader="dot" w:pos="8494"/>
        </w:tabs>
        <w:adjustRightInd/>
        <w:spacing w:line="560" w:lineRule="exact"/>
        <w:ind w:leftChars="0" w:left="0"/>
        <w:rPr>
          <w:rFonts w:ascii="仿宋" w:eastAsia="仿宋" w:hAnsi="仿宋"/>
          <w:noProof/>
          <w:kern w:val="2"/>
          <w:sz w:val="32"/>
          <w:szCs w:val="32"/>
        </w:rPr>
      </w:pPr>
      <w:hyperlink w:anchor="_Toc521411322" w:history="1"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1.1</w:t>
        </w:r>
        <w:r w:rsidR="00D50607">
          <w:rPr>
            <w:rFonts w:ascii="仿宋" w:eastAsia="仿宋" w:hAnsi="仿宋"/>
            <w:noProof/>
            <w:kern w:val="2"/>
            <w:sz w:val="32"/>
            <w:szCs w:val="32"/>
          </w:rPr>
          <w:tab/>
        </w:r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方案构思</w:t>
        </w:r>
        <w:r w:rsidR="00D50607">
          <w:rPr>
            <w:rFonts w:ascii="仿宋" w:eastAsia="仿宋" w:hAnsi="仿宋"/>
            <w:noProof/>
            <w:sz w:val="32"/>
            <w:szCs w:val="32"/>
          </w:rPr>
          <w:tab/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begin"/>
        </w:r>
        <w:r w:rsidR="00D50607">
          <w:rPr>
            <w:rFonts w:ascii="仿宋" w:eastAsia="仿宋" w:hAnsi="仿宋"/>
            <w:noProof/>
            <w:sz w:val="32"/>
            <w:szCs w:val="32"/>
          </w:rPr>
          <w:instrText xml:space="preserve"> PAGEREF _Toc521411322 \h </w:instrText>
        </w:r>
        <w:r w:rsidR="00D50607">
          <w:rPr>
            <w:rFonts w:ascii="仿宋" w:eastAsia="仿宋" w:hAnsi="仿宋"/>
            <w:noProof/>
            <w:sz w:val="32"/>
            <w:szCs w:val="32"/>
          </w:rPr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separate"/>
        </w:r>
        <w:r w:rsidR="006B0202">
          <w:rPr>
            <w:rFonts w:ascii="仿宋" w:eastAsia="仿宋" w:hAnsi="仿宋"/>
            <w:noProof/>
            <w:sz w:val="32"/>
            <w:szCs w:val="32"/>
          </w:rPr>
          <w:t>3</w:t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end"/>
        </w:r>
      </w:hyperlink>
    </w:p>
    <w:p w14:paraId="0D4A365B" w14:textId="77777777" w:rsidR="004950C5" w:rsidRDefault="00000000">
      <w:pPr>
        <w:pStyle w:val="TOC2"/>
        <w:tabs>
          <w:tab w:val="left" w:pos="1260"/>
          <w:tab w:val="right" w:leader="dot" w:pos="8494"/>
        </w:tabs>
        <w:adjustRightInd/>
        <w:spacing w:line="560" w:lineRule="exact"/>
        <w:ind w:leftChars="0" w:left="0"/>
        <w:rPr>
          <w:rFonts w:ascii="仿宋" w:eastAsia="仿宋" w:hAnsi="仿宋"/>
          <w:noProof/>
          <w:kern w:val="2"/>
          <w:sz w:val="32"/>
          <w:szCs w:val="32"/>
        </w:rPr>
      </w:pPr>
      <w:hyperlink w:anchor="_Toc521411323" w:history="1"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1.2</w:t>
        </w:r>
        <w:r w:rsidR="00D50607">
          <w:rPr>
            <w:rFonts w:ascii="仿宋" w:eastAsia="仿宋" w:hAnsi="仿宋"/>
            <w:noProof/>
            <w:kern w:val="2"/>
            <w:sz w:val="32"/>
            <w:szCs w:val="32"/>
          </w:rPr>
          <w:tab/>
        </w:r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不同选型对比</w:t>
        </w:r>
        <w:r w:rsidR="00D50607">
          <w:rPr>
            <w:rFonts w:ascii="仿宋" w:eastAsia="仿宋" w:hAnsi="仿宋"/>
            <w:noProof/>
            <w:sz w:val="32"/>
            <w:szCs w:val="32"/>
          </w:rPr>
          <w:tab/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begin"/>
        </w:r>
        <w:r w:rsidR="00D50607">
          <w:rPr>
            <w:rFonts w:ascii="仿宋" w:eastAsia="仿宋" w:hAnsi="仿宋"/>
            <w:noProof/>
            <w:sz w:val="32"/>
            <w:szCs w:val="32"/>
          </w:rPr>
          <w:instrText xml:space="preserve"> PAGEREF _Toc521411323 \h </w:instrText>
        </w:r>
        <w:r w:rsidR="00D50607">
          <w:rPr>
            <w:rFonts w:ascii="仿宋" w:eastAsia="仿宋" w:hAnsi="仿宋"/>
            <w:noProof/>
            <w:sz w:val="32"/>
            <w:szCs w:val="32"/>
          </w:rPr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separate"/>
        </w:r>
        <w:r w:rsidR="006B0202">
          <w:rPr>
            <w:rFonts w:ascii="仿宋" w:eastAsia="仿宋" w:hAnsi="仿宋"/>
            <w:noProof/>
            <w:sz w:val="32"/>
            <w:szCs w:val="32"/>
          </w:rPr>
          <w:t>3</w:t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end"/>
        </w:r>
      </w:hyperlink>
    </w:p>
    <w:p w14:paraId="7313EE03" w14:textId="77777777" w:rsidR="004950C5" w:rsidRDefault="00000000">
      <w:pPr>
        <w:pStyle w:val="TOC1"/>
        <w:tabs>
          <w:tab w:val="left" w:pos="840"/>
          <w:tab w:val="right" w:leader="dot" w:pos="8494"/>
        </w:tabs>
        <w:adjustRightInd/>
        <w:spacing w:line="560" w:lineRule="exact"/>
        <w:rPr>
          <w:rFonts w:ascii="仿宋" w:eastAsia="仿宋" w:hAnsi="仿宋"/>
          <w:noProof/>
          <w:kern w:val="2"/>
          <w:sz w:val="32"/>
          <w:szCs w:val="32"/>
        </w:rPr>
      </w:pPr>
      <w:hyperlink w:anchor="_Toc521411324" w:history="1"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2</w:t>
        </w:r>
        <w:r w:rsidR="00D50607">
          <w:rPr>
            <w:rFonts w:ascii="仿宋" w:eastAsia="仿宋" w:hAnsi="仿宋"/>
            <w:noProof/>
            <w:kern w:val="2"/>
            <w:sz w:val="32"/>
            <w:szCs w:val="32"/>
          </w:rPr>
          <w:tab/>
        </w:r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结构建模及主要参数</w:t>
        </w:r>
        <w:r w:rsidR="00D50607">
          <w:rPr>
            <w:rFonts w:ascii="仿宋" w:eastAsia="仿宋" w:hAnsi="仿宋"/>
            <w:noProof/>
            <w:sz w:val="32"/>
            <w:szCs w:val="32"/>
          </w:rPr>
          <w:tab/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begin"/>
        </w:r>
        <w:r w:rsidR="00D50607">
          <w:rPr>
            <w:rFonts w:ascii="仿宋" w:eastAsia="仿宋" w:hAnsi="仿宋"/>
            <w:noProof/>
            <w:sz w:val="32"/>
            <w:szCs w:val="32"/>
          </w:rPr>
          <w:instrText xml:space="preserve"> PAGEREF _Toc521411324 \h </w:instrText>
        </w:r>
        <w:r w:rsidR="00D50607">
          <w:rPr>
            <w:rFonts w:ascii="仿宋" w:eastAsia="仿宋" w:hAnsi="仿宋"/>
            <w:noProof/>
            <w:sz w:val="32"/>
            <w:szCs w:val="32"/>
          </w:rPr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separate"/>
        </w:r>
        <w:r w:rsidR="006B0202">
          <w:rPr>
            <w:rFonts w:ascii="仿宋" w:eastAsia="仿宋" w:hAnsi="仿宋"/>
            <w:noProof/>
            <w:sz w:val="32"/>
            <w:szCs w:val="32"/>
          </w:rPr>
          <w:t>5</w:t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end"/>
        </w:r>
      </w:hyperlink>
    </w:p>
    <w:p w14:paraId="5E9EE8B1" w14:textId="77777777" w:rsidR="004950C5" w:rsidRDefault="00000000">
      <w:pPr>
        <w:pStyle w:val="TOC2"/>
        <w:tabs>
          <w:tab w:val="left" w:pos="1260"/>
          <w:tab w:val="right" w:leader="dot" w:pos="8494"/>
        </w:tabs>
        <w:adjustRightInd/>
        <w:spacing w:line="560" w:lineRule="exact"/>
        <w:ind w:leftChars="0" w:left="0"/>
        <w:rPr>
          <w:rFonts w:ascii="仿宋" w:eastAsia="仿宋" w:hAnsi="仿宋"/>
          <w:noProof/>
          <w:kern w:val="2"/>
          <w:sz w:val="32"/>
          <w:szCs w:val="32"/>
        </w:rPr>
      </w:pPr>
      <w:hyperlink w:anchor="_Toc521411325" w:history="1"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2.1</w:t>
        </w:r>
        <w:r w:rsidR="00D50607">
          <w:rPr>
            <w:rFonts w:ascii="仿宋" w:eastAsia="仿宋" w:hAnsi="仿宋"/>
            <w:noProof/>
            <w:kern w:val="2"/>
            <w:sz w:val="32"/>
            <w:szCs w:val="32"/>
          </w:rPr>
          <w:tab/>
        </w:r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**软件名称**结构模型</w:t>
        </w:r>
        <w:r w:rsidR="00D50607">
          <w:rPr>
            <w:rFonts w:ascii="仿宋" w:eastAsia="仿宋" w:hAnsi="仿宋"/>
            <w:noProof/>
            <w:sz w:val="32"/>
            <w:szCs w:val="32"/>
          </w:rPr>
          <w:tab/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begin"/>
        </w:r>
        <w:r w:rsidR="00D50607">
          <w:rPr>
            <w:rFonts w:ascii="仿宋" w:eastAsia="仿宋" w:hAnsi="仿宋"/>
            <w:noProof/>
            <w:sz w:val="32"/>
            <w:szCs w:val="32"/>
          </w:rPr>
          <w:instrText xml:space="preserve"> PAGEREF _Toc521411325 \h </w:instrText>
        </w:r>
        <w:r w:rsidR="00D50607">
          <w:rPr>
            <w:rFonts w:ascii="仿宋" w:eastAsia="仿宋" w:hAnsi="仿宋"/>
            <w:noProof/>
            <w:sz w:val="32"/>
            <w:szCs w:val="32"/>
          </w:rPr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separate"/>
        </w:r>
        <w:r w:rsidR="006B0202">
          <w:rPr>
            <w:rFonts w:ascii="仿宋" w:eastAsia="仿宋" w:hAnsi="仿宋"/>
            <w:noProof/>
            <w:sz w:val="32"/>
            <w:szCs w:val="32"/>
          </w:rPr>
          <w:t>5</w:t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end"/>
        </w:r>
      </w:hyperlink>
    </w:p>
    <w:p w14:paraId="1151B508" w14:textId="77777777" w:rsidR="004950C5" w:rsidRDefault="00000000">
      <w:pPr>
        <w:pStyle w:val="TOC2"/>
        <w:tabs>
          <w:tab w:val="left" w:pos="1260"/>
          <w:tab w:val="right" w:leader="dot" w:pos="8494"/>
        </w:tabs>
        <w:adjustRightInd/>
        <w:spacing w:line="560" w:lineRule="exact"/>
        <w:ind w:leftChars="0" w:left="0"/>
        <w:rPr>
          <w:rFonts w:ascii="仿宋" w:eastAsia="仿宋" w:hAnsi="仿宋"/>
          <w:noProof/>
          <w:kern w:val="2"/>
          <w:sz w:val="32"/>
          <w:szCs w:val="32"/>
        </w:rPr>
      </w:pPr>
      <w:hyperlink w:anchor="_Toc521411326" w:history="1"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2.2</w:t>
        </w:r>
        <w:r w:rsidR="00D50607">
          <w:rPr>
            <w:rFonts w:ascii="仿宋" w:eastAsia="仿宋" w:hAnsi="仿宋"/>
            <w:noProof/>
            <w:kern w:val="2"/>
            <w:sz w:val="32"/>
            <w:szCs w:val="32"/>
          </w:rPr>
          <w:tab/>
        </w:r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结构分析中的主要参数</w:t>
        </w:r>
        <w:r w:rsidR="00D50607">
          <w:rPr>
            <w:rFonts w:ascii="仿宋" w:eastAsia="仿宋" w:hAnsi="仿宋"/>
            <w:noProof/>
            <w:sz w:val="32"/>
            <w:szCs w:val="32"/>
          </w:rPr>
          <w:tab/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begin"/>
        </w:r>
        <w:r w:rsidR="00D50607">
          <w:rPr>
            <w:rFonts w:ascii="仿宋" w:eastAsia="仿宋" w:hAnsi="仿宋"/>
            <w:noProof/>
            <w:sz w:val="32"/>
            <w:szCs w:val="32"/>
          </w:rPr>
          <w:instrText xml:space="preserve"> PAGEREF _Toc521411326 \h </w:instrText>
        </w:r>
        <w:r w:rsidR="00D50607">
          <w:rPr>
            <w:rFonts w:ascii="仿宋" w:eastAsia="仿宋" w:hAnsi="仿宋"/>
            <w:noProof/>
            <w:sz w:val="32"/>
            <w:szCs w:val="32"/>
          </w:rPr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separate"/>
        </w:r>
        <w:r w:rsidR="006B0202">
          <w:rPr>
            <w:rFonts w:ascii="仿宋" w:eastAsia="仿宋" w:hAnsi="仿宋"/>
            <w:noProof/>
            <w:sz w:val="32"/>
            <w:szCs w:val="32"/>
          </w:rPr>
          <w:t>5</w:t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end"/>
        </w:r>
      </w:hyperlink>
    </w:p>
    <w:p w14:paraId="069AA882" w14:textId="77777777" w:rsidR="004950C5" w:rsidRDefault="00000000">
      <w:pPr>
        <w:pStyle w:val="TOC1"/>
        <w:tabs>
          <w:tab w:val="left" w:pos="840"/>
          <w:tab w:val="right" w:leader="dot" w:pos="8494"/>
        </w:tabs>
        <w:adjustRightInd/>
        <w:spacing w:line="560" w:lineRule="exact"/>
        <w:rPr>
          <w:rFonts w:ascii="仿宋" w:eastAsia="仿宋" w:hAnsi="仿宋"/>
          <w:noProof/>
          <w:kern w:val="2"/>
          <w:sz w:val="32"/>
          <w:szCs w:val="32"/>
        </w:rPr>
      </w:pPr>
      <w:hyperlink w:anchor="_Toc521411327" w:history="1"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3</w:t>
        </w:r>
        <w:r w:rsidR="00D50607">
          <w:rPr>
            <w:rFonts w:ascii="仿宋" w:eastAsia="仿宋" w:hAnsi="仿宋"/>
            <w:noProof/>
            <w:kern w:val="2"/>
            <w:sz w:val="32"/>
            <w:szCs w:val="32"/>
          </w:rPr>
          <w:tab/>
        </w:r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受荷分析</w:t>
        </w:r>
        <w:r w:rsidR="00D50607">
          <w:rPr>
            <w:rFonts w:ascii="仿宋" w:eastAsia="仿宋" w:hAnsi="仿宋"/>
            <w:noProof/>
            <w:sz w:val="32"/>
            <w:szCs w:val="32"/>
          </w:rPr>
          <w:tab/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begin"/>
        </w:r>
        <w:r w:rsidR="00D50607">
          <w:rPr>
            <w:rFonts w:ascii="仿宋" w:eastAsia="仿宋" w:hAnsi="仿宋"/>
            <w:noProof/>
            <w:sz w:val="32"/>
            <w:szCs w:val="32"/>
          </w:rPr>
          <w:instrText xml:space="preserve"> PAGEREF _Toc521411327 \h </w:instrText>
        </w:r>
        <w:r w:rsidR="00D50607">
          <w:rPr>
            <w:rFonts w:ascii="仿宋" w:eastAsia="仿宋" w:hAnsi="仿宋"/>
            <w:noProof/>
            <w:sz w:val="32"/>
            <w:szCs w:val="32"/>
          </w:rPr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separate"/>
        </w:r>
        <w:r w:rsidR="006B0202">
          <w:rPr>
            <w:rFonts w:ascii="仿宋" w:eastAsia="仿宋" w:hAnsi="仿宋"/>
            <w:noProof/>
            <w:sz w:val="32"/>
            <w:szCs w:val="32"/>
          </w:rPr>
          <w:t>6</w:t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end"/>
        </w:r>
      </w:hyperlink>
    </w:p>
    <w:p w14:paraId="763F4A55" w14:textId="77777777" w:rsidR="004950C5" w:rsidRDefault="00000000">
      <w:pPr>
        <w:pStyle w:val="TOC2"/>
        <w:tabs>
          <w:tab w:val="left" w:pos="1260"/>
          <w:tab w:val="right" w:leader="dot" w:pos="8494"/>
        </w:tabs>
        <w:adjustRightInd/>
        <w:spacing w:line="560" w:lineRule="exact"/>
        <w:ind w:leftChars="0" w:left="0"/>
        <w:rPr>
          <w:rFonts w:ascii="仿宋" w:eastAsia="仿宋" w:hAnsi="仿宋"/>
          <w:noProof/>
          <w:kern w:val="2"/>
          <w:sz w:val="32"/>
          <w:szCs w:val="32"/>
        </w:rPr>
      </w:pPr>
      <w:hyperlink w:anchor="_Toc521411328" w:history="1"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3.1</w:t>
        </w:r>
        <w:r w:rsidR="00D50607">
          <w:rPr>
            <w:rFonts w:ascii="仿宋" w:eastAsia="仿宋" w:hAnsi="仿宋"/>
            <w:noProof/>
            <w:kern w:val="2"/>
            <w:sz w:val="32"/>
            <w:szCs w:val="32"/>
          </w:rPr>
          <w:tab/>
        </w:r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内力分析</w:t>
        </w:r>
        <w:r w:rsidR="00D50607">
          <w:rPr>
            <w:rFonts w:ascii="仿宋" w:eastAsia="仿宋" w:hAnsi="仿宋"/>
            <w:noProof/>
            <w:sz w:val="32"/>
            <w:szCs w:val="32"/>
          </w:rPr>
          <w:tab/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begin"/>
        </w:r>
        <w:r w:rsidR="00D50607">
          <w:rPr>
            <w:rFonts w:ascii="仿宋" w:eastAsia="仿宋" w:hAnsi="仿宋"/>
            <w:noProof/>
            <w:sz w:val="32"/>
            <w:szCs w:val="32"/>
          </w:rPr>
          <w:instrText xml:space="preserve"> PAGEREF _Toc521411328 \h </w:instrText>
        </w:r>
        <w:r w:rsidR="00D50607">
          <w:rPr>
            <w:rFonts w:ascii="仿宋" w:eastAsia="仿宋" w:hAnsi="仿宋"/>
            <w:noProof/>
            <w:sz w:val="32"/>
            <w:szCs w:val="32"/>
          </w:rPr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separate"/>
        </w:r>
        <w:r w:rsidR="006B0202">
          <w:rPr>
            <w:rFonts w:ascii="仿宋" w:eastAsia="仿宋" w:hAnsi="仿宋"/>
            <w:noProof/>
            <w:sz w:val="32"/>
            <w:szCs w:val="32"/>
          </w:rPr>
          <w:t>6</w:t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end"/>
        </w:r>
      </w:hyperlink>
    </w:p>
    <w:p w14:paraId="7513872D" w14:textId="77777777" w:rsidR="004950C5" w:rsidRDefault="00000000">
      <w:pPr>
        <w:pStyle w:val="TOC2"/>
        <w:tabs>
          <w:tab w:val="left" w:pos="1260"/>
          <w:tab w:val="right" w:leader="dot" w:pos="8494"/>
        </w:tabs>
        <w:adjustRightInd/>
        <w:spacing w:line="560" w:lineRule="exact"/>
        <w:ind w:leftChars="0" w:left="0"/>
        <w:rPr>
          <w:rFonts w:ascii="仿宋" w:eastAsia="仿宋" w:hAnsi="仿宋"/>
          <w:noProof/>
          <w:kern w:val="2"/>
          <w:sz w:val="32"/>
          <w:szCs w:val="32"/>
        </w:rPr>
      </w:pPr>
      <w:hyperlink w:anchor="_Toc521411329" w:history="1"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3.2</w:t>
        </w:r>
        <w:r w:rsidR="00D50607">
          <w:rPr>
            <w:rFonts w:ascii="仿宋" w:eastAsia="仿宋" w:hAnsi="仿宋"/>
            <w:noProof/>
            <w:kern w:val="2"/>
            <w:sz w:val="32"/>
            <w:szCs w:val="32"/>
          </w:rPr>
          <w:tab/>
        </w:r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变形分析</w:t>
        </w:r>
        <w:r w:rsidR="00D50607">
          <w:rPr>
            <w:rFonts w:ascii="仿宋" w:eastAsia="仿宋" w:hAnsi="仿宋"/>
            <w:noProof/>
            <w:sz w:val="32"/>
            <w:szCs w:val="32"/>
          </w:rPr>
          <w:tab/>
        </w:r>
        <w:r w:rsidR="006B0202">
          <w:rPr>
            <w:rFonts w:ascii="仿宋" w:eastAsia="仿宋" w:hAnsi="仿宋"/>
            <w:noProof/>
            <w:sz w:val="32"/>
            <w:szCs w:val="32"/>
          </w:rPr>
          <w:t>7</w:t>
        </w:r>
      </w:hyperlink>
    </w:p>
    <w:p w14:paraId="0935C38F" w14:textId="77777777" w:rsidR="004950C5" w:rsidRDefault="00000000">
      <w:pPr>
        <w:pStyle w:val="TOC2"/>
        <w:tabs>
          <w:tab w:val="left" w:pos="1260"/>
          <w:tab w:val="right" w:leader="dot" w:pos="8494"/>
        </w:tabs>
        <w:adjustRightInd/>
        <w:spacing w:line="560" w:lineRule="exact"/>
        <w:ind w:leftChars="0" w:left="0"/>
        <w:rPr>
          <w:rFonts w:ascii="仿宋" w:eastAsia="仿宋" w:hAnsi="仿宋"/>
          <w:noProof/>
          <w:kern w:val="2"/>
          <w:sz w:val="32"/>
          <w:szCs w:val="32"/>
        </w:rPr>
      </w:pPr>
      <w:hyperlink w:anchor="_Toc521411330" w:history="1"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3.3</w:t>
        </w:r>
        <w:r w:rsidR="00D50607">
          <w:rPr>
            <w:rFonts w:ascii="仿宋" w:eastAsia="仿宋" w:hAnsi="仿宋"/>
            <w:noProof/>
            <w:kern w:val="2"/>
            <w:sz w:val="32"/>
            <w:szCs w:val="32"/>
          </w:rPr>
          <w:tab/>
        </w:r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承载力分析</w:t>
        </w:r>
        <w:r w:rsidR="00D50607">
          <w:rPr>
            <w:rFonts w:ascii="仿宋" w:eastAsia="仿宋" w:hAnsi="仿宋"/>
            <w:noProof/>
            <w:sz w:val="32"/>
            <w:szCs w:val="32"/>
          </w:rPr>
          <w:tab/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begin"/>
        </w:r>
        <w:r w:rsidR="00D50607">
          <w:rPr>
            <w:rFonts w:ascii="仿宋" w:eastAsia="仿宋" w:hAnsi="仿宋"/>
            <w:noProof/>
            <w:sz w:val="32"/>
            <w:szCs w:val="32"/>
          </w:rPr>
          <w:instrText xml:space="preserve"> PAGEREF _Toc521411330 \h </w:instrText>
        </w:r>
        <w:r w:rsidR="00D50607">
          <w:rPr>
            <w:rFonts w:ascii="仿宋" w:eastAsia="仿宋" w:hAnsi="仿宋"/>
            <w:noProof/>
            <w:sz w:val="32"/>
            <w:szCs w:val="32"/>
          </w:rPr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separate"/>
        </w:r>
        <w:r w:rsidR="006B0202">
          <w:rPr>
            <w:rFonts w:ascii="仿宋" w:eastAsia="仿宋" w:hAnsi="仿宋"/>
            <w:noProof/>
            <w:sz w:val="32"/>
            <w:szCs w:val="32"/>
          </w:rPr>
          <w:t>7</w:t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end"/>
        </w:r>
      </w:hyperlink>
    </w:p>
    <w:p w14:paraId="6E9C0250" w14:textId="77777777" w:rsidR="004950C5" w:rsidRDefault="00000000">
      <w:pPr>
        <w:pStyle w:val="TOC2"/>
        <w:tabs>
          <w:tab w:val="left" w:pos="1260"/>
          <w:tab w:val="right" w:leader="dot" w:pos="8494"/>
        </w:tabs>
        <w:adjustRightInd/>
        <w:spacing w:line="560" w:lineRule="exact"/>
        <w:ind w:leftChars="0" w:left="0"/>
        <w:rPr>
          <w:rFonts w:ascii="仿宋" w:eastAsia="仿宋" w:hAnsi="仿宋"/>
          <w:noProof/>
          <w:kern w:val="2"/>
          <w:sz w:val="32"/>
          <w:szCs w:val="32"/>
        </w:rPr>
      </w:pPr>
      <w:hyperlink w:anchor="_Toc521411331" w:history="1"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3.4</w:t>
        </w:r>
        <w:r w:rsidR="00D50607">
          <w:rPr>
            <w:rFonts w:ascii="仿宋" w:eastAsia="仿宋" w:hAnsi="仿宋"/>
            <w:noProof/>
            <w:kern w:val="2"/>
            <w:sz w:val="32"/>
            <w:szCs w:val="32"/>
          </w:rPr>
          <w:tab/>
        </w:r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小结</w:t>
        </w:r>
        <w:r w:rsidR="00D50607">
          <w:rPr>
            <w:rFonts w:ascii="仿宋" w:eastAsia="仿宋" w:hAnsi="仿宋"/>
            <w:noProof/>
            <w:sz w:val="32"/>
            <w:szCs w:val="32"/>
          </w:rPr>
          <w:tab/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begin"/>
        </w:r>
        <w:r w:rsidR="00D50607">
          <w:rPr>
            <w:rFonts w:ascii="仿宋" w:eastAsia="仿宋" w:hAnsi="仿宋"/>
            <w:noProof/>
            <w:sz w:val="32"/>
            <w:szCs w:val="32"/>
          </w:rPr>
          <w:instrText xml:space="preserve"> PAGEREF _Toc521411331 \h </w:instrText>
        </w:r>
        <w:r w:rsidR="00D50607">
          <w:rPr>
            <w:rFonts w:ascii="仿宋" w:eastAsia="仿宋" w:hAnsi="仿宋"/>
            <w:noProof/>
            <w:sz w:val="32"/>
            <w:szCs w:val="32"/>
          </w:rPr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separate"/>
        </w:r>
        <w:r w:rsidR="006B0202">
          <w:rPr>
            <w:rFonts w:ascii="仿宋" w:eastAsia="仿宋" w:hAnsi="仿宋"/>
            <w:noProof/>
            <w:sz w:val="32"/>
            <w:szCs w:val="32"/>
          </w:rPr>
          <w:t>7</w:t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end"/>
        </w:r>
      </w:hyperlink>
    </w:p>
    <w:p w14:paraId="7211AE32" w14:textId="77777777" w:rsidR="004950C5" w:rsidRDefault="00000000">
      <w:pPr>
        <w:pStyle w:val="TOC1"/>
        <w:tabs>
          <w:tab w:val="left" w:pos="840"/>
          <w:tab w:val="right" w:leader="dot" w:pos="8494"/>
        </w:tabs>
        <w:adjustRightInd/>
        <w:spacing w:line="560" w:lineRule="exact"/>
        <w:rPr>
          <w:rFonts w:ascii="仿宋" w:eastAsia="仿宋" w:hAnsi="仿宋"/>
          <w:noProof/>
          <w:kern w:val="2"/>
          <w:sz w:val="32"/>
          <w:szCs w:val="32"/>
        </w:rPr>
      </w:pPr>
      <w:hyperlink w:anchor="_Toc521411332" w:history="1"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4</w:t>
        </w:r>
        <w:r w:rsidR="00D50607">
          <w:rPr>
            <w:rFonts w:ascii="仿宋" w:eastAsia="仿宋" w:hAnsi="仿宋"/>
            <w:noProof/>
            <w:kern w:val="2"/>
            <w:sz w:val="32"/>
            <w:szCs w:val="32"/>
          </w:rPr>
          <w:tab/>
        </w:r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节点构造</w:t>
        </w:r>
        <w:r w:rsidR="00D50607">
          <w:rPr>
            <w:rFonts w:ascii="仿宋" w:eastAsia="仿宋" w:hAnsi="仿宋"/>
            <w:noProof/>
            <w:sz w:val="32"/>
            <w:szCs w:val="32"/>
          </w:rPr>
          <w:tab/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begin"/>
        </w:r>
        <w:r w:rsidR="00D50607">
          <w:rPr>
            <w:rFonts w:ascii="仿宋" w:eastAsia="仿宋" w:hAnsi="仿宋"/>
            <w:noProof/>
            <w:sz w:val="32"/>
            <w:szCs w:val="32"/>
          </w:rPr>
          <w:instrText xml:space="preserve"> PAGEREF _Toc521411332 \h </w:instrText>
        </w:r>
        <w:r w:rsidR="00D50607">
          <w:rPr>
            <w:rFonts w:ascii="仿宋" w:eastAsia="仿宋" w:hAnsi="仿宋"/>
            <w:noProof/>
            <w:sz w:val="32"/>
            <w:szCs w:val="32"/>
          </w:rPr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separate"/>
        </w:r>
        <w:r w:rsidR="006B0202">
          <w:rPr>
            <w:rFonts w:ascii="仿宋" w:eastAsia="仿宋" w:hAnsi="仿宋"/>
            <w:noProof/>
            <w:sz w:val="32"/>
            <w:szCs w:val="32"/>
          </w:rPr>
          <w:t>8</w:t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end"/>
        </w:r>
      </w:hyperlink>
    </w:p>
    <w:p w14:paraId="2B54AD2D" w14:textId="77777777" w:rsidR="004950C5" w:rsidRDefault="00000000">
      <w:pPr>
        <w:pStyle w:val="TOC1"/>
        <w:tabs>
          <w:tab w:val="left" w:pos="840"/>
          <w:tab w:val="right" w:leader="dot" w:pos="8494"/>
        </w:tabs>
        <w:adjustRightInd/>
        <w:spacing w:line="560" w:lineRule="exact"/>
        <w:rPr>
          <w:rFonts w:ascii="仿宋" w:eastAsia="仿宋" w:hAnsi="仿宋"/>
          <w:noProof/>
          <w:kern w:val="2"/>
          <w:sz w:val="32"/>
          <w:szCs w:val="32"/>
        </w:rPr>
      </w:pPr>
      <w:hyperlink w:anchor="_Toc521411333" w:history="1"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5</w:t>
        </w:r>
        <w:r w:rsidR="00D50607">
          <w:rPr>
            <w:rFonts w:ascii="仿宋" w:eastAsia="仿宋" w:hAnsi="仿宋"/>
            <w:noProof/>
            <w:kern w:val="2"/>
            <w:sz w:val="32"/>
            <w:szCs w:val="32"/>
          </w:rPr>
          <w:tab/>
        </w:r>
        <w:r w:rsidR="00D50607">
          <w:rPr>
            <w:rStyle w:val="aa"/>
            <w:rFonts w:ascii="仿宋" w:eastAsia="仿宋" w:hAnsi="仿宋"/>
            <w:noProof/>
            <w:sz w:val="32"/>
            <w:szCs w:val="32"/>
          </w:rPr>
          <w:t>模型尺寸图</w:t>
        </w:r>
        <w:r w:rsidR="00D50607">
          <w:rPr>
            <w:rFonts w:ascii="仿宋" w:eastAsia="仿宋" w:hAnsi="仿宋"/>
            <w:noProof/>
            <w:sz w:val="32"/>
            <w:szCs w:val="32"/>
          </w:rPr>
          <w:tab/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begin"/>
        </w:r>
        <w:r w:rsidR="00D50607">
          <w:rPr>
            <w:rFonts w:ascii="仿宋" w:eastAsia="仿宋" w:hAnsi="仿宋"/>
            <w:noProof/>
            <w:sz w:val="32"/>
            <w:szCs w:val="32"/>
          </w:rPr>
          <w:instrText xml:space="preserve"> PAGEREF _Toc521411333 \h </w:instrText>
        </w:r>
        <w:r w:rsidR="00D50607">
          <w:rPr>
            <w:rFonts w:ascii="仿宋" w:eastAsia="仿宋" w:hAnsi="仿宋"/>
            <w:noProof/>
            <w:sz w:val="32"/>
            <w:szCs w:val="32"/>
          </w:rPr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separate"/>
        </w:r>
        <w:r w:rsidR="006B0202">
          <w:rPr>
            <w:rFonts w:ascii="仿宋" w:eastAsia="仿宋" w:hAnsi="仿宋"/>
            <w:noProof/>
            <w:sz w:val="32"/>
            <w:szCs w:val="32"/>
          </w:rPr>
          <w:t>8</w:t>
        </w:r>
        <w:r w:rsidR="00D50607">
          <w:rPr>
            <w:rFonts w:ascii="仿宋" w:eastAsia="仿宋" w:hAnsi="仿宋"/>
            <w:noProof/>
            <w:sz w:val="32"/>
            <w:szCs w:val="32"/>
          </w:rPr>
          <w:fldChar w:fldCharType="end"/>
        </w:r>
      </w:hyperlink>
    </w:p>
    <w:p w14:paraId="6A84584F" w14:textId="77777777" w:rsidR="004950C5" w:rsidRDefault="00D50607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  <w:lang w:val="zh-CN"/>
        </w:rPr>
        <w:fldChar w:fldCharType="end"/>
      </w:r>
    </w:p>
    <w:p w14:paraId="723CBB0B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1EE087DD" w14:textId="77777777" w:rsidR="004950C5" w:rsidRDefault="00D50607">
      <w:pPr>
        <w:widowControl/>
        <w:autoSpaceDE w:val="0"/>
        <w:autoSpaceDN w:val="0"/>
        <w:adjustRightInd w:val="0"/>
        <w:spacing w:line="560" w:lineRule="exact"/>
        <w:ind w:firstLineChars="200" w:firstLine="643"/>
        <w:jc w:val="center"/>
        <w:outlineLvl w:val="0"/>
        <w:rPr>
          <w:rFonts w:ascii="仿宋" w:eastAsia="仿宋" w:hAnsi="仿宋"/>
          <w:b/>
          <w:sz w:val="32"/>
          <w:szCs w:val="32"/>
        </w:rPr>
      </w:pPr>
      <w:bookmarkStart w:id="0" w:name="_Toc432409695"/>
      <w:bookmarkStart w:id="1" w:name="_Toc432409554"/>
      <w:bookmarkStart w:id="2" w:name="_Toc521411321"/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1 </w:t>
      </w:r>
      <w:r>
        <w:rPr>
          <w:rFonts w:ascii="仿宋" w:eastAsia="仿宋" w:hAnsi="仿宋"/>
          <w:b/>
          <w:sz w:val="32"/>
          <w:szCs w:val="32"/>
        </w:rPr>
        <w:t>结构选型</w:t>
      </w:r>
      <w:bookmarkEnd w:id="0"/>
      <w:bookmarkEnd w:id="1"/>
      <w:bookmarkEnd w:id="2"/>
      <w:r>
        <w:rPr>
          <w:rFonts w:ascii="仿宋" w:eastAsia="仿宋" w:hAnsi="仿宋" w:hint="eastAsia"/>
          <w:b/>
          <w:sz w:val="32"/>
          <w:szCs w:val="32"/>
        </w:rPr>
        <w:t>（楷体三号）</w:t>
      </w:r>
    </w:p>
    <w:p w14:paraId="26C8EE4C" w14:textId="77777777" w:rsidR="004950C5" w:rsidRDefault="00D50607">
      <w:pPr>
        <w:widowControl/>
        <w:numPr>
          <w:ilvl w:val="1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bookmarkStart w:id="3" w:name="_Toc432409555"/>
      <w:bookmarkStart w:id="4" w:name="_Toc432409696"/>
      <w:bookmarkStart w:id="5" w:name="_Toc521411322"/>
      <w:r>
        <w:rPr>
          <w:rFonts w:ascii="仿宋" w:eastAsia="仿宋" w:hAnsi="仿宋"/>
          <w:sz w:val="32"/>
          <w:szCs w:val="32"/>
        </w:rPr>
        <w:t>方案构思</w:t>
      </w:r>
      <w:bookmarkEnd w:id="3"/>
      <w:bookmarkEnd w:id="4"/>
      <w:bookmarkEnd w:id="5"/>
      <w:r>
        <w:rPr>
          <w:rFonts w:ascii="仿宋" w:eastAsia="仿宋" w:hAnsi="仿宋" w:hint="eastAsia"/>
          <w:sz w:val="32"/>
          <w:szCs w:val="32"/>
        </w:rPr>
        <w:t>（楷体四号）</w:t>
      </w:r>
    </w:p>
    <w:p w14:paraId="056A9841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本赛题</w:t>
      </w: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****，因此，我们从</w:t>
      </w: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****等方面对结构方案进行构思。</w:t>
      </w:r>
      <w:r>
        <w:rPr>
          <w:rFonts w:ascii="仿宋" w:eastAsia="仿宋" w:hAnsi="仿宋" w:hint="eastAsia"/>
          <w:sz w:val="32"/>
          <w:szCs w:val="32"/>
        </w:rPr>
        <w:t>（正文字体字号为小四，中文字体宋体，英文字体Time</w:t>
      </w:r>
      <w:r>
        <w:rPr>
          <w:rFonts w:ascii="仿宋" w:eastAsia="仿宋" w:hAnsi="仿宋"/>
          <w:sz w:val="32"/>
          <w:szCs w:val="32"/>
        </w:rPr>
        <w:t xml:space="preserve"> New Romans</w:t>
      </w:r>
      <w:r>
        <w:rPr>
          <w:rFonts w:ascii="仿宋" w:eastAsia="仿宋" w:hAnsi="仿宋" w:hint="eastAsia"/>
          <w:sz w:val="32"/>
          <w:szCs w:val="32"/>
        </w:rPr>
        <w:t>，1</w:t>
      </w:r>
      <w:r>
        <w:rPr>
          <w:rFonts w:ascii="仿宋" w:eastAsia="仿宋" w:hAnsi="仿宋"/>
          <w:sz w:val="32"/>
          <w:szCs w:val="32"/>
        </w:rPr>
        <w:t>.5</w:t>
      </w:r>
      <w:r>
        <w:rPr>
          <w:rFonts w:ascii="仿宋" w:eastAsia="仿宋" w:hAnsi="仿宋" w:hint="eastAsia"/>
          <w:sz w:val="32"/>
          <w:szCs w:val="32"/>
        </w:rPr>
        <w:t>倍行距）</w:t>
      </w:r>
    </w:p>
    <w:p w14:paraId="655FA364" w14:textId="77777777" w:rsidR="004950C5" w:rsidRDefault="00D50607">
      <w:pPr>
        <w:widowControl/>
        <w:numPr>
          <w:ilvl w:val="0"/>
          <w:numId w:val="2"/>
        </w:numPr>
        <w:autoSpaceDE w:val="0"/>
        <w:autoSpaceDN w:val="0"/>
        <w:spacing w:line="560" w:lineRule="exact"/>
        <w:ind w:left="0"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*</w:t>
      </w:r>
      <w:r>
        <w:rPr>
          <w:rFonts w:ascii="仿宋" w:eastAsia="仿宋" w:hAnsi="仿宋"/>
          <w:kern w:val="0"/>
          <w:sz w:val="32"/>
          <w:szCs w:val="32"/>
        </w:rPr>
        <w:t>***</w:t>
      </w:r>
    </w:p>
    <w:p w14:paraId="210C32DC" w14:textId="77777777" w:rsidR="004950C5" w:rsidRDefault="00D50607">
      <w:pPr>
        <w:widowControl/>
        <w:numPr>
          <w:ilvl w:val="0"/>
          <w:numId w:val="2"/>
        </w:numPr>
        <w:autoSpaceDE w:val="0"/>
        <w:autoSpaceDN w:val="0"/>
        <w:spacing w:line="560" w:lineRule="exact"/>
        <w:ind w:left="0"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*</w:t>
      </w:r>
      <w:r>
        <w:rPr>
          <w:rFonts w:ascii="仿宋" w:eastAsia="仿宋" w:hAnsi="仿宋"/>
          <w:kern w:val="0"/>
          <w:sz w:val="32"/>
          <w:szCs w:val="32"/>
        </w:rPr>
        <w:t>*****</w:t>
      </w:r>
      <w:bookmarkStart w:id="6" w:name="_Toc306479135"/>
      <w:bookmarkStart w:id="7" w:name="_Toc306479462"/>
    </w:p>
    <w:bookmarkEnd w:id="6"/>
    <w:bookmarkEnd w:id="7"/>
    <w:p w14:paraId="6C07DB3D" w14:textId="77777777" w:rsidR="004950C5" w:rsidRDefault="00D50607">
      <w:pPr>
        <w:widowControl/>
        <w:numPr>
          <w:ilvl w:val="0"/>
          <w:numId w:val="2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*</w:t>
      </w:r>
      <w:r>
        <w:rPr>
          <w:rFonts w:ascii="仿宋" w:eastAsia="仿宋" w:hAnsi="仿宋"/>
          <w:kern w:val="0"/>
          <w:sz w:val="32"/>
          <w:szCs w:val="32"/>
        </w:rPr>
        <w:t>***</w:t>
      </w:r>
    </w:p>
    <w:p w14:paraId="0472B1A5" w14:textId="77777777" w:rsidR="004950C5" w:rsidRDefault="00D50607">
      <w:pPr>
        <w:widowControl/>
        <w:numPr>
          <w:ilvl w:val="0"/>
          <w:numId w:val="2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*</w:t>
      </w:r>
      <w:r>
        <w:rPr>
          <w:rFonts w:ascii="仿宋" w:eastAsia="仿宋" w:hAnsi="仿宋"/>
          <w:kern w:val="0"/>
          <w:sz w:val="32"/>
          <w:szCs w:val="32"/>
        </w:rPr>
        <w:t xml:space="preserve">****** </w:t>
      </w:r>
    </w:p>
    <w:p w14:paraId="3F15AB6F" w14:textId="77777777" w:rsidR="004950C5" w:rsidRDefault="00D50607">
      <w:pPr>
        <w:widowControl/>
        <w:numPr>
          <w:ilvl w:val="1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bookmarkStart w:id="8" w:name="_Toc432409556"/>
      <w:bookmarkStart w:id="9" w:name="_Toc432409697"/>
      <w:bookmarkStart w:id="10" w:name="_Toc521411323"/>
      <w:r>
        <w:rPr>
          <w:rFonts w:ascii="仿宋" w:eastAsia="仿宋" w:hAnsi="仿宋" w:hint="eastAsia"/>
          <w:sz w:val="32"/>
          <w:szCs w:val="32"/>
        </w:rPr>
        <w:t>不同选型对比</w:t>
      </w:r>
      <w:bookmarkEnd w:id="8"/>
      <w:bookmarkEnd w:id="9"/>
      <w:bookmarkEnd w:id="10"/>
    </w:p>
    <w:p w14:paraId="3D5E8669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******</w:t>
      </w:r>
    </w:p>
    <w:p w14:paraId="6E572FC0" w14:textId="77777777" w:rsidR="004950C5" w:rsidRDefault="00D50607">
      <w:pPr>
        <w:widowControl/>
        <w:numPr>
          <w:ilvl w:val="0"/>
          <w:numId w:val="3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/>
          <w:bCs/>
          <w:kern w:val="0"/>
          <w:sz w:val="32"/>
          <w:szCs w:val="32"/>
        </w:rPr>
        <w:t>选型1</w:t>
      </w:r>
    </w:p>
    <w:p w14:paraId="21CFCF24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*********</w:t>
      </w:r>
    </w:p>
    <w:p w14:paraId="3C4A4B41" w14:textId="77777777" w:rsidR="004950C5" w:rsidRDefault="00D50607">
      <w:pPr>
        <w:widowControl/>
        <w:numPr>
          <w:ilvl w:val="0"/>
          <w:numId w:val="3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/>
          <w:bCs/>
          <w:kern w:val="0"/>
          <w:sz w:val="32"/>
          <w:szCs w:val="32"/>
        </w:rPr>
        <w:t>选型2</w:t>
      </w:r>
    </w:p>
    <w:p w14:paraId="0935D8C7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**********</w:t>
      </w:r>
    </w:p>
    <w:p w14:paraId="71CA0DCD" w14:textId="77777777" w:rsidR="004950C5" w:rsidRDefault="00D50607">
      <w:pPr>
        <w:widowControl/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表1-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中列出了*</w:t>
      </w:r>
      <w:r>
        <w:rPr>
          <w:rFonts w:ascii="仿宋" w:eastAsia="仿宋" w:hAnsi="仿宋"/>
          <w:kern w:val="0"/>
          <w:sz w:val="32"/>
          <w:szCs w:val="32"/>
        </w:rPr>
        <w:t>****</w:t>
      </w:r>
    </w:p>
    <w:p w14:paraId="6F80648F" w14:textId="77777777" w:rsidR="004950C5" w:rsidRDefault="00D50607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表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/>
          <w:kern w:val="0"/>
          <w:sz w:val="32"/>
          <w:szCs w:val="32"/>
        </w:rPr>
        <w:t>1. ******</w:t>
      </w:r>
      <w:r>
        <w:rPr>
          <w:rFonts w:ascii="仿宋" w:eastAsia="仿宋" w:hAnsi="仿宋" w:hint="eastAsia"/>
          <w:kern w:val="0"/>
          <w:sz w:val="32"/>
          <w:szCs w:val="32"/>
        </w:rPr>
        <w:t>（所有图表须有编号，表名及表内字体为五号，字体中英文类型同正文，表格格式为三线表，参考</w:t>
      </w:r>
      <w:hyperlink r:id="rId8" w:history="1">
        <w:r>
          <w:rPr>
            <w:rFonts w:ascii="仿宋" w:eastAsia="仿宋" w:hAnsi="仿宋" w:hint="eastAsia"/>
            <w:color w:val="0000FF"/>
            <w:kern w:val="0"/>
            <w:sz w:val="32"/>
            <w:szCs w:val="32"/>
            <w:u w:val="single"/>
          </w:rPr>
          <w:t>https://baike.baidu.com/item/三线表</w:t>
        </w:r>
      </w:hyperlink>
      <w:r>
        <w:rPr>
          <w:rFonts w:ascii="仿宋" w:eastAsia="仿宋" w:hAnsi="仿宋" w:hint="eastAsia"/>
          <w:kern w:val="0"/>
          <w:sz w:val="32"/>
          <w:szCs w:val="32"/>
        </w:rPr>
        <w:t>）</w:t>
      </w:r>
    </w:p>
    <w:tbl>
      <w:tblPr>
        <w:tblW w:w="9174" w:type="dxa"/>
        <w:tblLayout w:type="fixed"/>
        <w:tblLook w:val="04A0" w:firstRow="1" w:lastRow="0" w:firstColumn="1" w:lastColumn="0" w:noHBand="0" w:noVBand="1"/>
      </w:tblPr>
      <w:tblGrid>
        <w:gridCol w:w="1266"/>
        <w:gridCol w:w="2453"/>
        <w:gridCol w:w="2809"/>
        <w:gridCol w:w="2646"/>
      </w:tblGrid>
      <w:tr w:rsidR="004950C5" w14:paraId="20BAD1BE" w14:textId="77777777"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B9EC227" w14:textId="77777777" w:rsidR="004950C5" w:rsidRDefault="004950C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14:paraId="048B23EB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选型1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68EDA85D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选型2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0060E842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选型3</w:t>
            </w:r>
          </w:p>
        </w:tc>
      </w:tr>
      <w:tr w:rsidR="004950C5" w14:paraId="73705672" w14:textId="77777777">
        <w:tc>
          <w:tcPr>
            <w:tcW w:w="1266" w:type="dxa"/>
            <w:tcBorders>
              <w:top w:val="single" w:sz="4" w:space="0" w:color="auto"/>
            </w:tcBorders>
          </w:tcPr>
          <w:p w14:paraId="3A0D2E7B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优点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14:paraId="26BCFF59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**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14:paraId="3B9CCAEE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**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14:paraId="0921DEE3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**</w:t>
            </w:r>
          </w:p>
        </w:tc>
      </w:tr>
      <w:tr w:rsidR="004950C5" w14:paraId="0AD466E2" w14:textId="77777777">
        <w:tc>
          <w:tcPr>
            <w:tcW w:w="1266" w:type="dxa"/>
            <w:tcBorders>
              <w:bottom w:val="single" w:sz="4" w:space="0" w:color="auto"/>
            </w:tcBorders>
          </w:tcPr>
          <w:p w14:paraId="37B14528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缺点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26B6DF2F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**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509CC4C5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**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14:paraId="2935AA56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**</w:t>
            </w:r>
          </w:p>
        </w:tc>
      </w:tr>
    </w:tbl>
    <w:p w14:paraId="117BA413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总结：综合对比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********</w:t>
      </w: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*******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最终确定的方案效果图及模型实物图</w:t>
      </w: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所示</w:t>
      </w:r>
      <w:r>
        <w:rPr>
          <w:rFonts w:ascii="仿宋" w:eastAsia="仿宋" w:hAnsi="仿宋"/>
          <w:sz w:val="32"/>
          <w:szCs w:val="32"/>
        </w:rPr>
        <w:t>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45"/>
      </w:tblGrid>
      <w:tr w:rsidR="004950C5" w14:paraId="7F21C5A7" w14:textId="77777777">
        <w:trPr>
          <w:jc w:val="center"/>
        </w:trPr>
        <w:tc>
          <w:tcPr>
            <w:tcW w:w="5000" w:type="pct"/>
          </w:tcPr>
          <w:p w14:paraId="4F523AAD" w14:textId="77777777" w:rsidR="004950C5" w:rsidRDefault="004950C5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20A1ED85" w14:textId="77777777" w:rsidR="004950C5" w:rsidRDefault="00D50607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a) 模型效果图</w:t>
            </w:r>
          </w:p>
        </w:tc>
      </w:tr>
      <w:tr w:rsidR="004950C5" w14:paraId="0351C6D7" w14:textId="77777777">
        <w:trPr>
          <w:jc w:val="center"/>
        </w:trPr>
        <w:tc>
          <w:tcPr>
            <w:tcW w:w="5000" w:type="pct"/>
          </w:tcPr>
          <w:p w14:paraId="4DA89CAA" w14:textId="77777777" w:rsidR="004950C5" w:rsidRDefault="004950C5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588F0F7B" w14:textId="77777777" w:rsidR="004950C5" w:rsidRDefault="00D50607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b) 模型实物图</w:t>
            </w:r>
          </w:p>
        </w:tc>
      </w:tr>
    </w:tbl>
    <w:p w14:paraId="7345E1D2" w14:textId="77777777" w:rsidR="004950C5" w:rsidRDefault="00D50607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图1-</w:t>
      </w:r>
      <w:r>
        <w:rPr>
          <w:rFonts w:ascii="仿宋" w:eastAsia="仿宋" w:hAnsi="仿宋"/>
          <w:sz w:val="32"/>
          <w:szCs w:val="32"/>
        </w:rPr>
        <w:t>1. ******</w:t>
      </w:r>
      <w:r>
        <w:rPr>
          <w:rFonts w:ascii="仿宋" w:eastAsia="仿宋" w:hAnsi="仿宋" w:hint="eastAsia"/>
          <w:sz w:val="32"/>
          <w:szCs w:val="32"/>
        </w:rPr>
        <w:t>（图名字体为五号，字体中英文类型同正文）</w:t>
      </w:r>
    </w:p>
    <w:p w14:paraId="5AF52C93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0ABBFAEB" w14:textId="77777777" w:rsidR="004950C5" w:rsidRDefault="00D50607">
      <w:pPr>
        <w:pStyle w:val="ab"/>
        <w:widowControl/>
        <w:autoSpaceDE w:val="0"/>
        <w:autoSpaceDN w:val="0"/>
        <w:adjustRightInd w:val="0"/>
        <w:spacing w:line="560" w:lineRule="exact"/>
        <w:ind w:firstLine="643"/>
        <w:jc w:val="center"/>
        <w:outlineLvl w:val="0"/>
        <w:rPr>
          <w:rFonts w:ascii="仿宋" w:eastAsia="仿宋" w:hAnsi="仿宋"/>
          <w:b/>
          <w:sz w:val="32"/>
          <w:szCs w:val="32"/>
        </w:rPr>
      </w:pPr>
      <w:bookmarkStart w:id="11" w:name="_Toc521411324"/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2 </w:t>
      </w:r>
      <w:r>
        <w:rPr>
          <w:rFonts w:ascii="仿宋" w:eastAsia="仿宋" w:hAnsi="仿宋"/>
          <w:b/>
          <w:sz w:val="32"/>
          <w:szCs w:val="32"/>
        </w:rPr>
        <w:t>结构建模及主要参数</w:t>
      </w:r>
      <w:bookmarkEnd w:id="11"/>
    </w:p>
    <w:p w14:paraId="6895B1FB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/>
          <w:sz w:val="32"/>
          <w:szCs w:val="32"/>
        </w:rPr>
        <w:t>结构</w:t>
      </w:r>
      <w:proofErr w:type="gramEnd"/>
      <w:r>
        <w:rPr>
          <w:rFonts w:ascii="仿宋" w:eastAsia="仿宋" w:hAnsi="仿宋" w:hint="eastAsia"/>
          <w:sz w:val="32"/>
          <w:szCs w:val="32"/>
        </w:rPr>
        <w:t>采用</w:t>
      </w:r>
      <w:r>
        <w:rPr>
          <w:rFonts w:ascii="仿宋" w:eastAsia="仿宋" w:hAnsi="仿宋"/>
          <w:sz w:val="32"/>
          <w:szCs w:val="32"/>
        </w:rPr>
        <w:t>***进行</w:t>
      </w:r>
      <w:r>
        <w:rPr>
          <w:rFonts w:ascii="仿宋" w:eastAsia="仿宋" w:hAnsi="仿宋" w:hint="eastAsia"/>
          <w:sz w:val="32"/>
          <w:szCs w:val="32"/>
        </w:rPr>
        <w:t>结构建模及</w:t>
      </w:r>
      <w:r>
        <w:rPr>
          <w:rFonts w:ascii="仿宋" w:eastAsia="仿宋" w:hAnsi="仿宋"/>
          <w:sz w:val="32"/>
          <w:szCs w:val="32"/>
        </w:rPr>
        <w:t>分析。</w:t>
      </w:r>
    </w:p>
    <w:p w14:paraId="51D9D541" w14:textId="77777777" w:rsidR="004950C5" w:rsidRDefault="00D50607">
      <w:pPr>
        <w:pStyle w:val="ab"/>
        <w:widowControl/>
        <w:autoSpaceDE w:val="0"/>
        <w:autoSpaceDN w:val="0"/>
        <w:adjustRightInd w:val="0"/>
        <w:spacing w:line="560" w:lineRule="exact"/>
        <w:ind w:firstLine="640"/>
        <w:jc w:val="left"/>
        <w:outlineLvl w:val="1"/>
        <w:rPr>
          <w:rFonts w:ascii="仿宋" w:eastAsia="仿宋" w:hAnsi="仿宋"/>
          <w:sz w:val="32"/>
          <w:szCs w:val="32"/>
        </w:rPr>
      </w:pPr>
      <w:bookmarkStart w:id="12" w:name="_Toc432409559"/>
      <w:bookmarkStart w:id="13" w:name="_Toc521411325"/>
      <w:bookmarkStart w:id="14" w:name="_Toc432409700"/>
      <w:r>
        <w:rPr>
          <w:rFonts w:ascii="仿宋" w:eastAsia="仿宋" w:hAnsi="仿宋" w:hint="eastAsia"/>
          <w:sz w:val="32"/>
          <w:szCs w:val="32"/>
        </w:rPr>
        <w:t xml:space="preserve">2.1 </w:t>
      </w:r>
      <w:r>
        <w:rPr>
          <w:rFonts w:ascii="仿宋" w:eastAsia="仿宋" w:hAnsi="仿宋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软件名称</w:t>
      </w:r>
      <w:r>
        <w:rPr>
          <w:rFonts w:ascii="仿宋" w:eastAsia="仿宋" w:hAnsi="仿宋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结构模型</w:t>
      </w:r>
      <w:bookmarkEnd w:id="12"/>
      <w:bookmarkEnd w:id="13"/>
      <w:bookmarkEnd w:id="14"/>
    </w:p>
    <w:p w14:paraId="2CD70E1C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利用有限元分析软件</w:t>
      </w: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***建立了结构的分析模型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如图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-1</w:t>
      </w:r>
      <w:r>
        <w:rPr>
          <w:rFonts w:ascii="仿宋" w:eastAsia="仿宋" w:hAnsi="仿宋" w:hint="eastAsia"/>
          <w:sz w:val="32"/>
          <w:szCs w:val="32"/>
        </w:rPr>
        <w:t>所示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（建议采用无边框的表格进行图形的排版）。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88"/>
        <w:gridCol w:w="3657"/>
      </w:tblGrid>
      <w:tr w:rsidR="004950C5" w14:paraId="4D1EB05B" w14:textId="77777777">
        <w:tc>
          <w:tcPr>
            <w:tcW w:w="2933" w:type="pct"/>
          </w:tcPr>
          <w:p w14:paraId="51450670" w14:textId="77777777" w:rsidR="004950C5" w:rsidRDefault="004950C5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6014CE5A" w14:textId="77777777" w:rsidR="004950C5" w:rsidRDefault="00D50607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a)结构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分析</w:t>
            </w:r>
            <w:r>
              <w:rPr>
                <w:rFonts w:ascii="仿宋" w:eastAsia="仿宋" w:hAnsi="仿宋"/>
                <w:sz w:val="32"/>
                <w:szCs w:val="32"/>
              </w:rPr>
              <w:t>模型三维轴测图</w:t>
            </w:r>
          </w:p>
        </w:tc>
        <w:tc>
          <w:tcPr>
            <w:tcW w:w="2067" w:type="pct"/>
          </w:tcPr>
          <w:p w14:paraId="193D4078" w14:textId="77777777" w:rsidR="004950C5" w:rsidRDefault="004950C5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5DDEF30A" w14:textId="77777777" w:rsidR="004950C5" w:rsidRDefault="00D5060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(b</w:t>
            </w:r>
            <w:r>
              <w:rPr>
                <w:rFonts w:ascii="仿宋" w:eastAsia="仿宋" w:hAnsi="仿宋"/>
                <w:sz w:val="32"/>
                <w:szCs w:val="32"/>
              </w:rPr>
              <w:t>)结构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分析</w:t>
            </w:r>
            <w:r>
              <w:rPr>
                <w:rFonts w:ascii="仿宋" w:eastAsia="仿宋" w:hAnsi="仿宋"/>
                <w:sz w:val="32"/>
                <w:szCs w:val="32"/>
              </w:rPr>
              <w:t>模型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平面图</w:t>
            </w:r>
          </w:p>
        </w:tc>
      </w:tr>
      <w:tr w:rsidR="004950C5" w14:paraId="007CC945" w14:textId="77777777">
        <w:tc>
          <w:tcPr>
            <w:tcW w:w="2933" w:type="pct"/>
          </w:tcPr>
          <w:p w14:paraId="2D607837" w14:textId="77777777" w:rsidR="004950C5" w:rsidRDefault="004950C5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68F091B2" w14:textId="77777777" w:rsidR="004950C5" w:rsidRDefault="00D50607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c)结构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分析</w:t>
            </w:r>
            <w:r>
              <w:rPr>
                <w:rFonts w:ascii="仿宋" w:eastAsia="仿宋" w:hAnsi="仿宋"/>
                <w:sz w:val="32"/>
                <w:szCs w:val="32"/>
              </w:rPr>
              <w:t>模型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立面</w:t>
            </w:r>
            <w:r>
              <w:rPr>
                <w:rFonts w:ascii="仿宋" w:eastAsia="仿宋" w:hAnsi="仿宋"/>
                <w:sz w:val="32"/>
                <w:szCs w:val="32"/>
              </w:rPr>
              <w:t>图</w:t>
            </w:r>
          </w:p>
        </w:tc>
        <w:tc>
          <w:tcPr>
            <w:tcW w:w="2067" w:type="pct"/>
          </w:tcPr>
          <w:p w14:paraId="701250F3" w14:textId="77777777" w:rsidR="004950C5" w:rsidRDefault="004950C5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09B85AB7" w14:textId="77777777" w:rsidR="004950C5" w:rsidRDefault="00D5060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d)结构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分析</w:t>
            </w:r>
            <w:r>
              <w:rPr>
                <w:rFonts w:ascii="仿宋" w:eastAsia="仿宋" w:hAnsi="仿宋"/>
                <w:sz w:val="32"/>
                <w:szCs w:val="32"/>
              </w:rPr>
              <w:t>模型??图</w:t>
            </w:r>
          </w:p>
        </w:tc>
      </w:tr>
    </w:tbl>
    <w:p w14:paraId="4E4204AD" w14:textId="77777777" w:rsidR="004950C5" w:rsidRDefault="00D50607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1. ******</w:t>
      </w:r>
    </w:p>
    <w:p w14:paraId="55BA4BEC" w14:textId="77777777" w:rsidR="004950C5" w:rsidRDefault="00D50607">
      <w:pPr>
        <w:pStyle w:val="ab"/>
        <w:widowControl/>
        <w:autoSpaceDE w:val="0"/>
        <w:autoSpaceDN w:val="0"/>
        <w:adjustRightInd w:val="0"/>
        <w:spacing w:line="560" w:lineRule="exact"/>
        <w:ind w:firstLine="640"/>
        <w:jc w:val="left"/>
        <w:outlineLvl w:val="1"/>
        <w:rPr>
          <w:rFonts w:ascii="仿宋" w:eastAsia="仿宋" w:hAnsi="仿宋"/>
          <w:sz w:val="32"/>
          <w:szCs w:val="32"/>
        </w:rPr>
      </w:pPr>
      <w:bookmarkStart w:id="15" w:name="_Toc521411326"/>
      <w:r>
        <w:rPr>
          <w:rFonts w:ascii="仿宋" w:eastAsia="仿宋" w:hAnsi="仿宋" w:hint="eastAsia"/>
          <w:sz w:val="32"/>
          <w:szCs w:val="32"/>
        </w:rPr>
        <w:t>2.2 结构</w:t>
      </w:r>
      <w:r>
        <w:rPr>
          <w:rFonts w:ascii="仿宋" w:eastAsia="仿宋" w:hAnsi="仿宋"/>
          <w:sz w:val="32"/>
          <w:szCs w:val="32"/>
        </w:rPr>
        <w:t>分析中的主要参数</w:t>
      </w:r>
      <w:bookmarkEnd w:id="15"/>
    </w:p>
    <w:p w14:paraId="66FF7154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在***</w:t>
      </w:r>
      <w:r>
        <w:rPr>
          <w:rFonts w:ascii="仿宋" w:eastAsia="仿宋" w:hAnsi="仿宋" w:hint="eastAsia"/>
          <w:sz w:val="32"/>
          <w:szCs w:val="32"/>
        </w:rPr>
        <w:t>分析软件</w:t>
      </w:r>
      <w:r>
        <w:rPr>
          <w:rFonts w:ascii="仿宋" w:eastAsia="仿宋" w:hAnsi="仿宋"/>
          <w:sz w:val="32"/>
          <w:szCs w:val="32"/>
        </w:rPr>
        <w:t>中</w:t>
      </w:r>
      <w:r>
        <w:rPr>
          <w:rFonts w:ascii="仿宋" w:eastAsia="仿宋" w:hAnsi="仿宋" w:hint="eastAsia"/>
          <w:sz w:val="32"/>
          <w:szCs w:val="32"/>
        </w:rPr>
        <w:t>，进行了如下的定义。</w:t>
      </w:r>
    </w:p>
    <w:p w14:paraId="70AB8020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材料部分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竹皮的弹性模量设置为*** N/mm</w:t>
      </w:r>
      <w:r>
        <w:rPr>
          <w:rFonts w:ascii="仿宋" w:eastAsia="仿宋" w:hAnsi="仿宋"/>
          <w:sz w:val="32"/>
          <w:szCs w:val="32"/>
          <w:vertAlign w:val="superscript"/>
        </w:rPr>
        <w:t xml:space="preserve">2 </w:t>
      </w:r>
      <w:r>
        <w:rPr>
          <w:rFonts w:ascii="仿宋" w:eastAsia="仿宋" w:hAnsi="仿宋"/>
          <w:sz w:val="32"/>
          <w:szCs w:val="32"/>
        </w:rPr>
        <w:t>，抗拉强度设为***MPa。</w:t>
      </w:r>
      <w:r>
        <w:rPr>
          <w:rFonts w:ascii="仿宋" w:eastAsia="仿宋" w:hAnsi="仿宋" w:hint="eastAsia"/>
          <w:b/>
          <w:sz w:val="32"/>
          <w:szCs w:val="32"/>
        </w:rPr>
        <w:t>（需注意物理量及单位的撰写格式，物理量符号、物理常量、变量符号用斜体，计量单位等符号均用正体。）</w:t>
      </w:r>
    </w:p>
    <w:p w14:paraId="7E5F38F1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几何信息部分：</w:t>
      </w:r>
      <w:r>
        <w:rPr>
          <w:rFonts w:ascii="仿宋" w:eastAsia="仿宋" w:hAnsi="仿宋"/>
          <w:sz w:val="32"/>
          <w:szCs w:val="32"/>
        </w:rPr>
        <w:t>各构件截面及尺寸按实际输入。</w:t>
      </w:r>
      <w:r>
        <w:rPr>
          <w:rFonts w:ascii="仿宋" w:eastAsia="仿宋" w:hAnsi="仿宋" w:hint="eastAsia"/>
          <w:sz w:val="32"/>
          <w:szCs w:val="32"/>
        </w:rPr>
        <w:t>其中杆件*</w:t>
      </w:r>
      <w:r>
        <w:rPr>
          <w:rFonts w:ascii="仿宋" w:eastAsia="仿宋" w:hAnsi="仿宋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采用了*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截面尺寸，*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618765B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荷载</w:t>
      </w:r>
      <w:r>
        <w:rPr>
          <w:rFonts w:ascii="仿宋" w:eastAsia="仿宋" w:hAnsi="仿宋" w:hint="eastAsia"/>
          <w:sz w:val="32"/>
          <w:szCs w:val="32"/>
        </w:rPr>
        <w:t>模式部分：根据本次结构大赛中的要求进行，第一级荷载为*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，第二级荷载为*</w:t>
      </w:r>
      <w:r>
        <w:rPr>
          <w:rFonts w:ascii="仿宋" w:eastAsia="仿宋" w:hAnsi="仿宋"/>
          <w:sz w:val="32"/>
          <w:szCs w:val="32"/>
        </w:rPr>
        <w:t>***。</w:t>
      </w:r>
      <w:r>
        <w:rPr>
          <w:rFonts w:ascii="仿宋" w:eastAsia="仿宋" w:hAnsi="仿宋" w:hint="eastAsia"/>
          <w:sz w:val="32"/>
          <w:szCs w:val="32"/>
        </w:rPr>
        <w:t>在软件*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中，采用了*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设置。</w:t>
      </w:r>
    </w:p>
    <w:p w14:paraId="13813DD4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结构支座部分：在*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施加了*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约束。</w:t>
      </w:r>
    </w:p>
    <w:p w14:paraId="602DAD67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3623BE2" w14:textId="77777777" w:rsidR="004950C5" w:rsidRDefault="00D50607">
      <w:pPr>
        <w:pStyle w:val="ab"/>
        <w:widowControl/>
        <w:autoSpaceDE w:val="0"/>
        <w:autoSpaceDN w:val="0"/>
        <w:adjustRightInd w:val="0"/>
        <w:spacing w:line="560" w:lineRule="exact"/>
        <w:ind w:firstLine="643"/>
        <w:jc w:val="center"/>
        <w:outlineLvl w:val="0"/>
        <w:rPr>
          <w:rFonts w:ascii="仿宋" w:eastAsia="仿宋" w:hAnsi="仿宋"/>
          <w:b/>
          <w:sz w:val="32"/>
          <w:szCs w:val="32"/>
        </w:rPr>
      </w:pPr>
      <w:bookmarkStart w:id="16" w:name="_Toc432409560"/>
      <w:bookmarkStart w:id="17" w:name="_Toc432409701"/>
      <w:bookmarkStart w:id="18" w:name="_Toc521411327"/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3 </w:t>
      </w:r>
      <w:r>
        <w:rPr>
          <w:rFonts w:ascii="仿宋" w:eastAsia="仿宋" w:hAnsi="仿宋"/>
          <w:b/>
          <w:sz w:val="32"/>
          <w:szCs w:val="32"/>
        </w:rPr>
        <w:t>受荷分析</w:t>
      </w:r>
      <w:bookmarkEnd w:id="16"/>
      <w:bookmarkEnd w:id="17"/>
      <w:bookmarkEnd w:id="18"/>
    </w:p>
    <w:p w14:paraId="7AA0236A" w14:textId="77777777" w:rsidR="004950C5" w:rsidRDefault="00D50607">
      <w:pPr>
        <w:widowControl/>
        <w:autoSpaceDE w:val="0"/>
        <w:autoSpaceDN w:val="0"/>
        <w:adjustRightInd w:val="0"/>
        <w:spacing w:line="560" w:lineRule="exact"/>
        <w:ind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bookmarkStart w:id="19" w:name="_Toc432409561"/>
      <w:bookmarkStart w:id="20" w:name="_Toc432409702"/>
      <w:bookmarkStart w:id="21" w:name="_Toc521411328"/>
      <w:r>
        <w:rPr>
          <w:rFonts w:ascii="仿宋" w:eastAsia="仿宋" w:hAnsi="仿宋" w:hint="eastAsia"/>
          <w:sz w:val="32"/>
          <w:szCs w:val="32"/>
        </w:rPr>
        <w:t>3.1 内力</w:t>
      </w:r>
      <w:bookmarkEnd w:id="19"/>
      <w:bookmarkEnd w:id="20"/>
      <w:r>
        <w:rPr>
          <w:rFonts w:ascii="仿宋" w:eastAsia="仿宋" w:hAnsi="仿宋" w:hint="eastAsia"/>
          <w:sz w:val="32"/>
          <w:szCs w:val="32"/>
        </w:rPr>
        <w:t>分析</w:t>
      </w:r>
      <w:bookmarkEnd w:id="21"/>
    </w:p>
    <w:p w14:paraId="6C7BA34C" w14:textId="77777777" w:rsidR="004950C5" w:rsidRDefault="00D50607">
      <w:pPr>
        <w:widowControl/>
        <w:numPr>
          <w:ilvl w:val="0"/>
          <w:numId w:val="4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第一级荷载</w:t>
      </w:r>
    </w:p>
    <w:p w14:paraId="5E349C4F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*********</w:t>
      </w:r>
    </w:p>
    <w:p w14:paraId="235D6CBA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经过分析，其内力情况如*</w:t>
      </w:r>
      <w:r>
        <w:rPr>
          <w:rFonts w:ascii="仿宋" w:eastAsia="仿宋" w:hAnsi="仿宋"/>
          <w:sz w:val="32"/>
          <w:szCs w:val="32"/>
        </w:rPr>
        <w:t>*</w:t>
      </w:r>
      <w:r>
        <w:rPr>
          <w:rFonts w:ascii="仿宋" w:eastAsia="仿宋" w:hAnsi="仿宋" w:hint="eastAsia"/>
          <w:sz w:val="32"/>
          <w:szCs w:val="32"/>
        </w:rPr>
        <w:t>所示：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45"/>
      </w:tblGrid>
      <w:tr w:rsidR="004950C5" w14:paraId="7D6D8617" w14:textId="77777777">
        <w:tc>
          <w:tcPr>
            <w:tcW w:w="5000" w:type="pct"/>
          </w:tcPr>
          <w:p w14:paraId="5220CFDF" w14:textId="77777777" w:rsidR="004950C5" w:rsidRDefault="004950C5">
            <w:pPr>
              <w:spacing w:line="560" w:lineRule="exact"/>
              <w:ind w:firstLineChars="200" w:firstLine="643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14:paraId="4FD36F9C" w14:textId="77777777" w:rsidR="004950C5" w:rsidRDefault="00D50607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22" w:name="_Toc432409562"/>
            <w:bookmarkStart w:id="23" w:name="_Toc432409703"/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a)轴力图</w:t>
            </w:r>
            <w:bookmarkEnd w:id="22"/>
            <w:bookmarkEnd w:id="23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(</w:t>
            </w:r>
            <w:r>
              <w:rPr>
                <w:rFonts w:ascii="仿宋" w:eastAsia="仿宋" w:hAnsi="仿宋"/>
                <w:sz w:val="32"/>
                <w:szCs w:val="32"/>
              </w:rPr>
              <w:t>b)弯矩图</w:t>
            </w:r>
          </w:p>
        </w:tc>
      </w:tr>
    </w:tbl>
    <w:p w14:paraId="6DBE1910" w14:textId="77777777" w:rsidR="004950C5" w:rsidRDefault="00D50607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1. ******</w:t>
      </w:r>
    </w:p>
    <w:p w14:paraId="30D46CA1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由内力分析结果可以得知：*</w:t>
      </w:r>
      <w:r>
        <w:rPr>
          <w:rFonts w:ascii="仿宋" w:eastAsia="仿宋" w:hAnsi="仿宋"/>
          <w:sz w:val="32"/>
          <w:szCs w:val="32"/>
        </w:rPr>
        <w:t>*******</w:t>
      </w:r>
    </w:p>
    <w:p w14:paraId="60583307" w14:textId="77777777" w:rsidR="004950C5" w:rsidRDefault="00D50607">
      <w:pPr>
        <w:widowControl/>
        <w:numPr>
          <w:ilvl w:val="0"/>
          <w:numId w:val="4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第二级荷载</w:t>
      </w:r>
    </w:p>
    <w:p w14:paraId="32AA8BE1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*********</w:t>
      </w:r>
    </w:p>
    <w:p w14:paraId="53C505A3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经过分析，其内力情况如*</w:t>
      </w:r>
      <w:r>
        <w:rPr>
          <w:rFonts w:ascii="仿宋" w:eastAsia="仿宋" w:hAnsi="仿宋"/>
          <w:sz w:val="32"/>
          <w:szCs w:val="32"/>
        </w:rPr>
        <w:t>*</w:t>
      </w:r>
      <w:r>
        <w:rPr>
          <w:rFonts w:ascii="仿宋" w:eastAsia="仿宋" w:hAnsi="仿宋" w:hint="eastAsia"/>
          <w:sz w:val="32"/>
          <w:szCs w:val="32"/>
        </w:rPr>
        <w:t>所示：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45"/>
      </w:tblGrid>
      <w:tr w:rsidR="004950C5" w14:paraId="267070E4" w14:textId="77777777">
        <w:tc>
          <w:tcPr>
            <w:tcW w:w="5000" w:type="pct"/>
          </w:tcPr>
          <w:p w14:paraId="48762252" w14:textId="77777777" w:rsidR="004950C5" w:rsidRDefault="004950C5">
            <w:pPr>
              <w:spacing w:line="560" w:lineRule="exact"/>
              <w:ind w:firstLineChars="200" w:firstLine="643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14:paraId="770F7109" w14:textId="77777777" w:rsidR="004950C5" w:rsidRDefault="00D50607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a)轴力图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(</w:t>
            </w:r>
            <w:r>
              <w:rPr>
                <w:rFonts w:ascii="仿宋" w:eastAsia="仿宋" w:hAnsi="仿宋"/>
                <w:sz w:val="32"/>
                <w:szCs w:val="32"/>
              </w:rPr>
              <w:t>b)弯矩图</w:t>
            </w:r>
          </w:p>
        </w:tc>
      </w:tr>
    </w:tbl>
    <w:p w14:paraId="42A78FCD" w14:textId="77777777" w:rsidR="004950C5" w:rsidRDefault="00D50607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2. ******</w:t>
      </w:r>
    </w:p>
    <w:p w14:paraId="3144956C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由内力分析结果可以得知：*</w:t>
      </w:r>
      <w:r>
        <w:rPr>
          <w:rFonts w:ascii="仿宋" w:eastAsia="仿宋" w:hAnsi="仿宋"/>
          <w:sz w:val="32"/>
          <w:szCs w:val="32"/>
        </w:rPr>
        <w:t>*******</w:t>
      </w:r>
    </w:p>
    <w:p w14:paraId="2F2523EE" w14:textId="77777777" w:rsidR="004950C5" w:rsidRDefault="00D50607">
      <w:pPr>
        <w:widowControl/>
        <w:autoSpaceDE w:val="0"/>
        <w:autoSpaceDN w:val="0"/>
        <w:adjustRightInd w:val="0"/>
        <w:spacing w:line="560" w:lineRule="exact"/>
        <w:ind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bookmarkStart w:id="24" w:name="_Toc521411329"/>
      <w:r>
        <w:rPr>
          <w:rFonts w:ascii="仿宋" w:eastAsia="仿宋" w:hAnsi="仿宋" w:hint="eastAsia"/>
          <w:sz w:val="32"/>
          <w:szCs w:val="32"/>
        </w:rPr>
        <w:t>3.2 变形分析</w:t>
      </w:r>
      <w:bookmarkEnd w:id="24"/>
    </w:p>
    <w:p w14:paraId="3EE0372E" w14:textId="77777777" w:rsidR="004950C5" w:rsidRDefault="00D50607">
      <w:pPr>
        <w:widowControl/>
        <w:numPr>
          <w:ilvl w:val="0"/>
          <w:numId w:val="5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第一级荷载</w:t>
      </w:r>
    </w:p>
    <w:p w14:paraId="3AB1B1C2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*********</w:t>
      </w:r>
    </w:p>
    <w:p w14:paraId="4DFD3558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经过分析，其变形情况如*</w:t>
      </w:r>
      <w:r>
        <w:rPr>
          <w:rFonts w:ascii="仿宋" w:eastAsia="仿宋" w:hAnsi="仿宋"/>
          <w:sz w:val="32"/>
          <w:szCs w:val="32"/>
        </w:rPr>
        <w:t>*</w:t>
      </w:r>
      <w:r>
        <w:rPr>
          <w:rFonts w:ascii="仿宋" w:eastAsia="仿宋" w:hAnsi="仿宋" w:hint="eastAsia"/>
          <w:sz w:val="32"/>
          <w:szCs w:val="32"/>
        </w:rPr>
        <w:t>所示：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45"/>
      </w:tblGrid>
      <w:tr w:rsidR="004950C5" w14:paraId="08D26E45" w14:textId="77777777">
        <w:tc>
          <w:tcPr>
            <w:tcW w:w="5000" w:type="pct"/>
          </w:tcPr>
          <w:p w14:paraId="05F450F5" w14:textId="77777777" w:rsidR="004950C5" w:rsidRDefault="004950C5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0BDD0770" w14:textId="77777777" w:rsidR="004950C5" w:rsidRDefault="00D50607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4. ******</w:t>
      </w:r>
      <w:r>
        <w:rPr>
          <w:rFonts w:ascii="仿宋" w:eastAsia="仿宋" w:hAnsi="仿宋" w:hint="eastAsia"/>
          <w:sz w:val="32"/>
          <w:szCs w:val="32"/>
        </w:rPr>
        <w:t>变形</w:t>
      </w:r>
      <w:r>
        <w:rPr>
          <w:rFonts w:ascii="仿宋" w:eastAsia="仿宋" w:hAnsi="仿宋"/>
          <w:sz w:val="32"/>
          <w:szCs w:val="32"/>
        </w:rPr>
        <w:t>图</w:t>
      </w:r>
    </w:p>
    <w:p w14:paraId="39731A45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由变形分析结果可以得知：*</w:t>
      </w:r>
      <w:r>
        <w:rPr>
          <w:rFonts w:ascii="仿宋" w:eastAsia="仿宋" w:hAnsi="仿宋"/>
          <w:sz w:val="32"/>
          <w:szCs w:val="32"/>
        </w:rPr>
        <w:t>*******</w:t>
      </w:r>
    </w:p>
    <w:p w14:paraId="0FC3A6F4" w14:textId="77777777" w:rsidR="004950C5" w:rsidRDefault="00D50607">
      <w:pPr>
        <w:widowControl/>
        <w:numPr>
          <w:ilvl w:val="0"/>
          <w:numId w:val="5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第二级荷载</w:t>
      </w:r>
    </w:p>
    <w:p w14:paraId="5FE8A8F8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*********</w:t>
      </w:r>
    </w:p>
    <w:p w14:paraId="7BA7131F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经过分析，其变形情况如*</w:t>
      </w:r>
      <w:r>
        <w:rPr>
          <w:rFonts w:ascii="仿宋" w:eastAsia="仿宋" w:hAnsi="仿宋"/>
          <w:sz w:val="32"/>
          <w:szCs w:val="32"/>
        </w:rPr>
        <w:t>*</w:t>
      </w:r>
      <w:r>
        <w:rPr>
          <w:rFonts w:ascii="仿宋" w:eastAsia="仿宋" w:hAnsi="仿宋" w:hint="eastAsia"/>
          <w:sz w:val="32"/>
          <w:szCs w:val="32"/>
        </w:rPr>
        <w:t>所示：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45"/>
      </w:tblGrid>
      <w:tr w:rsidR="004950C5" w14:paraId="2C85142E" w14:textId="77777777">
        <w:tc>
          <w:tcPr>
            <w:tcW w:w="5000" w:type="pct"/>
          </w:tcPr>
          <w:p w14:paraId="53959514" w14:textId="77777777" w:rsidR="004950C5" w:rsidRDefault="004950C5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0864027B" w14:textId="77777777" w:rsidR="004950C5" w:rsidRDefault="00D50607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5. *******</w:t>
      </w:r>
      <w:r>
        <w:rPr>
          <w:rFonts w:ascii="仿宋" w:eastAsia="仿宋" w:hAnsi="仿宋" w:hint="eastAsia"/>
          <w:sz w:val="32"/>
          <w:szCs w:val="32"/>
        </w:rPr>
        <w:t>变形</w:t>
      </w:r>
      <w:r>
        <w:rPr>
          <w:rFonts w:ascii="仿宋" w:eastAsia="仿宋" w:hAnsi="仿宋"/>
          <w:sz w:val="32"/>
          <w:szCs w:val="32"/>
        </w:rPr>
        <w:t>图</w:t>
      </w:r>
    </w:p>
    <w:p w14:paraId="7FBFCD05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由变形分析结果可以得知：*</w:t>
      </w:r>
      <w:r>
        <w:rPr>
          <w:rFonts w:ascii="仿宋" w:eastAsia="仿宋" w:hAnsi="仿宋"/>
          <w:sz w:val="32"/>
          <w:szCs w:val="32"/>
        </w:rPr>
        <w:t>*******</w:t>
      </w:r>
    </w:p>
    <w:p w14:paraId="7C293CB0" w14:textId="77777777" w:rsidR="004950C5" w:rsidRDefault="00D50607">
      <w:pPr>
        <w:widowControl/>
        <w:autoSpaceDE w:val="0"/>
        <w:autoSpaceDN w:val="0"/>
        <w:adjustRightInd w:val="0"/>
        <w:spacing w:line="560" w:lineRule="exact"/>
        <w:ind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bookmarkStart w:id="25" w:name="_Toc521411330"/>
      <w:r>
        <w:rPr>
          <w:rFonts w:ascii="仿宋" w:eastAsia="仿宋" w:hAnsi="仿宋" w:hint="eastAsia"/>
          <w:sz w:val="32"/>
          <w:szCs w:val="32"/>
        </w:rPr>
        <w:t>3.3 承载力分析</w:t>
      </w:r>
      <w:bookmarkEnd w:id="25"/>
    </w:p>
    <w:p w14:paraId="550A2026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根据竹材强度*</w:t>
      </w:r>
      <w:r>
        <w:rPr>
          <w:rFonts w:ascii="仿宋" w:eastAsia="仿宋" w:hAnsi="仿宋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，经过计算，其主要杆件的应力如表*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所示。</w:t>
      </w:r>
    </w:p>
    <w:p w14:paraId="00804785" w14:textId="77777777" w:rsidR="004950C5" w:rsidRDefault="00D50607">
      <w:pPr>
        <w:widowControl/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表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/>
          <w:kern w:val="0"/>
          <w:sz w:val="32"/>
          <w:szCs w:val="32"/>
        </w:rPr>
        <w:t>1. ******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22"/>
        <w:gridCol w:w="4423"/>
      </w:tblGrid>
      <w:tr w:rsidR="004950C5" w14:paraId="7AAA94B6" w14:textId="7777777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54447A81" w14:textId="77777777" w:rsidR="004950C5" w:rsidRDefault="00D50607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构件编号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621C81C0" w14:textId="77777777" w:rsidR="004950C5" w:rsidRDefault="00D50607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杆件应力(</w:t>
            </w:r>
            <w:r>
              <w:rPr>
                <w:rFonts w:ascii="仿宋" w:eastAsia="仿宋" w:hAnsi="仿宋"/>
                <w:sz w:val="32"/>
                <w:szCs w:val="32"/>
              </w:rPr>
              <w:t>MPa)</w:t>
            </w:r>
          </w:p>
        </w:tc>
      </w:tr>
      <w:tr w:rsidR="004950C5" w14:paraId="574983EA" w14:textId="7777777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7D1814E2" w14:textId="77777777" w:rsidR="004950C5" w:rsidRDefault="004950C5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1FE60B3A" w14:textId="77777777" w:rsidR="004950C5" w:rsidRDefault="004950C5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3A568BAA" w14:textId="77777777" w:rsidR="004950C5" w:rsidRDefault="00D50607">
      <w:pPr>
        <w:widowControl/>
        <w:autoSpaceDE w:val="0"/>
        <w:autoSpaceDN w:val="0"/>
        <w:adjustRightInd w:val="0"/>
        <w:spacing w:line="560" w:lineRule="exact"/>
        <w:ind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bookmarkStart w:id="26" w:name="_Toc521411331"/>
      <w:r>
        <w:rPr>
          <w:rFonts w:ascii="仿宋" w:eastAsia="仿宋" w:hAnsi="仿宋" w:hint="eastAsia"/>
          <w:sz w:val="32"/>
          <w:szCs w:val="32"/>
        </w:rPr>
        <w:t>3.4 小结</w:t>
      </w:r>
      <w:bookmarkEnd w:id="26"/>
    </w:p>
    <w:p w14:paraId="2538C290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综合*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分析，可以得到*</w:t>
      </w:r>
      <w:r>
        <w:rPr>
          <w:rFonts w:ascii="仿宋" w:eastAsia="仿宋" w:hAnsi="仿宋"/>
          <w:sz w:val="32"/>
          <w:szCs w:val="32"/>
        </w:rPr>
        <w:t>*******</w:t>
      </w:r>
    </w:p>
    <w:p w14:paraId="0D8CE4EF" w14:textId="77777777" w:rsidR="004950C5" w:rsidRDefault="00D50607">
      <w:pPr>
        <w:pStyle w:val="ab"/>
        <w:widowControl/>
        <w:autoSpaceDE w:val="0"/>
        <w:autoSpaceDN w:val="0"/>
        <w:adjustRightInd w:val="0"/>
        <w:spacing w:line="560" w:lineRule="exact"/>
        <w:ind w:firstLine="640"/>
        <w:jc w:val="center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bookmarkStart w:id="27" w:name="_Toc521411332"/>
      <w:r>
        <w:rPr>
          <w:rFonts w:ascii="仿宋" w:eastAsia="仿宋" w:hAnsi="仿宋" w:hint="eastAsia"/>
          <w:b/>
          <w:sz w:val="32"/>
          <w:szCs w:val="32"/>
        </w:rPr>
        <w:lastRenderedPageBreak/>
        <w:t>4 节点构造</w:t>
      </w:r>
      <w:bookmarkEnd w:id="27"/>
    </w:p>
    <w:p w14:paraId="71375766" w14:textId="77777777" w:rsidR="004950C5" w:rsidRDefault="00D506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节点部位是模型制作的一个关键，</w:t>
      </w:r>
      <w:r>
        <w:rPr>
          <w:rFonts w:ascii="仿宋" w:eastAsia="仿宋" w:hAnsi="仿宋" w:hint="eastAsia"/>
          <w:sz w:val="32"/>
          <w:szCs w:val="32"/>
        </w:rPr>
        <w:t>表4</w:t>
      </w:r>
      <w:r>
        <w:rPr>
          <w:rFonts w:ascii="仿宋" w:eastAsia="仿宋" w:hAnsi="仿宋"/>
          <w:sz w:val="32"/>
          <w:szCs w:val="32"/>
        </w:rPr>
        <w:t>-1</w:t>
      </w:r>
      <w:r>
        <w:rPr>
          <w:rFonts w:ascii="仿宋" w:eastAsia="仿宋" w:hAnsi="仿宋" w:hint="eastAsia"/>
          <w:sz w:val="32"/>
          <w:szCs w:val="32"/>
        </w:rPr>
        <w:t>中列出了本模型</w:t>
      </w:r>
      <w:r>
        <w:rPr>
          <w:rFonts w:ascii="仿宋" w:eastAsia="仿宋" w:hAnsi="仿宋"/>
          <w:sz w:val="32"/>
          <w:szCs w:val="32"/>
        </w:rPr>
        <w:t>各种节点</w:t>
      </w:r>
      <w:r>
        <w:rPr>
          <w:rFonts w:ascii="仿宋" w:eastAsia="仿宋" w:hAnsi="仿宋" w:hint="eastAsia"/>
          <w:sz w:val="32"/>
          <w:szCs w:val="32"/>
        </w:rPr>
        <w:t>的说明及图例</w:t>
      </w:r>
      <w:r>
        <w:rPr>
          <w:rFonts w:ascii="仿宋" w:eastAsia="仿宋" w:hAnsi="仿宋"/>
          <w:sz w:val="32"/>
          <w:szCs w:val="32"/>
        </w:rPr>
        <w:t>。</w:t>
      </w:r>
    </w:p>
    <w:p w14:paraId="7320D532" w14:textId="77777777" w:rsidR="004950C5" w:rsidRDefault="00D50607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1. ******</w:t>
      </w:r>
    </w:p>
    <w:tbl>
      <w:tblPr>
        <w:tblW w:w="5275" w:type="pct"/>
        <w:jc w:val="center"/>
        <w:tblLook w:val="04A0" w:firstRow="1" w:lastRow="0" w:firstColumn="1" w:lastColumn="0" w:noHBand="0" w:noVBand="1"/>
      </w:tblPr>
      <w:tblGrid>
        <w:gridCol w:w="1855"/>
        <w:gridCol w:w="2898"/>
        <w:gridCol w:w="4578"/>
      </w:tblGrid>
      <w:tr w:rsidR="004950C5" w14:paraId="73DB27B5" w14:textId="77777777">
        <w:trPr>
          <w:jc w:val="center"/>
        </w:trPr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FC3CB" w14:textId="77777777" w:rsidR="004950C5" w:rsidRDefault="00D50607">
            <w:pPr>
              <w:spacing w:line="560" w:lineRule="exact"/>
              <w:ind w:rightChars="-94" w:right="-19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节点位置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71A7E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说明</w:t>
            </w:r>
          </w:p>
        </w:tc>
        <w:tc>
          <w:tcPr>
            <w:tcW w:w="24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FFBC9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图例</w:t>
            </w:r>
          </w:p>
        </w:tc>
      </w:tr>
      <w:tr w:rsidR="004950C5" w14:paraId="5F87AE91" w14:textId="77777777">
        <w:trPr>
          <w:jc w:val="center"/>
        </w:trPr>
        <w:tc>
          <w:tcPr>
            <w:tcW w:w="994" w:type="pct"/>
            <w:tcBorders>
              <w:top w:val="single" w:sz="4" w:space="0" w:color="auto"/>
            </w:tcBorders>
            <w:vAlign w:val="center"/>
          </w:tcPr>
          <w:p w14:paraId="398F34DA" w14:textId="77777777" w:rsidR="004950C5" w:rsidRDefault="00D50607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**节点</w:t>
            </w:r>
          </w:p>
        </w:tc>
        <w:tc>
          <w:tcPr>
            <w:tcW w:w="1553" w:type="pct"/>
            <w:tcBorders>
              <w:top w:val="single" w:sz="4" w:space="0" w:color="auto"/>
            </w:tcBorders>
            <w:vAlign w:val="center"/>
          </w:tcPr>
          <w:p w14:paraId="45EB70D4" w14:textId="77777777" w:rsidR="004950C5" w:rsidRDefault="00D50607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***</w:t>
            </w:r>
          </w:p>
        </w:tc>
        <w:tc>
          <w:tcPr>
            <w:tcW w:w="2453" w:type="pct"/>
            <w:tcBorders>
              <w:top w:val="single" w:sz="4" w:space="0" w:color="auto"/>
            </w:tcBorders>
            <w:vAlign w:val="center"/>
          </w:tcPr>
          <w:p w14:paraId="7454427D" w14:textId="77777777" w:rsidR="004950C5" w:rsidRDefault="004950C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0C5" w14:paraId="068EFA65" w14:textId="77777777">
        <w:trPr>
          <w:jc w:val="center"/>
        </w:trPr>
        <w:tc>
          <w:tcPr>
            <w:tcW w:w="994" w:type="pct"/>
            <w:vAlign w:val="center"/>
          </w:tcPr>
          <w:p w14:paraId="7340E5F0" w14:textId="77777777" w:rsidR="004950C5" w:rsidRDefault="00D50607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**节点</w:t>
            </w:r>
          </w:p>
        </w:tc>
        <w:tc>
          <w:tcPr>
            <w:tcW w:w="1553" w:type="pct"/>
            <w:vAlign w:val="center"/>
          </w:tcPr>
          <w:p w14:paraId="1BC20C4B" w14:textId="77777777" w:rsidR="004950C5" w:rsidRDefault="00D50607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</w:p>
        </w:tc>
        <w:tc>
          <w:tcPr>
            <w:tcW w:w="2453" w:type="pct"/>
            <w:vAlign w:val="center"/>
          </w:tcPr>
          <w:p w14:paraId="7E5E667E" w14:textId="77777777" w:rsidR="004950C5" w:rsidRDefault="004950C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0C5" w14:paraId="09C16080" w14:textId="77777777">
        <w:trPr>
          <w:jc w:val="center"/>
        </w:trPr>
        <w:tc>
          <w:tcPr>
            <w:tcW w:w="994" w:type="pct"/>
            <w:vAlign w:val="center"/>
          </w:tcPr>
          <w:p w14:paraId="3628A9AB" w14:textId="77777777" w:rsidR="004950C5" w:rsidRDefault="004950C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3" w:type="pct"/>
            <w:vAlign w:val="center"/>
          </w:tcPr>
          <w:p w14:paraId="5101C8B5" w14:textId="77777777" w:rsidR="004950C5" w:rsidRDefault="004950C5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3" w:type="pct"/>
            <w:vAlign w:val="center"/>
          </w:tcPr>
          <w:p w14:paraId="4C7D9B73" w14:textId="77777777" w:rsidR="004950C5" w:rsidRDefault="004950C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0C5" w14:paraId="2CE4C066" w14:textId="77777777">
        <w:trPr>
          <w:jc w:val="center"/>
        </w:trPr>
        <w:tc>
          <w:tcPr>
            <w:tcW w:w="994" w:type="pct"/>
            <w:vAlign w:val="center"/>
          </w:tcPr>
          <w:p w14:paraId="5A9FBA2F" w14:textId="77777777" w:rsidR="004950C5" w:rsidRDefault="004950C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3" w:type="pct"/>
            <w:vAlign w:val="center"/>
          </w:tcPr>
          <w:p w14:paraId="3CB672F1" w14:textId="77777777" w:rsidR="004950C5" w:rsidRDefault="004950C5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3" w:type="pct"/>
            <w:vAlign w:val="center"/>
          </w:tcPr>
          <w:p w14:paraId="3E646789" w14:textId="77777777" w:rsidR="004950C5" w:rsidRDefault="004950C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0C5" w14:paraId="1E88FCFD" w14:textId="77777777">
        <w:trPr>
          <w:jc w:val="center"/>
        </w:trPr>
        <w:tc>
          <w:tcPr>
            <w:tcW w:w="994" w:type="pct"/>
            <w:vAlign w:val="center"/>
          </w:tcPr>
          <w:p w14:paraId="5EB5C36C" w14:textId="77777777" w:rsidR="004950C5" w:rsidRDefault="004950C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3" w:type="pct"/>
            <w:vAlign w:val="center"/>
          </w:tcPr>
          <w:p w14:paraId="7E16F32D" w14:textId="77777777" w:rsidR="004950C5" w:rsidRDefault="004950C5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3" w:type="pct"/>
            <w:vAlign w:val="center"/>
          </w:tcPr>
          <w:p w14:paraId="517C0998" w14:textId="77777777" w:rsidR="004950C5" w:rsidRDefault="004950C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0C5" w14:paraId="404998DB" w14:textId="77777777">
        <w:trPr>
          <w:jc w:val="center"/>
        </w:trPr>
        <w:tc>
          <w:tcPr>
            <w:tcW w:w="994" w:type="pct"/>
            <w:vAlign w:val="center"/>
          </w:tcPr>
          <w:p w14:paraId="085E378D" w14:textId="77777777" w:rsidR="004950C5" w:rsidRDefault="004950C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3" w:type="pct"/>
            <w:vAlign w:val="center"/>
          </w:tcPr>
          <w:p w14:paraId="2185D432" w14:textId="77777777" w:rsidR="004950C5" w:rsidRDefault="004950C5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3" w:type="pct"/>
            <w:vAlign w:val="center"/>
          </w:tcPr>
          <w:p w14:paraId="262A4FF1" w14:textId="77777777" w:rsidR="004950C5" w:rsidRDefault="004950C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0C5" w14:paraId="0F81CA26" w14:textId="77777777">
        <w:trPr>
          <w:jc w:val="center"/>
        </w:trPr>
        <w:tc>
          <w:tcPr>
            <w:tcW w:w="994" w:type="pct"/>
            <w:tcBorders>
              <w:bottom w:val="single" w:sz="4" w:space="0" w:color="auto"/>
            </w:tcBorders>
            <w:vAlign w:val="center"/>
          </w:tcPr>
          <w:p w14:paraId="6279EE43" w14:textId="77777777" w:rsidR="004950C5" w:rsidRDefault="00D50607">
            <w:pPr>
              <w:spacing w:line="560" w:lineRule="exact"/>
              <w:ind w:rightChars="-242" w:right="-50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柱脚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节点</w:t>
            </w:r>
          </w:p>
        </w:tc>
        <w:tc>
          <w:tcPr>
            <w:tcW w:w="1553" w:type="pct"/>
            <w:tcBorders>
              <w:bottom w:val="single" w:sz="4" w:space="0" w:color="auto"/>
            </w:tcBorders>
            <w:vAlign w:val="center"/>
          </w:tcPr>
          <w:p w14:paraId="7AB65EF9" w14:textId="77777777" w:rsidR="004950C5" w:rsidRDefault="00D50607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***</w:t>
            </w:r>
          </w:p>
        </w:tc>
        <w:tc>
          <w:tcPr>
            <w:tcW w:w="2453" w:type="pct"/>
            <w:tcBorders>
              <w:bottom w:val="single" w:sz="4" w:space="0" w:color="auto"/>
            </w:tcBorders>
            <w:vAlign w:val="center"/>
          </w:tcPr>
          <w:p w14:paraId="4166601B" w14:textId="77777777" w:rsidR="004950C5" w:rsidRDefault="004950C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0134BB39" w14:textId="77777777" w:rsidR="004950C5" w:rsidRDefault="004950C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14:paraId="5EFF1BA6" w14:textId="77777777" w:rsidR="004950C5" w:rsidRDefault="00D50607">
      <w:pPr>
        <w:pStyle w:val="ab"/>
        <w:widowControl/>
        <w:autoSpaceDE w:val="0"/>
        <w:autoSpaceDN w:val="0"/>
        <w:adjustRightInd w:val="0"/>
        <w:spacing w:line="560" w:lineRule="exact"/>
        <w:ind w:firstLine="643"/>
        <w:jc w:val="center"/>
        <w:outlineLvl w:val="0"/>
        <w:rPr>
          <w:rFonts w:ascii="仿宋" w:eastAsia="仿宋" w:hAnsi="仿宋"/>
          <w:b/>
          <w:sz w:val="32"/>
          <w:szCs w:val="32"/>
        </w:rPr>
      </w:pPr>
      <w:bookmarkStart w:id="28" w:name="_Toc521411333"/>
      <w:bookmarkStart w:id="29" w:name="_Toc432497339"/>
      <w:r>
        <w:rPr>
          <w:rFonts w:ascii="仿宋" w:eastAsia="仿宋" w:hAnsi="仿宋" w:hint="eastAsia"/>
          <w:b/>
          <w:sz w:val="32"/>
          <w:szCs w:val="32"/>
        </w:rPr>
        <w:t>5 模型尺寸图</w:t>
      </w:r>
      <w:bookmarkEnd w:id="28"/>
      <w:bookmarkEnd w:id="29"/>
    </w:p>
    <w:tbl>
      <w:tblPr>
        <w:tblW w:w="5000" w:type="pct"/>
        <w:tblLook w:val="04A0" w:firstRow="1" w:lastRow="0" w:firstColumn="1" w:lastColumn="0" w:noHBand="0" w:noVBand="1"/>
      </w:tblPr>
      <w:tblGrid>
        <w:gridCol w:w="8845"/>
      </w:tblGrid>
      <w:tr w:rsidR="004950C5" w14:paraId="253EFAD4" w14:textId="77777777">
        <w:tc>
          <w:tcPr>
            <w:tcW w:w="5000" w:type="pct"/>
          </w:tcPr>
          <w:p w14:paraId="7BD49402" w14:textId="77777777" w:rsidR="004950C5" w:rsidRDefault="00D50607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a) 模型俯视图</w:t>
            </w:r>
          </w:p>
        </w:tc>
      </w:tr>
      <w:tr w:rsidR="004950C5" w14:paraId="24DC1496" w14:textId="77777777">
        <w:tc>
          <w:tcPr>
            <w:tcW w:w="5000" w:type="pct"/>
          </w:tcPr>
          <w:p w14:paraId="7C295248" w14:textId="77777777" w:rsidR="004950C5" w:rsidRDefault="004950C5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584687FF" w14:textId="77777777" w:rsidR="004950C5" w:rsidRDefault="00D50607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(b</w:t>
            </w:r>
            <w:r>
              <w:rPr>
                <w:rFonts w:ascii="仿宋" w:eastAsia="仿宋" w:hAnsi="仿宋"/>
                <w:sz w:val="32"/>
                <w:szCs w:val="32"/>
              </w:rPr>
              <w:t>)模型左视图</w:t>
            </w:r>
          </w:p>
        </w:tc>
      </w:tr>
      <w:tr w:rsidR="004950C5" w14:paraId="437AF18F" w14:textId="77777777">
        <w:tc>
          <w:tcPr>
            <w:tcW w:w="5000" w:type="pct"/>
          </w:tcPr>
          <w:p w14:paraId="2A0E74E4" w14:textId="77777777" w:rsidR="004950C5" w:rsidRDefault="004950C5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07A723BA" w14:textId="77777777" w:rsidR="004950C5" w:rsidRDefault="00D50607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c)模型前视图</w:t>
            </w:r>
          </w:p>
          <w:p w14:paraId="32124254" w14:textId="77777777" w:rsidR="00D50607" w:rsidRDefault="00D50607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01876D5B" w14:textId="77777777" w:rsidR="00D50607" w:rsidRDefault="00D50607" w:rsidP="00D50607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5E91C8F3" w14:textId="77777777" w:rsidR="004950C5" w:rsidRDefault="00D50607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图5</w:t>
      </w:r>
      <w:r>
        <w:rPr>
          <w:rFonts w:ascii="仿宋" w:eastAsia="仿宋" w:hAnsi="仿宋"/>
          <w:sz w:val="32"/>
          <w:szCs w:val="32"/>
        </w:rPr>
        <w:t>-1 ****</w:t>
      </w:r>
    </w:p>
    <w:p w14:paraId="19D6FAF4" w14:textId="77777777" w:rsidR="004950C5" w:rsidRDefault="00D50607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表5</w:t>
      </w:r>
      <w:r>
        <w:rPr>
          <w:rFonts w:ascii="仿宋" w:eastAsia="仿宋" w:hAnsi="仿宋"/>
          <w:sz w:val="32"/>
          <w:szCs w:val="32"/>
        </w:rPr>
        <w:t>-1 主要构件详图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536"/>
        <w:gridCol w:w="2076"/>
        <w:gridCol w:w="2076"/>
        <w:gridCol w:w="2076"/>
        <w:gridCol w:w="2077"/>
      </w:tblGrid>
      <w:tr w:rsidR="004950C5" w14:paraId="174B15C3" w14:textId="77777777"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632F6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编号</w:t>
            </w:r>
          </w:p>
        </w:tc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DFCC7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L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75055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L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1B841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L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65441" w14:textId="77777777" w:rsidR="004950C5" w:rsidRDefault="00D5060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L</w:t>
            </w: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</w:tr>
      <w:tr w:rsidR="004950C5" w14:paraId="2191EAFD" w14:textId="77777777">
        <w:trPr>
          <w:trHeight w:val="921"/>
        </w:trPr>
        <w:tc>
          <w:tcPr>
            <w:tcW w:w="248" w:type="pct"/>
            <w:tcBorders>
              <w:top w:val="single" w:sz="4" w:space="0" w:color="auto"/>
            </w:tcBorders>
            <w:vAlign w:val="center"/>
          </w:tcPr>
          <w:p w14:paraId="368E8CA4" w14:textId="77777777" w:rsidR="004950C5" w:rsidRDefault="00D5060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截面形状</w:t>
            </w:r>
          </w:p>
        </w:tc>
        <w:tc>
          <w:tcPr>
            <w:tcW w:w="1187" w:type="pct"/>
            <w:tcBorders>
              <w:top w:val="single" w:sz="4" w:space="0" w:color="auto"/>
            </w:tcBorders>
            <w:vAlign w:val="center"/>
          </w:tcPr>
          <w:p w14:paraId="15B64F44" w14:textId="77777777" w:rsidR="004950C5" w:rsidRDefault="004950C5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7" w:type="pct"/>
            <w:tcBorders>
              <w:top w:val="single" w:sz="4" w:space="0" w:color="auto"/>
            </w:tcBorders>
            <w:vAlign w:val="center"/>
          </w:tcPr>
          <w:p w14:paraId="0E0B9575" w14:textId="77777777" w:rsidR="004950C5" w:rsidRDefault="004950C5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7" w:type="pct"/>
            <w:tcBorders>
              <w:top w:val="single" w:sz="4" w:space="0" w:color="auto"/>
            </w:tcBorders>
            <w:vAlign w:val="center"/>
          </w:tcPr>
          <w:p w14:paraId="6D71745B" w14:textId="77777777" w:rsidR="004950C5" w:rsidRDefault="004950C5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7" w:type="pct"/>
            <w:tcBorders>
              <w:top w:val="single" w:sz="4" w:space="0" w:color="auto"/>
            </w:tcBorders>
            <w:vAlign w:val="center"/>
          </w:tcPr>
          <w:p w14:paraId="3489B282" w14:textId="77777777" w:rsidR="004950C5" w:rsidRDefault="004950C5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0C5" w14:paraId="4BBAE7B7" w14:textId="77777777">
        <w:tc>
          <w:tcPr>
            <w:tcW w:w="248" w:type="pct"/>
            <w:vAlign w:val="center"/>
          </w:tcPr>
          <w:p w14:paraId="75F0A381" w14:textId="77777777" w:rsidR="004950C5" w:rsidRDefault="00D5060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尺寸</w:t>
            </w:r>
          </w:p>
        </w:tc>
        <w:tc>
          <w:tcPr>
            <w:tcW w:w="1187" w:type="pct"/>
            <w:vAlign w:val="center"/>
          </w:tcPr>
          <w:p w14:paraId="2BBD8386" w14:textId="77777777" w:rsidR="004950C5" w:rsidRDefault="00D50607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**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</w:t>
            </w:r>
            <w:r>
              <w:rPr>
                <w:rFonts w:ascii="仿宋" w:eastAsia="仿宋" w:hAnsi="仿宋"/>
                <w:sz w:val="32"/>
                <w:szCs w:val="32"/>
              </w:rPr>
              <w:t>**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×*</w:t>
            </w:r>
            <w:r>
              <w:rPr>
                <w:rFonts w:ascii="仿宋" w:eastAsia="仿宋" w:hAnsi="仿宋"/>
                <w:sz w:val="32"/>
                <w:szCs w:val="32"/>
              </w:rPr>
              <w:t>*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mm</w:t>
            </w:r>
          </w:p>
        </w:tc>
        <w:tc>
          <w:tcPr>
            <w:tcW w:w="1187" w:type="pct"/>
          </w:tcPr>
          <w:p w14:paraId="206B88AB" w14:textId="77777777" w:rsidR="004950C5" w:rsidRDefault="00D50607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**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</w:t>
            </w:r>
            <w:r>
              <w:rPr>
                <w:rFonts w:ascii="仿宋" w:eastAsia="仿宋" w:hAnsi="仿宋"/>
                <w:sz w:val="32"/>
                <w:szCs w:val="32"/>
              </w:rPr>
              <w:t>**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×*</w:t>
            </w:r>
            <w:r>
              <w:rPr>
                <w:rFonts w:ascii="仿宋" w:eastAsia="仿宋" w:hAnsi="仿宋"/>
                <w:sz w:val="32"/>
                <w:szCs w:val="32"/>
              </w:rPr>
              <w:t>*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mm</w:t>
            </w:r>
          </w:p>
        </w:tc>
        <w:tc>
          <w:tcPr>
            <w:tcW w:w="1187" w:type="pct"/>
          </w:tcPr>
          <w:p w14:paraId="5866CB8E" w14:textId="77777777" w:rsidR="004950C5" w:rsidRDefault="00D50607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**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</w:t>
            </w:r>
            <w:r>
              <w:rPr>
                <w:rFonts w:ascii="仿宋" w:eastAsia="仿宋" w:hAnsi="仿宋"/>
                <w:sz w:val="32"/>
                <w:szCs w:val="32"/>
              </w:rPr>
              <w:t>**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×*</w:t>
            </w:r>
            <w:r>
              <w:rPr>
                <w:rFonts w:ascii="仿宋" w:eastAsia="仿宋" w:hAnsi="仿宋"/>
                <w:sz w:val="32"/>
                <w:szCs w:val="32"/>
              </w:rPr>
              <w:t>*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mm</w:t>
            </w:r>
          </w:p>
        </w:tc>
        <w:tc>
          <w:tcPr>
            <w:tcW w:w="1187" w:type="pct"/>
          </w:tcPr>
          <w:p w14:paraId="7A9BF2B4" w14:textId="77777777" w:rsidR="004950C5" w:rsidRDefault="00D50607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**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</w:t>
            </w:r>
            <w:r>
              <w:rPr>
                <w:rFonts w:ascii="仿宋" w:eastAsia="仿宋" w:hAnsi="仿宋"/>
                <w:sz w:val="32"/>
                <w:szCs w:val="32"/>
              </w:rPr>
              <w:t>**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×*</w:t>
            </w:r>
            <w:r>
              <w:rPr>
                <w:rFonts w:ascii="仿宋" w:eastAsia="仿宋" w:hAnsi="仿宋"/>
                <w:sz w:val="32"/>
                <w:szCs w:val="32"/>
              </w:rPr>
              <w:t>*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mm</w:t>
            </w:r>
          </w:p>
        </w:tc>
      </w:tr>
      <w:tr w:rsidR="004950C5" w14:paraId="4A389066" w14:textId="77777777"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14:paraId="5C5828ED" w14:textId="77777777" w:rsidR="004950C5" w:rsidRDefault="00D5060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14:paraId="3D26F6F2" w14:textId="77777777" w:rsidR="004950C5" w:rsidRDefault="00D50607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14:paraId="1ADC7C81" w14:textId="77777777" w:rsidR="004950C5" w:rsidRDefault="00D50607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14:paraId="17A12B7F" w14:textId="77777777" w:rsidR="004950C5" w:rsidRDefault="00D50607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14:paraId="1D0E5751" w14:textId="77777777" w:rsidR="004950C5" w:rsidRDefault="00D50607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</w:t>
            </w:r>
          </w:p>
        </w:tc>
      </w:tr>
    </w:tbl>
    <w:p w14:paraId="770867F3" w14:textId="77777777" w:rsidR="004950C5" w:rsidRDefault="004950C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sectPr w:rsidR="004950C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500A" w14:textId="77777777" w:rsidR="00C035D7" w:rsidRDefault="00C035D7" w:rsidP="00112516">
      <w:r>
        <w:separator/>
      </w:r>
    </w:p>
  </w:endnote>
  <w:endnote w:type="continuationSeparator" w:id="0">
    <w:p w14:paraId="487678F6" w14:textId="77777777" w:rsidR="00C035D7" w:rsidRDefault="00C035D7" w:rsidP="0011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DCD8" w14:textId="77777777" w:rsidR="00C035D7" w:rsidRDefault="00C035D7" w:rsidP="00112516">
      <w:r>
        <w:separator/>
      </w:r>
    </w:p>
  </w:footnote>
  <w:footnote w:type="continuationSeparator" w:id="0">
    <w:p w14:paraId="406777F9" w14:textId="77777777" w:rsidR="00C035D7" w:rsidRDefault="00C035D7" w:rsidP="0011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71B2"/>
    <w:multiLevelType w:val="multilevel"/>
    <w:tmpl w:val="0DBE71B2"/>
    <w:lvl w:ilvl="0">
      <w:start w:val="1"/>
      <w:numFmt w:val="decimal"/>
      <w:lvlText w:val="%1)"/>
      <w:lvlJc w:val="left"/>
      <w:pPr>
        <w:ind w:left="75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76" w:hanging="420"/>
      </w:pPr>
    </w:lvl>
    <w:lvl w:ilvl="2">
      <w:start w:val="1"/>
      <w:numFmt w:val="lowerRoman"/>
      <w:lvlText w:val="%3."/>
      <w:lvlJc w:val="right"/>
      <w:pPr>
        <w:ind w:left="1596" w:hanging="420"/>
      </w:pPr>
    </w:lvl>
    <w:lvl w:ilvl="3">
      <w:start w:val="1"/>
      <w:numFmt w:val="decimal"/>
      <w:lvlText w:val="%4."/>
      <w:lvlJc w:val="left"/>
      <w:pPr>
        <w:ind w:left="2016" w:hanging="420"/>
      </w:pPr>
    </w:lvl>
    <w:lvl w:ilvl="4">
      <w:start w:val="1"/>
      <w:numFmt w:val="lowerLetter"/>
      <w:lvlText w:val="%5)"/>
      <w:lvlJc w:val="left"/>
      <w:pPr>
        <w:ind w:left="2436" w:hanging="420"/>
      </w:pPr>
    </w:lvl>
    <w:lvl w:ilvl="5">
      <w:start w:val="1"/>
      <w:numFmt w:val="lowerRoman"/>
      <w:lvlText w:val="%6."/>
      <w:lvlJc w:val="right"/>
      <w:pPr>
        <w:ind w:left="2856" w:hanging="420"/>
      </w:pPr>
    </w:lvl>
    <w:lvl w:ilvl="6">
      <w:start w:val="1"/>
      <w:numFmt w:val="decimal"/>
      <w:lvlText w:val="%7."/>
      <w:lvlJc w:val="left"/>
      <w:pPr>
        <w:ind w:left="3276" w:hanging="420"/>
      </w:pPr>
    </w:lvl>
    <w:lvl w:ilvl="7">
      <w:start w:val="1"/>
      <w:numFmt w:val="lowerLetter"/>
      <w:lvlText w:val="%8)"/>
      <w:lvlJc w:val="left"/>
      <w:pPr>
        <w:ind w:left="3696" w:hanging="420"/>
      </w:pPr>
    </w:lvl>
    <w:lvl w:ilvl="8">
      <w:start w:val="1"/>
      <w:numFmt w:val="lowerRoman"/>
      <w:lvlText w:val="%9."/>
      <w:lvlJc w:val="right"/>
      <w:pPr>
        <w:ind w:left="4116" w:hanging="420"/>
      </w:pPr>
    </w:lvl>
  </w:abstractNum>
  <w:abstractNum w:abstractNumId="1" w15:restartNumberingAfterBreak="0">
    <w:nsid w:val="359C6B52"/>
    <w:multiLevelType w:val="multilevel"/>
    <w:tmpl w:val="359C6B52"/>
    <w:lvl w:ilvl="0">
      <w:start w:val="1"/>
      <w:numFmt w:val="decimal"/>
      <w:lvlText w:val="%1)"/>
      <w:lvlJc w:val="left"/>
      <w:pPr>
        <w:ind w:left="75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C531DC"/>
    <w:multiLevelType w:val="multilevel"/>
    <w:tmpl w:val="46C531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53A401E8"/>
    <w:multiLevelType w:val="multilevel"/>
    <w:tmpl w:val="53A401E8"/>
    <w:lvl w:ilvl="0">
      <w:start w:val="1"/>
      <w:numFmt w:val="decimal"/>
      <w:lvlText w:val="%1)"/>
      <w:lvlJc w:val="left"/>
      <w:pPr>
        <w:ind w:left="2547" w:hanging="420"/>
      </w:pPr>
    </w:lvl>
    <w:lvl w:ilvl="1">
      <w:start w:val="1"/>
      <w:numFmt w:val="lowerLetter"/>
      <w:lvlText w:val="%2)"/>
      <w:lvlJc w:val="left"/>
      <w:pPr>
        <w:ind w:left="2967" w:hanging="420"/>
      </w:pPr>
    </w:lvl>
    <w:lvl w:ilvl="2">
      <w:start w:val="1"/>
      <w:numFmt w:val="lowerRoman"/>
      <w:lvlText w:val="%3."/>
      <w:lvlJc w:val="right"/>
      <w:pPr>
        <w:ind w:left="3387" w:hanging="420"/>
      </w:pPr>
    </w:lvl>
    <w:lvl w:ilvl="3">
      <w:start w:val="1"/>
      <w:numFmt w:val="decimal"/>
      <w:lvlText w:val="%4."/>
      <w:lvlJc w:val="left"/>
      <w:pPr>
        <w:ind w:left="3807" w:hanging="420"/>
      </w:pPr>
    </w:lvl>
    <w:lvl w:ilvl="4">
      <w:start w:val="1"/>
      <w:numFmt w:val="lowerLetter"/>
      <w:lvlText w:val="%5)"/>
      <w:lvlJc w:val="left"/>
      <w:pPr>
        <w:ind w:left="4227" w:hanging="420"/>
      </w:pPr>
    </w:lvl>
    <w:lvl w:ilvl="5">
      <w:start w:val="1"/>
      <w:numFmt w:val="lowerRoman"/>
      <w:lvlText w:val="%6."/>
      <w:lvlJc w:val="right"/>
      <w:pPr>
        <w:ind w:left="4647" w:hanging="420"/>
      </w:pPr>
    </w:lvl>
    <w:lvl w:ilvl="6">
      <w:start w:val="1"/>
      <w:numFmt w:val="decimal"/>
      <w:lvlText w:val="%7."/>
      <w:lvlJc w:val="left"/>
      <w:pPr>
        <w:ind w:left="5067" w:hanging="420"/>
      </w:pPr>
    </w:lvl>
    <w:lvl w:ilvl="7">
      <w:start w:val="1"/>
      <w:numFmt w:val="lowerLetter"/>
      <w:lvlText w:val="%8)"/>
      <w:lvlJc w:val="left"/>
      <w:pPr>
        <w:ind w:left="5487" w:hanging="420"/>
      </w:pPr>
    </w:lvl>
    <w:lvl w:ilvl="8">
      <w:start w:val="1"/>
      <w:numFmt w:val="lowerRoman"/>
      <w:lvlText w:val="%9."/>
      <w:lvlJc w:val="right"/>
      <w:pPr>
        <w:ind w:left="5907" w:hanging="420"/>
      </w:pPr>
    </w:lvl>
  </w:abstractNum>
  <w:abstractNum w:abstractNumId="4" w15:restartNumberingAfterBreak="0">
    <w:nsid w:val="5A6F2A9A"/>
    <w:multiLevelType w:val="multilevel"/>
    <w:tmpl w:val="5A6F2A9A"/>
    <w:lvl w:ilvl="0">
      <w:start w:val="1"/>
      <w:numFmt w:val="decimal"/>
      <w:lvlText w:val="%1)"/>
      <w:lvlJc w:val="left"/>
      <w:pPr>
        <w:ind w:left="75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76" w:hanging="420"/>
      </w:pPr>
    </w:lvl>
    <w:lvl w:ilvl="2">
      <w:start w:val="1"/>
      <w:numFmt w:val="lowerRoman"/>
      <w:lvlText w:val="%3."/>
      <w:lvlJc w:val="right"/>
      <w:pPr>
        <w:ind w:left="1596" w:hanging="420"/>
      </w:pPr>
    </w:lvl>
    <w:lvl w:ilvl="3">
      <w:start w:val="1"/>
      <w:numFmt w:val="decimal"/>
      <w:lvlText w:val="%4."/>
      <w:lvlJc w:val="left"/>
      <w:pPr>
        <w:ind w:left="2016" w:hanging="420"/>
      </w:pPr>
    </w:lvl>
    <w:lvl w:ilvl="4">
      <w:start w:val="1"/>
      <w:numFmt w:val="lowerLetter"/>
      <w:lvlText w:val="%5)"/>
      <w:lvlJc w:val="left"/>
      <w:pPr>
        <w:ind w:left="2436" w:hanging="420"/>
      </w:pPr>
    </w:lvl>
    <w:lvl w:ilvl="5">
      <w:start w:val="1"/>
      <w:numFmt w:val="lowerRoman"/>
      <w:lvlText w:val="%6."/>
      <w:lvlJc w:val="right"/>
      <w:pPr>
        <w:ind w:left="2856" w:hanging="420"/>
      </w:pPr>
    </w:lvl>
    <w:lvl w:ilvl="6">
      <w:start w:val="1"/>
      <w:numFmt w:val="decimal"/>
      <w:lvlText w:val="%7."/>
      <w:lvlJc w:val="left"/>
      <w:pPr>
        <w:ind w:left="3276" w:hanging="420"/>
      </w:pPr>
    </w:lvl>
    <w:lvl w:ilvl="7">
      <w:start w:val="1"/>
      <w:numFmt w:val="lowerLetter"/>
      <w:lvlText w:val="%8)"/>
      <w:lvlJc w:val="left"/>
      <w:pPr>
        <w:ind w:left="3696" w:hanging="420"/>
      </w:pPr>
    </w:lvl>
    <w:lvl w:ilvl="8">
      <w:start w:val="1"/>
      <w:numFmt w:val="lowerRoman"/>
      <w:lvlText w:val="%9."/>
      <w:lvlJc w:val="right"/>
      <w:pPr>
        <w:ind w:left="4116" w:hanging="420"/>
      </w:pPr>
    </w:lvl>
  </w:abstractNum>
  <w:num w:numId="1" w16cid:durableId="1600673610">
    <w:abstractNumId w:val="2"/>
  </w:num>
  <w:num w:numId="2" w16cid:durableId="420952172">
    <w:abstractNumId w:val="3"/>
  </w:num>
  <w:num w:numId="3" w16cid:durableId="701630001">
    <w:abstractNumId w:val="0"/>
  </w:num>
  <w:num w:numId="4" w16cid:durableId="1549100548">
    <w:abstractNumId w:val="4"/>
  </w:num>
  <w:num w:numId="5" w16cid:durableId="1961767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24"/>
    <w:rsid w:val="00005881"/>
    <w:rsid w:val="00005948"/>
    <w:rsid w:val="00006289"/>
    <w:rsid w:val="000537AB"/>
    <w:rsid w:val="000727B2"/>
    <w:rsid w:val="00090C6F"/>
    <w:rsid w:val="000E6191"/>
    <w:rsid w:val="00110060"/>
    <w:rsid w:val="00112516"/>
    <w:rsid w:val="00117074"/>
    <w:rsid w:val="00135A9F"/>
    <w:rsid w:val="001B24C5"/>
    <w:rsid w:val="003119B0"/>
    <w:rsid w:val="00313D6C"/>
    <w:rsid w:val="00313E47"/>
    <w:rsid w:val="0032139C"/>
    <w:rsid w:val="003616FF"/>
    <w:rsid w:val="00391B11"/>
    <w:rsid w:val="00392609"/>
    <w:rsid w:val="003F46F7"/>
    <w:rsid w:val="003F4867"/>
    <w:rsid w:val="0041353A"/>
    <w:rsid w:val="00483061"/>
    <w:rsid w:val="004950C5"/>
    <w:rsid w:val="005223B7"/>
    <w:rsid w:val="00547B19"/>
    <w:rsid w:val="00564A4F"/>
    <w:rsid w:val="005E71C3"/>
    <w:rsid w:val="006B0202"/>
    <w:rsid w:val="0071135B"/>
    <w:rsid w:val="00762AFF"/>
    <w:rsid w:val="007832ED"/>
    <w:rsid w:val="00811A70"/>
    <w:rsid w:val="008449C8"/>
    <w:rsid w:val="00864944"/>
    <w:rsid w:val="00870AEE"/>
    <w:rsid w:val="00893A55"/>
    <w:rsid w:val="008A1303"/>
    <w:rsid w:val="008D5519"/>
    <w:rsid w:val="008E3DF2"/>
    <w:rsid w:val="00905167"/>
    <w:rsid w:val="00932BB9"/>
    <w:rsid w:val="00946D95"/>
    <w:rsid w:val="00A2549D"/>
    <w:rsid w:val="00A415D5"/>
    <w:rsid w:val="00A9727A"/>
    <w:rsid w:val="00AC39BE"/>
    <w:rsid w:val="00AE3D9E"/>
    <w:rsid w:val="00B640CA"/>
    <w:rsid w:val="00BB43B9"/>
    <w:rsid w:val="00C02B79"/>
    <w:rsid w:val="00C035D7"/>
    <w:rsid w:val="00C07EBF"/>
    <w:rsid w:val="00C21CFE"/>
    <w:rsid w:val="00C57968"/>
    <w:rsid w:val="00C83FDA"/>
    <w:rsid w:val="00CB2239"/>
    <w:rsid w:val="00CD3CCB"/>
    <w:rsid w:val="00D06CBA"/>
    <w:rsid w:val="00D33020"/>
    <w:rsid w:val="00D4287A"/>
    <w:rsid w:val="00D50607"/>
    <w:rsid w:val="00D74357"/>
    <w:rsid w:val="00D76F1E"/>
    <w:rsid w:val="00D77BF6"/>
    <w:rsid w:val="00D852BD"/>
    <w:rsid w:val="00D92424"/>
    <w:rsid w:val="00E02819"/>
    <w:rsid w:val="00E602AC"/>
    <w:rsid w:val="00E72ABA"/>
    <w:rsid w:val="00EC4D0C"/>
    <w:rsid w:val="00F006DE"/>
    <w:rsid w:val="00F74C75"/>
    <w:rsid w:val="00FD6518"/>
    <w:rsid w:val="01F743D5"/>
    <w:rsid w:val="02B23456"/>
    <w:rsid w:val="03800D34"/>
    <w:rsid w:val="0397546B"/>
    <w:rsid w:val="042E6044"/>
    <w:rsid w:val="052A53FB"/>
    <w:rsid w:val="05DB04A3"/>
    <w:rsid w:val="06710E08"/>
    <w:rsid w:val="076F1B92"/>
    <w:rsid w:val="085D4119"/>
    <w:rsid w:val="086E2A85"/>
    <w:rsid w:val="08940DDD"/>
    <w:rsid w:val="08994EA0"/>
    <w:rsid w:val="08CF41F4"/>
    <w:rsid w:val="08E04023"/>
    <w:rsid w:val="0BEB2DF8"/>
    <w:rsid w:val="0CC2416B"/>
    <w:rsid w:val="0D1644B7"/>
    <w:rsid w:val="0E523494"/>
    <w:rsid w:val="10555737"/>
    <w:rsid w:val="137B5074"/>
    <w:rsid w:val="17ED150C"/>
    <w:rsid w:val="18F04206"/>
    <w:rsid w:val="19573E8D"/>
    <w:rsid w:val="1A2C07AF"/>
    <w:rsid w:val="1A905151"/>
    <w:rsid w:val="1C515288"/>
    <w:rsid w:val="1D3B7198"/>
    <w:rsid w:val="1EFF4DAB"/>
    <w:rsid w:val="21012D14"/>
    <w:rsid w:val="21297268"/>
    <w:rsid w:val="21CD2F3E"/>
    <w:rsid w:val="240370EB"/>
    <w:rsid w:val="2561056D"/>
    <w:rsid w:val="29891E41"/>
    <w:rsid w:val="2A0F2537"/>
    <w:rsid w:val="2A133CA5"/>
    <w:rsid w:val="2AE9690F"/>
    <w:rsid w:val="2AF4778E"/>
    <w:rsid w:val="2BAC1E16"/>
    <w:rsid w:val="2C2463E3"/>
    <w:rsid w:val="2D205859"/>
    <w:rsid w:val="2D5B3AF4"/>
    <w:rsid w:val="2EE8585B"/>
    <w:rsid w:val="300F72A5"/>
    <w:rsid w:val="31C3631C"/>
    <w:rsid w:val="31E3024B"/>
    <w:rsid w:val="322E6814"/>
    <w:rsid w:val="3301208E"/>
    <w:rsid w:val="33B33D69"/>
    <w:rsid w:val="351153E0"/>
    <w:rsid w:val="35AB1391"/>
    <w:rsid w:val="36121410"/>
    <w:rsid w:val="36F73743"/>
    <w:rsid w:val="398B7F12"/>
    <w:rsid w:val="39B2341E"/>
    <w:rsid w:val="3A1033D4"/>
    <w:rsid w:val="3B896B1D"/>
    <w:rsid w:val="3DBF4855"/>
    <w:rsid w:val="3E551523"/>
    <w:rsid w:val="3EF142B8"/>
    <w:rsid w:val="4251506E"/>
    <w:rsid w:val="42A17DA3"/>
    <w:rsid w:val="42AD499A"/>
    <w:rsid w:val="44384D14"/>
    <w:rsid w:val="4457507B"/>
    <w:rsid w:val="4474494D"/>
    <w:rsid w:val="4641058F"/>
    <w:rsid w:val="48226CFC"/>
    <w:rsid w:val="495711BC"/>
    <w:rsid w:val="49BD4A30"/>
    <w:rsid w:val="4BD242C7"/>
    <w:rsid w:val="4DCF7EBB"/>
    <w:rsid w:val="4E790ADF"/>
    <w:rsid w:val="4F222EB1"/>
    <w:rsid w:val="50884351"/>
    <w:rsid w:val="50CA4969"/>
    <w:rsid w:val="51C84099"/>
    <w:rsid w:val="52867258"/>
    <w:rsid w:val="537662DC"/>
    <w:rsid w:val="547F3CBD"/>
    <w:rsid w:val="57E50A07"/>
    <w:rsid w:val="596C6C2A"/>
    <w:rsid w:val="59854054"/>
    <w:rsid w:val="5B987D8C"/>
    <w:rsid w:val="5CC841C1"/>
    <w:rsid w:val="5D0723FF"/>
    <w:rsid w:val="5F5C462D"/>
    <w:rsid w:val="5FE33352"/>
    <w:rsid w:val="602F363F"/>
    <w:rsid w:val="61812E22"/>
    <w:rsid w:val="628250A4"/>
    <w:rsid w:val="639D5294"/>
    <w:rsid w:val="63CD75D8"/>
    <w:rsid w:val="640221C9"/>
    <w:rsid w:val="65C50EF1"/>
    <w:rsid w:val="66122913"/>
    <w:rsid w:val="66195667"/>
    <w:rsid w:val="66F258BF"/>
    <w:rsid w:val="694E02BD"/>
    <w:rsid w:val="69865AAB"/>
    <w:rsid w:val="6B025C11"/>
    <w:rsid w:val="6E8E0ADB"/>
    <w:rsid w:val="709F32C5"/>
    <w:rsid w:val="714E4F89"/>
    <w:rsid w:val="727E6F0A"/>
    <w:rsid w:val="76120095"/>
    <w:rsid w:val="76285B0A"/>
    <w:rsid w:val="76BE1D98"/>
    <w:rsid w:val="778247E8"/>
    <w:rsid w:val="78C23FF4"/>
    <w:rsid w:val="794927C5"/>
    <w:rsid w:val="79C815DD"/>
    <w:rsid w:val="7F5E259D"/>
    <w:rsid w:val="7F79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A386B"/>
  <w15:docId w15:val="{AD2BAF4B-63ED-4906-88B4-0AE1CB21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360" w:lineRule="auto"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autoSpaceDE w:val="0"/>
      <w:autoSpaceDN w:val="0"/>
      <w:adjustRightInd w:val="0"/>
      <w:spacing w:line="360" w:lineRule="auto"/>
      <w:ind w:firstLineChars="200" w:firstLine="360"/>
      <w:jc w:val="left"/>
    </w:pPr>
    <w:rPr>
      <w:kern w:val="0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autoSpaceDE w:val="0"/>
      <w:autoSpaceDN w:val="0"/>
      <w:adjustRightInd w:val="0"/>
      <w:spacing w:line="360" w:lineRule="auto"/>
      <w:ind w:leftChars="200" w:left="420" w:firstLineChars="200" w:firstLine="360"/>
      <w:jc w:val="left"/>
    </w:pPr>
    <w:rPr>
      <w:kern w:val="0"/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qFormat/>
    <w:rPr>
      <w:color w:val="0000FF"/>
      <w:u w:val="single"/>
    </w:rPr>
  </w:style>
  <w:style w:type="paragraph" w:customStyle="1" w:styleId="11">
    <w:name w:val="1"/>
    <w:basedOn w:val="a"/>
    <w:next w:val="ab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b">
    <w:name w:val="List Paragraph"/>
    <w:basedOn w:val="a"/>
    <w:link w:val="ac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列表段落 字符"/>
    <w:link w:val="ab"/>
    <w:uiPriority w:val="34"/>
    <w:qFormat/>
    <w:rPr>
      <w:rFonts w:ascii="Times New Roman" w:eastAsia="宋体" w:hAnsi="Times New Roman" w:cs="Times New Roman"/>
      <w:szCs w:val="20"/>
    </w:r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d">
    <w:name w:val="表中文字"/>
    <w:basedOn w:val="a"/>
    <w:qFormat/>
    <w:pPr>
      <w:adjustRightInd w:val="0"/>
      <w:snapToGrid w:val="0"/>
      <w:jc w:val="center"/>
    </w:pPr>
    <w:rPr>
      <w:rFonts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&#19977;&#32447;&#3492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YUHAO ZOU</cp:lastModifiedBy>
  <cp:revision>6</cp:revision>
  <dcterms:created xsi:type="dcterms:W3CDTF">2023-12-20T07:00:00Z</dcterms:created>
  <dcterms:modified xsi:type="dcterms:W3CDTF">2024-01-11T04:53:00Z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1200AB3941E04F6EBF062354F350CE64</vt:lpwstr>
  </property>
</Properties>
</file>