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27FCB" w14:textId="48A308D3" w:rsidR="00623A35" w:rsidRPr="00623A35" w:rsidRDefault="00623A35" w:rsidP="00623A35">
      <w:pPr>
        <w:spacing w:line="600" w:lineRule="exact"/>
        <w:jc w:val="center"/>
        <w:rPr>
          <w:rFonts w:ascii="方正小标宋简体" w:eastAsia="方正小标宋简体" w:hAnsi="宋体" w:hint="eastAsia"/>
          <w:sz w:val="44"/>
          <w:szCs w:val="24"/>
        </w:rPr>
      </w:pPr>
      <w:r>
        <w:rPr>
          <w:rFonts w:ascii="方正小标宋简体" w:eastAsia="方正小标宋简体" w:hAnsi="宋体" w:hint="eastAsia"/>
          <w:sz w:val="44"/>
          <w:szCs w:val="24"/>
        </w:rPr>
        <w:t>P</w:t>
      </w:r>
      <w:r>
        <w:rPr>
          <w:rFonts w:ascii="方正小标宋简体" w:eastAsia="方正小标宋简体" w:hAnsi="宋体"/>
          <w:sz w:val="44"/>
          <w:szCs w:val="24"/>
        </w:rPr>
        <w:t>PT</w:t>
      </w:r>
      <w:r>
        <w:rPr>
          <w:rFonts w:ascii="方正小标宋简体" w:eastAsia="方正小标宋简体" w:hAnsi="宋体" w:hint="eastAsia"/>
          <w:sz w:val="44"/>
          <w:szCs w:val="24"/>
        </w:rPr>
        <w:t>录制</w:t>
      </w:r>
      <w:r>
        <w:rPr>
          <w:rFonts w:ascii="方正小标宋简体" w:eastAsia="方正小标宋简体" w:hAnsi="宋体"/>
          <w:sz w:val="44"/>
          <w:szCs w:val="24"/>
        </w:rPr>
        <w:t>视频</w:t>
      </w:r>
      <w:r>
        <w:rPr>
          <w:rFonts w:ascii="方正小标宋简体" w:eastAsia="方正小标宋简体" w:hAnsi="宋体" w:hint="eastAsia"/>
          <w:sz w:val="44"/>
          <w:szCs w:val="24"/>
        </w:rPr>
        <w:t>教程</w:t>
      </w:r>
    </w:p>
    <w:p w14:paraId="7EAC66E4" w14:textId="6EDA8B77" w:rsidR="00E925B3" w:rsidRPr="00623A35" w:rsidRDefault="00E925B3" w:rsidP="00623A35">
      <w:pPr>
        <w:spacing w:line="600" w:lineRule="exact"/>
        <w:ind w:firstLineChars="200" w:firstLine="632"/>
        <w:rPr>
          <w:rFonts w:ascii="仿宋_GB2312" w:hAnsi="宋体"/>
          <w:szCs w:val="24"/>
        </w:rPr>
      </w:pPr>
      <w:r w:rsidRPr="00623A35">
        <w:rPr>
          <w:rFonts w:ascii="仿宋_GB2312" w:hAnsi="宋体" w:hint="eastAsia"/>
          <w:szCs w:val="24"/>
        </w:rPr>
        <w:t>录制讲解形式的</w:t>
      </w:r>
      <w:r w:rsidR="00623A35">
        <w:rPr>
          <w:rFonts w:ascii="仿宋_GB2312" w:hAnsi="宋体"/>
          <w:szCs w:val="24"/>
        </w:rPr>
        <w:t>PPT</w:t>
      </w:r>
      <w:r w:rsidRPr="00623A35">
        <w:rPr>
          <w:rFonts w:ascii="仿宋_GB2312" w:hAnsi="宋体" w:hint="eastAsia"/>
          <w:szCs w:val="24"/>
        </w:rPr>
        <w:t>视频，不要求露脸，具体录制操作见下方：</w:t>
      </w:r>
    </w:p>
    <w:p w14:paraId="7983ABA3" w14:textId="4354298B" w:rsidR="000079C8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/>
          <w:color w:val="333333"/>
          <w:kern w:val="0"/>
          <w:szCs w:val="24"/>
        </w:rPr>
      </w:pPr>
      <w:r w:rsidRPr="00623A35">
        <w:rPr>
          <w:rFonts w:ascii="仿宋_GB2312" w:hAnsi="宋体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86DC68A" wp14:editId="091F7360">
            <wp:simplePos x="0" y="0"/>
            <wp:positionH relativeFrom="column">
              <wp:posOffset>208171</wp:posOffset>
            </wp:positionH>
            <wp:positionV relativeFrom="paragraph">
              <wp:posOffset>992595</wp:posOffset>
            </wp:positionV>
            <wp:extent cx="4984750" cy="1038240"/>
            <wp:effectExtent l="0" t="0" r="6350" b="9525"/>
            <wp:wrapNone/>
            <wp:docPr id="97071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18177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56"/>
                    <a:stretch/>
                  </pic:blipFill>
                  <pic:spPr bwMode="auto">
                    <a:xfrm>
                      <a:off x="0" y="0"/>
                      <a:ext cx="4984750" cy="10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仿宋_GB2312" w:hAnsi="宋体" w:cs="Arial" w:hint="eastAsia"/>
          <w:color w:val="333333"/>
          <w:kern w:val="0"/>
          <w:szCs w:val="24"/>
        </w:rPr>
        <w:t>1.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点击</w:t>
      </w:r>
      <w:r>
        <w:rPr>
          <w:rFonts w:ascii="仿宋_GB2312" w:hAnsi="宋体" w:cs="Arial" w:hint="eastAsia"/>
          <w:color w:val="333333"/>
          <w:kern w:val="0"/>
          <w:szCs w:val="24"/>
        </w:rPr>
        <w:t>PPT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功能区的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“录制”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选项卡，然后选择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“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屏幕录制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”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。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或“插入”→“屏幕录制”也可找到。</w:t>
      </w:r>
    </w:p>
    <w:p w14:paraId="65B10420" w14:textId="1D1ED814" w:rsid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/>
          <w:color w:val="333333"/>
          <w:kern w:val="0"/>
          <w:szCs w:val="24"/>
        </w:rPr>
      </w:pPr>
    </w:p>
    <w:p w14:paraId="262E5931" w14:textId="3A3D6F99" w:rsidR="00623A35" w:rsidRP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 w:hint="eastAsia"/>
          <w:color w:val="333333"/>
          <w:kern w:val="0"/>
          <w:szCs w:val="24"/>
        </w:rPr>
      </w:pPr>
    </w:p>
    <w:p w14:paraId="253E44FB" w14:textId="47CBC1E7" w:rsidR="000079C8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/>
          <w:color w:val="333333"/>
          <w:kern w:val="0"/>
          <w:szCs w:val="24"/>
        </w:rPr>
      </w:pPr>
      <w:r w:rsidRPr="00623A35">
        <w:rPr>
          <w:rFonts w:ascii="仿宋_GB2312" w:hAnsi="宋体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E38126B" wp14:editId="7F9DB0CA">
            <wp:simplePos x="0" y="0"/>
            <wp:positionH relativeFrom="column">
              <wp:posOffset>210366</wp:posOffset>
            </wp:positionH>
            <wp:positionV relativeFrom="paragraph">
              <wp:posOffset>919661</wp:posOffset>
            </wp:positionV>
            <wp:extent cx="5003165" cy="1549400"/>
            <wp:effectExtent l="0" t="0" r="6985" b="0"/>
            <wp:wrapNone/>
            <wp:docPr id="2143237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3755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5" t="541" r="38117" b="88441"/>
                    <a:stretch/>
                  </pic:blipFill>
                  <pic:spPr bwMode="auto">
                    <a:xfrm>
                      <a:off x="0" y="0"/>
                      <a:ext cx="5003165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hAnsi="宋体" w:cs="Arial" w:hint="eastAsia"/>
          <w:color w:val="333333"/>
          <w:kern w:val="0"/>
          <w:szCs w:val="24"/>
        </w:rPr>
        <w:t>2.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在屏幕录制工具栏上，您可以选择录制区域，全屏，以及录制音频和鼠标指针。</w:t>
      </w:r>
    </w:p>
    <w:p w14:paraId="291548A0" w14:textId="46C62E83" w:rsid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/>
          <w:color w:val="333333"/>
          <w:kern w:val="0"/>
          <w:szCs w:val="24"/>
        </w:rPr>
      </w:pPr>
    </w:p>
    <w:p w14:paraId="25E95FDC" w14:textId="77777777" w:rsid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jc w:val="left"/>
        <w:rPr>
          <w:rFonts w:ascii="仿宋_GB2312" w:hAnsi="宋体" w:cs="Arial"/>
          <w:color w:val="333333"/>
          <w:kern w:val="0"/>
          <w:szCs w:val="24"/>
        </w:rPr>
      </w:pPr>
    </w:p>
    <w:p w14:paraId="5125382F" w14:textId="77777777" w:rsidR="00623A35" w:rsidRP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jc w:val="left"/>
        <w:rPr>
          <w:rFonts w:ascii="仿宋_GB2312" w:hAnsi="宋体" w:cs="Arial" w:hint="eastAsia"/>
          <w:color w:val="333333"/>
          <w:kern w:val="0"/>
          <w:szCs w:val="24"/>
        </w:rPr>
      </w:pPr>
    </w:p>
    <w:p w14:paraId="3A21A3FF" w14:textId="0228C157" w:rsidR="000079C8" w:rsidRP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/>
          <w:color w:val="333333"/>
          <w:kern w:val="0"/>
          <w:szCs w:val="24"/>
        </w:rPr>
      </w:pPr>
      <w:r>
        <w:rPr>
          <w:rFonts w:ascii="仿宋_GB2312" w:hAnsi="宋体" w:cs="Arial" w:hint="eastAsia"/>
          <w:color w:val="333333"/>
          <w:kern w:val="0"/>
          <w:szCs w:val="24"/>
        </w:rPr>
        <w:t>3.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点击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“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录制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”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按钮开始录制。在录制过程中，您可以暂停或停止录制，并根据需要调整设置。</w:t>
      </w:r>
    </w:p>
    <w:p w14:paraId="379D3C03" w14:textId="708DC9AB" w:rsidR="000079C8" w:rsidRPr="00623A35" w:rsidRDefault="00623A35" w:rsidP="00623A35">
      <w:pPr>
        <w:widowControl/>
        <w:shd w:val="clear" w:color="auto" w:fill="FFFFFF"/>
        <w:spacing w:before="100" w:beforeAutospacing="1" w:after="100" w:afterAutospacing="1" w:line="600" w:lineRule="exact"/>
        <w:ind w:firstLineChars="200" w:firstLine="632"/>
        <w:jc w:val="left"/>
        <w:rPr>
          <w:rFonts w:ascii="仿宋_GB2312" w:hAnsi="宋体" w:cs="Arial"/>
          <w:color w:val="333333"/>
          <w:kern w:val="0"/>
          <w:szCs w:val="24"/>
        </w:rPr>
      </w:pPr>
      <w:r>
        <w:rPr>
          <w:rFonts w:ascii="仿宋_GB2312" w:hAnsi="宋体" w:cs="Arial" w:hint="eastAsia"/>
          <w:color w:val="333333"/>
          <w:kern w:val="0"/>
          <w:szCs w:val="24"/>
        </w:rPr>
        <w:t>4.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完成录制后，录制的视频会自动添加到幻灯片中，您可以通过右键单击视频框来对其进行编辑，如更改开始和结束时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lastRenderedPageBreak/>
        <w:t>间，或使用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“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剪裁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”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工具来裁剪视频。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（建议前后多留几秒裁剪空间。）</w:t>
      </w:r>
    </w:p>
    <w:p w14:paraId="7643AA15" w14:textId="5F941F68" w:rsidR="000079C8" w:rsidRPr="00623A35" w:rsidRDefault="00623A35" w:rsidP="00623A35">
      <w:pPr>
        <w:pStyle w:val="a4"/>
        <w:widowControl/>
        <w:shd w:val="clear" w:color="auto" w:fill="FFFFFF"/>
        <w:spacing w:before="100" w:beforeAutospacing="1" w:after="100" w:afterAutospacing="1" w:line="600" w:lineRule="exact"/>
        <w:ind w:firstLine="632"/>
        <w:jc w:val="left"/>
        <w:rPr>
          <w:rFonts w:ascii="仿宋_GB2312" w:hAnsi="宋体" w:cs="Arial"/>
          <w:color w:val="333333"/>
          <w:kern w:val="0"/>
          <w:szCs w:val="24"/>
        </w:rPr>
      </w:pPr>
      <w:r>
        <w:rPr>
          <w:rFonts w:ascii="仿宋_GB2312" w:hAnsi="宋体" w:cs="Arial" w:hint="eastAsia"/>
          <w:color w:val="333333"/>
          <w:kern w:val="0"/>
          <w:szCs w:val="24"/>
        </w:rPr>
        <w:t>5.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将录制的视频另存为单独的文件，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右键单击视频框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选择</w:t>
      </w:r>
      <w:r w:rsidR="000079C8" w:rsidRPr="00623A35">
        <w:rPr>
          <w:rFonts w:ascii="仿宋_GB2312" w:hAnsi="宋体" w:cs="Arial" w:hint="eastAsia"/>
          <w:color w:val="333333"/>
          <w:kern w:val="0"/>
          <w:szCs w:val="24"/>
        </w:rPr>
        <w:t>“将媒体另存为”</w:t>
      </w:r>
      <w:r w:rsidR="000079C8" w:rsidRPr="00623A35">
        <w:rPr>
          <w:rFonts w:ascii="仿宋_GB2312" w:hAnsi="宋体" w:cs="Arial"/>
          <w:color w:val="333333"/>
          <w:kern w:val="0"/>
          <w:szCs w:val="24"/>
        </w:rPr>
        <w:t>，然后选择一个文件夹来保存您的视频。</w:t>
      </w:r>
    </w:p>
    <w:p w14:paraId="12E26CD6" w14:textId="37A4C950" w:rsidR="00E925B3" w:rsidRDefault="00623A35" w:rsidP="00623A35">
      <w:pPr>
        <w:pStyle w:val="a4"/>
        <w:widowControl/>
        <w:shd w:val="clear" w:color="auto" w:fill="FFFFFF"/>
        <w:spacing w:before="100" w:beforeAutospacing="1" w:after="100" w:afterAutospacing="1" w:line="600" w:lineRule="exact"/>
        <w:ind w:firstLine="632"/>
        <w:jc w:val="left"/>
        <w:rPr>
          <w:rFonts w:ascii="仿宋_GB2312" w:hAnsi="宋体" w:cs="Arial"/>
          <w:color w:val="333333"/>
          <w:kern w:val="0"/>
          <w:szCs w:val="24"/>
        </w:rPr>
      </w:pPr>
      <w:r>
        <w:rPr>
          <w:rFonts w:ascii="仿宋_GB2312" w:hAnsi="宋体" w:cs="Arial"/>
          <w:color w:val="333333"/>
          <w:kern w:val="0"/>
          <w:szCs w:val="24"/>
        </w:rPr>
        <w:t>6.</w:t>
      </w:r>
      <w:r w:rsidR="00E925B3" w:rsidRPr="00623A35">
        <w:rPr>
          <w:rFonts w:ascii="仿宋_GB2312" w:hAnsi="宋体" w:cs="Arial"/>
          <w:color w:val="333333"/>
          <w:kern w:val="0"/>
          <w:szCs w:val="24"/>
        </w:rPr>
        <w:t>如果您需要更高级的录屏功能，可以考虑使用专门的录屏软件</w:t>
      </w:r>
      <w:r w:rsidR="00E925B3" w:rsidRPr="00623A35">
        <w:rPr>
          <w:rFonts w:ascii="仿宋_GB2312" w:hAnsi="宋体" w:cs="Arial" w:hint="eastAsia"/>
          <w:color w:val="333333"/>
          <w:kern w:val="0"/>
          <w:szCs w:val="24"/>
        </w:rPr>
        <w:t>与视频制作软件。</w:t>
      </w:r>
    </w:p>
    <w:p w14:paraId="6956D11A" w14:textId="3C5BF84B" w:rsidR="00623A35" w:rsidRDefault="00623A35" w:rsidP="00623A35">
      <w:pPr>
        <w:pStyle w:val="a4"/>
        <w:widowControl/>
        <w:shd w:val="clear" w:color="auto" w:fill="FFFFFF"/>
        <w:spacing w:before="100" w:beforeAutospacing="1" w:after="100" w:afterAutospacing="1" w:line="600" w:lineRule="exact"/>
        <w:ind w:firstLineChars="0" w:firstLine="0"/>
        <w:jc w:val="left"/>
        <w:rPr>
          <w:rFonts w:ascii="仿宋_GB2312" w:hAnsi="宋体" w:cs="Arial"/>
          <w:color w:val="333333"/>
          <w:kern w:val="0"/>
          <w:szCs w:val="24"/>
        </w:rPr>
      </w:pPr>
    </w:p>
    <w:p w14:paraId="42A0CA7B" w14:textId="4879B01D" w:rsidR="00623A35" w:rsidRPr="00623A35" w:rsidRDefault="00623A35" w:rsidP="00623A35">
      <w:pPr>
        <w:pStyle w:val="a4"/>
        <w:widowControl/>
        <w:shd w:val="clear" w:color="auto" w:fill="FFFFFF"/>
        <w:spacing w:before="100" w:beforeAutospacing="1" w:after="100" w:afterAutospacing="1" w:line="600" w:lineRule="exact"/>
        <w:ind w:firstLineChars="0" w:firstLine="0"/>
        <w:jc w:val="left"/>
        <w:rPr>
          <w:rFonts w:ascii="仿宋_GB2312" w:hAnsi="宋体" w:cs="Arial" w:hint="eastAsia"/>
          <w:color w:val="333333"/>
          <w:kern w:val="0"/>
          <w:szCs w:val="24"/>
        </w:rPr>
      </w:pPr>
      <w:bookmarkStart w:id="0" w:name="_GoBack"/>
      <w:bookmarkEnd w:id="0"/>
    </w:p>
    <w:sectPr w:rsidR="00623A35" w:rsidRPr="00623A35" w:rsidSect="00623A35">
      <w:pgSz w:w="11906" w:h="16838"/>
      <w:pgMar w:top="2098" w:right="1474" w:bottom="1984" w:left="1587" w:header="851" w:footer="1400" w:gutter="0"/>
      <w:cols w:space="425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FB762" w14:textId="77777777" w:rsidR="00CF2C89" w:rsidRDefault="00CF2C89" w:rsidP="00623A35">
      <w:r>
        <w:separator/>
      </w:r>
    </w:p>
  </w:endnote>
  <w:endnote w:type="continuationSeparator" w:id="0">
    <w:p w14:paraId="4419DBB1" w14:textId="77777777" w:rsidR="00CF2C89" w:rsidRDefault="00CF2C89" w:rsidP="00623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876C4" w14:textId="77777777" w:rsidR="00CF2C89" w:rsidRDefault="00CF2C89" w:rsidP="00623A35">
      <w:r>
        <w:separator/>
      </w:r>
    </w:p>
  </w:footnote>
  <w:footnote w:type="continuationSeparator" w:id="0">
    <w:p w14:paraId="696046B6" w14:textId="77777777" w:rsidR="00CF2C89" w:rsidRDefault="00CF2C89" w:rsidP="00623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62A62"/>
    <w:multiLevelType w:val="multilevel"/>
    <w:tmpl w:val="608E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B3446"/>
    <w:multiLevelType w:val="hybridMultilevel"/>
    <w:tmpl w:val="5A68CED8"/>
    <w:lvl w:ilvl="0" w:tplc="0409000F">
      <w:start w:val="1"/>
      <w:numFmt w:val="decimal"/>
      <w:lvlText w:val="%1."/>
      <w:lvlJc w:val="left"/>
      <w:pPr>
        <w:ind w:left="800" w:hanging="440"/>
      </w:p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">
    <w:nsid w:val="34421693"/>
    <w:multiLevelType w:val="hybridMultilevel"/>
    <w:tmpl w:val="7B1EB60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C4827F0"/>
    <w:multiLevelType w:val="multilevel"/>
    <w:tmpl w:val="99B084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28601B"/>
    <w:multiLevelType w:val="multilevel"/>
    <w:tmpl w:val="47BA0C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C8"/>
    <w:rsid w:val="000079C8"/>
    <w:rsid w:val="00623A35"/>
    <w:rsid w:val="007B209A"/>
    <w:rsid w:val="009040C0"/>
    <w:rsid w:val="00CF2C89"/>
    <w:rsid w:val="00E9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7322"/>
  <w15:chartTrackingRefBased/>
  <w15:docId w15:val="{0B9EB041-0654-4D90-A88E-EC59E61B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9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0079C8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623A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23A3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23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23A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6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6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9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2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4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4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3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49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1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词 叶</dc:creator>
  <cp:keywords/>
  <dc:description/>
  <cp:lastModifiedBy>TL3050</cp:lastModifiedBy>
  <cp:revision>2</cp:revision>
  <dcterms:created xsi:type="dcterms:W3CDTF">2024-03-08T02:42:00Z</dcterms:created>
  <dcterms:modified xsi:type="dcterms:W3CDTF">2024-03-08T02:42:00Z</dcterms:modified>
</cp:coreProperties>
</file>