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BC" w:rsidRPr="00197FBC" w:rsidRDefault="00197FBC" w:rsidP="00197FBC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 w:rsidRPr="00197FBC">
        <w:rPr>
          <w:rFonts w:ascii="仿宋_GB2312" w:eastAsia="仿宋_GB2312" w:hAnsi="仿宋_GB2312" w:cs="仿宋_GB2312" w:hint="eastAsia"/>
          <w:b/>
          <w:sz w:val="28"/>
          <w:szCs w:val="28"/>
        </w:rPr>
        <w:t>申报人所需提交材料清单</w:t>
      </w:r>
      <w:bookmarkStart w:id="0" w:name="_GoBack"/>
      <w:bookmarkEnd w:id="0"/>
    </w:p>
    <w:p w:rsidR="00197FBC" w:rsidRP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 w:rsidRPr="00197FBC">
        <w:rPr>
          <w:rFonts w:ascii="仿宋_GB2312" w:eastAsia="仿宋_GB2312" w:hAnsi="仿宋_GB2312" w:cs="仿宋_GB2312" w:hint="eastAsia"/>
          <w:sz w:val="28"/>
          <w:szCs w:val="28"/>
        </w:rPr>
        <w:t>实习生申请表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个人陈述（英文）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个人简历（英文）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身份证明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外语水平证明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专业水平证明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成绩单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最高学历、学位复印件</w:t>
      </w:r>
    </w:p>
    <w:p w:rsidR="00197FBC" w:rsidRDefault="00197FBC" w:rsidP="00197FB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院系推荐意见（院系签字盖章）</w:t>
      </w:r>
    </w:p>
    <w:p w:rsidR="00197FBC" w:rsidRPr="00197FBC" w:rsidRDefault="00197FBC" w:rsidP="00197FB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以上材料需要电子版和纸质版，</w:t>
      </w:r>
      <w:hyperlink r:id="rId7" w:history="1">
        <w:r w:rsidRPr="00D149A1">
          <w:rPr>
            <w:rStyle w:val="a8"/>
            <w:rFonts w:ascii="仿宋_GB2312" w:eastAsia="仿宋_GB2312" w:hAnsi="仿宋_GB2312" w:cs="仿宋_GB2312" w:hint="eastAsia"/>
            <w:sz w:val="28"/>
            <w:szCs w:val="28"/>
          </w:rPr>
          <w:t>发送到huchangcui</w:t>
        </w:r>
        <w:r w:rsidRPr="00D149A1">
          <w:rPr>
            <w:rStyle w:val="a8"/>
            <w:rFonts w:ascii="仿宋_GB2312" w:eastAsia="仿宋_GB2312" w:hAnsi="仿宋_GB2312" w:cs="仿宋_GB2312"/>
            <w:sz w:val="28"/>
            <w:szCs w:val="28"/>
          </w:rPr>
          <w:t>@zju.edu.cn</w:t>
        </w:r>
      </w:hyperlink>
      <w:r>
        <w:rPr>
          <w:rFonts w:ascii="仿宋_GB2312" w:eastAsia="仿宋_GB2312" w:hAnsi="仿宋_GB2312" w:cs="仿宋_GB2312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咨询电话8</w:t>
      </w:r>
      <w:r>
        <w:rPr>
          <w:rFonts w:ascii="仿宋_GB2312" w:eastAsia="仿宋_GB2312" w:hAnsi="仿宋_GB2312" w:cs="仿宋_GB2312"/>
          <w:sz w:val="28"/>
          <w:szCs w:val="28"/>
        </w:rPr>
        <w:t>8206601.</w:t>
      </w:r>
    </w:p>
    <w:p w:rsidR="00197FBC" w:rsidRDefault="00197FBC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197FBC" w:rsidRDefault="00197FBC">
      <w:pPr>
        <w:rPr>
          <w:rFonts w:ascii="仿宋_GB2312" w:eastAsia="仿宋_GB2312" w:hAnsi="仿宋_GB2312" w:cs="仿宋_GB2312"/>
          <w:sz w:val="28"/>
          <w:szCs w:val="28"/>
        </w:rPr>
      </w:pPr>
    </w:p>
    <w:p w:rsidR="0074479B" w:rsidRDefault="00B4497C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:rsidR="0074479B" w:rsidRDefault="00B4497C">
      <w:pPr>
        <w:jc w:val="center"/>
        <w:rPr>
          <w:rFonts w:ascii="创艺简标宋" w:eastAsia="创艺简标宋" w:hAnsi="创艺简标宋" w:cs="创艺简标宋"/>
          <w:sz w:val="32"/>
          <w:szCs w:val="32"/>
        </w:rPr>
      </w:pPr>
      <w:r>
        <w:rPr>
          <w:rFonts w:ascii="创艺简标宋" w:eastAsia="创艺简标宋" w:hAnsi="创艺简标宋" w:cs="创艺简标宋" w:hint="eastAsia"/>
          <w:sz w:val="32"/>
          <w:szCs w:val="32"/>
        </w:rPr>
        <w:t>国际原子能机构</w:t>
      </w:r>
      <w:r>
        <w:rPr>
          <w:rFonts w:ascii="创艺简标宋" w:eastAsia="创艺简标宋" w:hAnsi="创艺简标宋" w:cs="创艺简标宋"/>
          <w:sz w:val="32"/>
          <w:szCs w:val="32"/>
        </w:rPr>
        <w:t>实习生</w:t>
      </w:r>
      <w:r>
        <w:rPr>
          <w:rFonts w:ascii="创艺简标宋" w:eastAsia="创艺简标宋" w:hAnsi="创艺简标宋" w:cs="创艺简标宋" w:hint="eastAsia"/>
          <w:sz w:val="32"/>
          <w:szCs w:val="32"/>
        </w:rPr>
        <w:t>申请表</w:t>
      </w:r>
    </w:p>
    <w:p w:rsidR="0074479B" w:rsidRDefault="0074479B">
      <w:pPr>
        <w:rPr>
          <w:rFonts w:ascii="黑体" w:eastAsia="黑体" w:hAnsi="黑体" w:cs="黑体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10"/>
        <w:gridCol w:w="993"/>
        <w:gridCol w:w="915"/>
        <w:gridCol w:w="31"/>
        <w:gridCol w:w="923"/>
        <w:gridCol w:w="1027"/>
        <w:gridCol w:w="8"/>
        <w:gridCol w:w="972"/>
        <w:gridCol w:w="912"/>
        <w:gridCol w:w="10"/>
        <w:gridCol w:w="959"/>
        <w:gridCol w:w="44"/>
        <w:gridCol w:w="2021"/>
      </w:tblGrid>
      <w:tr w:rsidR="0074479B">
        <w:trPr>
          <w:trHeight w:val="737"/>
        </w:trPr>
        <w:tc>
          <w:tcPr>
            <w:tcW w:w="1000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姓名</w:t>
            </w: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性别</w:t>
            </w: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出生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日期</w:t>
            </w: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贴照片处</w:t>
            </w: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政治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面貌</w:t>
            </w: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入学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时间</w:t>
            </w: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婚姻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状况</w:t>
            </w: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健康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状况</w:t>
            </w:r>
          </w:p>
        </w:tc>
        <w:tc>
          <w:tcPr>
            <w:tcW w:w="969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993" w:type="dxa"/>
            <w:gridSpan w:val="3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就读院校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及</w:t>
            </w:r>
            <w:r>
              <w:rPr>
                <w:rFonts w:ascii="黑体" w:eastAsia="黑体" w:hAnsi="黑体" w:cs="黑体"/>
                <w:sz w:val="22"/>
                <w:szCs w:val="22"/>
              </w:rPr>
              <w:t>专业</w:t>
            </w:r>
          </w:p>
        </w:tc>
        <w:tc>
          <w:tcPr>
            <w:tcW w:w="5757" w:type="dxa"/>
            <w:gridSpan w:val="9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993" w:type="dxa"/>
            <w:gridSpan w:val="3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第一外语及水平</w:t>
            </w:r>
          </w:p>
        </w:tc>
        <w:tc>
          <w:tcPr>
            <w:tcW w:w="1869" w:type="dxa"/>
            <w:gridSpan w:val="3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第二外语及水平</w:t>
            </w:r>
          </w:p>
        </w:tc>
        <w:tc>
          <w:tcPr>
            <w:tcW w:w="1881" w:type="dxa"/>
            <w:gridSpan w:val="3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申报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岗位</w:t>
            </w:r>
          </w:p>
        </w:tc>
        <w:tc>
          <w:tcPr>
            <w:tcW w:w="4869" w:type="dxa"/>
            <w:gridSpan w:val="7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身份证号码</w:t>
            </w: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 w:val="restart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lastRenderedPageBreak/>
              <w:t>学历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学位</w:t>
            </w:r>
          </w:p>
        </w:tc>
        <w:tc>
          <w:tcPr>
            <w:tcW w:w="1908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毕业院校及专业</w:t>
            </w:r>
          </w:p>
        </w:tc>
        <w:tc>
          <w:tcPr>
            <w:tcW w:w="6907" w:type="dxa"/>
            <w:gridSpan w:val="10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学历</w:t>
            </w:r>
          </w:p>
        </w:tc>
        <w:tc>
          <w:tcPr>
            <w:tcW w:w="3876" w:type="dxa"/>
            <w:gridSpan w:val="6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学位</w:t>
            </w: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毕业院校及专业</w:t>
            </w:r>
          </w:p>
        </w:tc>
        <w:tc>
          <w:tcPr>
            <w:tcW w:w="6907" w:type="dxa"/>
            <w:gridSpan w:val="10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学历</w:t>
            </w:r>
          </w:p>
        </w:tc>
        <w:tc>
          <w:tcPr>
            <w:tcW w:w="3876" w:type="dxa"/>
            <w:gridSpan w:val="6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学位</w:t>
            </w: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 w:val="restart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家庭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情况</w:t>
            </w:r>
          </w:p>
        </w:tc>
        <w:tc>
          <w:tcPr>
            <w:tcW w:w="993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与本人关系</w:t>
            </w:r>
          </w:p>
        </w:tc>
        <w:tc>
          <w:tcPr>
            <w:tcW w:w="946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姓名</w:t>
            </w:r>
          </w:p>
        </w:tc>
        <w:tc>
          <w:tcPr>
            <w:tcW w:w="923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性别</w:t>
            </w:r>
          </w:p>
        </w:tc>
        <w:tc>
          <w:tcPr>
            <w:tcW w:w="1027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民族</w:t>
            </w:r>
          </w:p>
        </w:tc>
        <w:tc>
          <w:tcPr>
            <w:tcW w:w="980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年龄</w:t>
            </w:r>
          </w:p>
        </w:tc>
        <w:tc>
          <w:tcPr>
            <w:tcW w:w="912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学历</w:t>
            </w:r>
          </w:p>
        </w:tc>
        <w:tc>
          <w:tcPr>
            <w:tcW w:w="3034" w:type="dxa"/>
            <w:gridSpan w:val="4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工作单位及职务</w:t>
            </w: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37"/>
        </w:trPr>
        <w:tc>
          <w:tcPr>
            <w:tcW w:w="1000" w:type="dxa"/>
            <w:gridSpan w:val="2"/>
            <w:vMerge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3034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794"/>
        </w:trPr>
        <w:tc>
          <w:tcPr>
            <w:tcW w:w="1993" w:type="dxa"/>
            <w:gridSpan w:val="3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本人联系电话</w:t>
            </w:r>
          </w:p>
        </w:tc>
        <w:tc>
          <w:tcPr>
            <w:tcW w:w="2896" w:type="dxa"/>
            <w:gridSpan w:val="4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电子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邮箱</w:t>
            </w:r>
          </w:p>
        </w:tc>
        <w:tc>
          <w:tcPr>
            <w:tcW w:w="3946" w:type="dxa"/>
            <w:gridSpan w:val="5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74479B">
        <w:trPr>
          <w:trHeight w:val="3118"/>
        </w:trPr>
        <w:tc>
          <w:tcPr>
            <w:tcW w:w="990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学习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工作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经历</w:t>
            </w:r>
          </w:p>
        </w:tc>
        <w:tc>
          <w:tcPr>
            <w:tcW w:w="8825" w:type="dxa"/>
            <w:gridSpan w:val="13"/>
            <w:vAlign w:val="center"/>
          </w:tcPr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B4497C">
            <w:pPr>
              <w:wordWrap w:val="0"/>
              <w:jc w:val="righ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（从大学开始填写</w:t>
            </w:r>
            <w:r>
              <w:rPr>
                <w:rFonts w:ascii="楷体_GB2312" w:eastAsia="楷体_GB2312" w:hAnsi="楷体_GB2312" w:cs="楷体_GB2312"/>
                <w:sz w:val="22"/>
                <w:szCs w:val="22"/>
              </w:rPr>
              <w:t>，包括发表论文及其它重要学术成果等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）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</w:t>
            </w:r>
          </w:p>
        </w:tc>
      </w:tr>
      <w:tr w:rsidR="0074479B">
        <w:trPr>
          <w:trHeight w:val="3118"/>
        </w:trPr>
        <w:tc>
          <w:tcPr>
            <w:tcW w:w="990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lastRenderedPageBreak/>
              <w:t>外事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工作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经历</w:t>
            </w:r>
          </w:p>
        </w:tc>
        <w:tc>
          <w:tcPr>
            <w:tcW w:w="8825" w:type="dxa"/>
            <w:gridSpan w:val="13"/>
            <w:vAlign w:val="center"/>
          </w:tcPr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B4497C">
            <w:pPr>
              <w:wordWrap w:val="0"/>
              <w:jc w:val="righ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（包括国外</w:t>
            </w:r>
            <w:r>
              <w:rPr>
                <w:rFonts w:ascii="楷体_GB2312" w:eastAsia="楷体_GB2312" w:hAnsi="楷体_GB2312" w:cs="楷体_GB2312"/>
                <w:sz w:val="22"/>
                <w:szCs w:val="22"/>
              </w:rPr>
              <w:t>交流、交换、留学等学习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生活经历及参加的重要</w:t>
            </w:r>
            <w:r>
              <w:rPr>
                <w:rFonts w:ascii="楷体_GB2312" w:eastAsia="楷体_GB2312" w:hAnsi="楷体_GB2312" w:cs="楷体_GB2312"/>
                <w:sz w:val="22"/>
                <w:szCs w:val="22"/>
              </w:rPr>
              <w:t>国际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活动等）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</w:t>
            </w:r>
          </w:p>
        </w:tc>
      </w:tr>
      <w:tr w:rsidR="0074479B">
        <w:trPr>
          <w:trHeight w:val="3118"/>
        </w:trPr>
        <w:tc>
          <w:tcPr>
            <w:tcW w:w="990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获奖励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情况</w:t>
            </w:r>
          </w:p>
        </w:tc>
        <w:tc>
          <w:tcPr>
            <w:tcW w:w="8825" w:type="dxa"/>
            <w:gridSpan w:val="13"/>
            <w:vAlign w:val="center"/>
          </w:tcPr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B4497C">
            <w:pPr>
              <w:wordWrap w:val="0"/>
              <w:jc w:val="righ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（获得的</w:t>
            </w:r>
            <w:r>
              <w:rPr>
                <w:rFonts w:ascii="楷体_GB2312" w:eastAsia="楷体_GB2312" w:hAnsi="楷体_GB2312" w:cs="楷体_GB2312"/>
                <w:sz w:val="22"/>
                <w:szCs w:val="22"/>
              </w:rPr>
              <w:t>校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级</w:t>
            </w:r>
            <w:r>
              <w:rPr>
                <w:rFonts w:ascii="楷体_GB2312" w:eastAsia="楷体_GB2312" w:hAnsi="楷体_GB2312" w:cs="楷体_GB2312"/>
                <w:sz w:val="22"/>
                <w:szCs w:val="22"/>
              </w:rPr>
              <w:t>及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以上奖励情况）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</w:t>
            </w:r>
          </w:p>
        </w:tc>
      </w:tr>
      <w:tr w:rsidR="0074479B">
        <w:trPr>
          <w:trHeight w:val="3118"/>
        </w:trPr>
        <w:tc>
          <w:tcPr>
            <w:tcW w:w="990" w:type="dxa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推荐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意见</w:t>
            </w:r>
          </w:p>
        </w:tc>
        <w:tc>
          <w:tcPr>
            <w:tcW w:w="8825" w:type="dxa"/>
            <w:gridSpan w:val="13"/>
            <w:vAlign w:val="center"/>
          </w:tcPr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74479B">
            <w:pPr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</w:p>
          <w:p w:rsidR="0074479B" w:rsidRDefault="00B4497C">
            <w:pPr>
              <w:wordWrap w:val="0"/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      </w:t>
            </w:r>
          </w:p>
          <w:p w:rsidR="0074479B" w:rsidRDefault="00B4497C">
            <w:pPr>
              <w:wordWrap w:val="0"/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（盖章）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       </w:t>
            </w:r>
          </w:p>
          <w:p w:rsidR="0074479B" w:rsidRDefault="00B4497C">
            <w:pPr>
              <w:wordWrap w:val="0"/>
              <w:jc w:val="right"/>
              <w:rPr>
                <w:rFonts w:ascii="楷体_GB2312" w:eastAsia="楷体_GB2312" w:hAnsi="楷体_GB2312" w:cs="楷体_GB2312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日</w:t>
            </w: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 xml:space="preserve">      </w:t>
            </w:r>
          </w:p>
        </w:tc>
      </w:tr>
      <w:tr w:rsidR="0074479B">
        <w:trPr>
          <w:trHeight w:val="794"/>
        </w:trPr>
        <w:tc>
          <w:tcPr>
            <w:tcW w:w="1993" w:type="dxa"/>
            <w:gridSpan w:val="3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推荐单位联系人</w:t>
            </w:r>
          </w:p>
        </w:tc>
        <w:tc>
          <w:tcPr>
            <w:tcW w:w="1869" w:type="dxa"/>
            <w:gridSpan w:val="3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电话</w:t>
            </w:r>
          </w:p>
        </w:tc>
        <w:tc>
          <w:tcPr>
            <w:tcW w:w="1894" w:type="dxa"/>
            <w:gridSpan w:val="3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4479B" w:rsidRDefault="00B4497C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传真</w:t>
            </w:r>
          </w:p>
        </w:tc>
        <w:tc>
          <w:tcPr>
            <w:tcW w:w="2021" w:type="dxa"/>
            <w:vAlign w:val="center"/>
          </w:tcPr>
          <w:p w:rsidR="0074479B" w:rsidRDefault="0074479B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</w:tbl>
    <w:p w:rsidR="0074479B" w:rsidRDefault="00B4497C">
      <w:pPr>
        <w:rPr>
          <w:rFonts w:ascii="仿宋_GB2312" w:eastAsia="仿宋_GB2312" w:hAnsi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2"/>
          <w:szCs w:val="22"/>
        </w:rPr>
        <w:t>（如有需要可另附页）</w:t>
      </w:r>
    </w:p>
    <w:p w:rsidR="0074479B" w:rsidRDefault="0074479B"/>
    <w:sectPr w:rsidR="0074479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7C" w:rsidRDefault="00B4497C" w:rsidP="00197FBC">
      <w:r>
        <w:separator/>
      </w:r>
    </w:p>
  </w:endnote>
  <w:endnote w:type="continuationSeparator" w:id="0">
    <w:p w:rsidR="00B4497C" w:rsidRDefault="00B4497C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charset w:val="80"/>
    <w:family w:val="auto"/>
    <w:pitch w:val="default"/>
    <w:sig w:usb0="00000000" w:usb1="00000000" w:usb2="00000012" w:usb3="00000000" w:csb0="0002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7C" w:rsidRDefault="00B4497C" w:rsidP="00197FBC">
      <w:r>
        <w:separator/>
      </w:r>
    </w:p>
  </w:footnote>
  <w:footnote w:type="continuationSeparator" w:id="0">
    <w:p w:rsidR="00B4497C" w:rsidRDefault="00B4497C" w:rsidP="0019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5EA"/>
    <w:multiLevelType w:val="hybridMultilevel"/>
    <w:tmpl w:val="04CC4D82"/>
    <w:lvl w:ilvl="0" w:tplc="EF121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jI5YzMyNTdjN2Y1MjZkNjllYmQ1NjZkYzM3MGYifQ=="/>
  </w:docVars>
  <w:rsids>
    <w:rsidRoot w:val="73A56A86"/>
    <w:rsid w:val="00197FBC"/>
    <w:rsid w:val="0074479B"/>
    <w:rsid w:val="00B4497C"/>
    <w:rsid w:val="73A5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32661"/>
  <w15:docId w15:val="{CC9FF5F0-D2F8-4479-B0E9-31E74E51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97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97FBC"/>
    <w:rPr>
      <w:rFonts w:ascii="Arial" w:eastAsia="Times New Roman" w:hAnsi="Arial" w:cs="Times New Roman"/>
      <w:sz w:val="18"/>
      <w:szCs w:val="18"/>
    </w:rPr>
  </w:style>
  <w:style w:type="paragraph" w:styleId="a7">
    <w:name w:val="List Paragraph"/>
    <w:basedOn w:val="a"/>
    <w:uiPriority w:val="99"/>
    <w:rsid w:val="00197FBC"/>
    <w:pPr>
      <w:ind w:firstLineChars="200" w:firstLine="420"/>
    </w:pPr>
  </w:style>
  <w:style w:type="character" w:styleId="a8">
    <w:name w:val="Hyperlink"/>
    <w:basedOn w:val="a0"/>
    <w:rsid w:val="00197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huchangcui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wuqiujing</dc:creator>
  <cp:lastModifiedBy>DELL</cp:lastModifiedBy>
  <cp:revision>2</cp:revision>
  <dcterms:created xsi:type="dcterms:W3CDTF">2023-06-05T08:27:00Z</dcterms:created>
  <dcterms:modified xsi:type="dcterms:W3CDTF">2023-06-06T01:22:00Z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65C8379FC59448B28C6F4922924FE689_11</vt:lpwstr>
  </property>
</Properties>
</file>