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1F77" w14:textId="1FAC962A" w:rsidR="00A57F50" w:rsidRDefault="00CC3E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工程师学院委托招生</w:t>
      </w:r>
      <w:r w:rsidR="00A57F50">
        <w:rPr>
          <w:rFonts w:hint="eastAsia"/>
          <w:sz w:val="28"/>
          <w:szCs w:val="28"/>
        </w:rPr>
        <w:t>致</w:t>
      </w:r>
      <w:r w:rsidR="0015234F">
        <w:rPr>
          <w:rFonts w:hint="eastAsia"/>
          <w:sz w:val="28"/>
          <w:szCs w:val="28"/>
        </w:rPr>
        <w:t>建工</w:t>
      </w:r>
      <w:r w:rsidR="00A57F50">
        <w:rPr>
          <w:rFonts w:hint="eastAsia"/>
          <w:sz w:val="28"/>
          <w:szCs w:val="28"/>
        </w:rPr>
        <w:t>学院</w:t>
      </w:r>
    </w:p>
    <w:p w14:paraId="47610869" w14:textId="74B47DE3" w:rsidR="005D3A67" w:rsidRDefault="005D3A67" w:rsidP="005D3A67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委托招生领域及项目、名额</w:t>
      </w:r>
    </w:p>
    <w:tbl>
      <w:tblPr>
        <w:tblW w:w="14320" w:type="dxa"/>
        <w:tblInd w:w="108" w:type="dxa"/>
        <w:tblLook w:val="04A0" w:firstRow="1" w:lastRow="0" w:firstColumn="1" w:lastColumn="0" w:noHBand="0" w:noVBand="1"/>
      </w:tblPr>
      <w:tblGrid>
        <w:gridCol w:w="2835"/>
        <w:gridCol w:w="1701"/>
        <w:gridCol w:w="1418"/>
        <w:gridCol w:w="1984"/>
        <w:gridCol w:w="2282"/>
        <w:gridCol w:w="1240"/>
        <w:gridCol w:w="960"/>
        <w:gridCol w:w="1060"/>
        <w:gridCol w:w="840"/>
      </w:tblGrid>
      <w:tr w:rsidR="00232974" w:rsidRPr="00232974" w14:paraId="1D25B474" w14:textId="77777777" w:rsidTr="00232974">
        <w:trPr>
          <w:trHeight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CE58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FA1B" w14:textId="77777777" w:rsidR="00232974" w:rsidRPr="00232974" w:rsidRDefault="00232974" w:rsidP="0023297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专业类别名称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CC7A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专业类别代码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4919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29AF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委托专业学院/项目数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041A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工院统考招生数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3801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工院一志愿复试人数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B56132" w14:textId="77777777" w:rsidR="00232974" w:rsidRPr="00232974" w:rsidRDefault="00232974" w:rsidP="0023297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委托招生数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851E" w14:textId="77777777" w:rsidR="00232974" w:rsidRPr="00232974" w:rsidRDefault="00232974" w:rsidP="0023297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培养地点</w:t>
            </w:r>
          </w:p>
        </w:tc>
      </w:tr>
      <w:tr w:rsidR="00232974" w:rsidRPr="00232974" w14:paraId="1D960B4C" w14:textId="77777777" w:rsidTr="00232974">
        <w:trPr>
          <w:trHeight w:val="5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A8896D7" w14:textId="77777777" w:rsidR="00232974" w:rsidRPr="00232974" w:rsidRDefault="00232974" w:rsidP="002329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32974">
              <w:rPr>
                <w:rFonts w:ascii="宋体" w:eastAsia="宋体" w:hAnsi="宋体" w:cs="宋体" w:hint="eastAsia"/>
                <w:kern w:val="0"/>
                <w:sz w:val="22"/>
              </w:rPr>
              <w:t>宁波分院智慧港口技术与管理工程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50F81A1" w14:textId="77777777" w:rsidR="00232974" w:rsidRPr="00232974" w:rsidRDefault="00232974" w:rsidP="002329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29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土木水利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EED0149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29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5573AD8" w14:textId="77777777" w:rsidR="00232974" w:rsidRPr="00232974" w:rsidRDefault="00232974" w:rsidP="002329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29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按大类招生（侧重海洋工程）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E79248B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29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建工学院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87BCB8E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29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03CBF01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29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57880F4" w14:textId="77777777" w:rsidR="00232974" w:rsidRPr="00232974" w:rsidRDefault="00232974" w:rsidP="002329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329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AF7C038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32974">
              <w:rPr>
                <w:rFonts w:ascii="宋体" w:eastAsia="宋体" w:hAnsi="宋体" w:cs="宋体" w:hint="eastAsia"/>
                <w:kern w:val="0"/>
                <w:sz w:val="22"/>
              </w:rPr>
              <w:t>宁波</w:t>
            </w:r>
          </w:p>
        </w:tc>
      </w:tr>
      <w:tr w:rsidR="00232974" w:rsidRPr="00232974" w14:paraId="3714B86E" w14:textId="77777777" w:rsidTr="00232974">
        <w:trPr>
          <w:trHeight w:val="5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03C2C1E" w14:textId="77777777" w:rsidR="00232974" w:rsidRPr="00232974" w:rsidRDefault="00232974" w:rsidP="00232974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F7535A5" w14:textId="77777777" w:rsidR="00232974" w:rsidRPr="00232974" w:rsidRDefault="00232974" w:rsidP="0023297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E97BE01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E60F5A4" w14:textId="77777777" w:rsidR="00232974" w:rsidRPr="00232974" w:rsidRDefault="00232974" w:rsidP="0023297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8BC8725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建工学院/1个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39965F2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EE89DAC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F5C87E" w14:textId="77777777" w:rsidR="00232974" w:rsidRPr="00232974" w:rsidRDefault="00232974" w:rsidP="00232974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C19711A" w14:textId="77777777" w:rsidR="00232974" w:rsidRPr="00232974" w:rsidRDefault="00232974" w:rsidP="002329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8"/>
                <w:szCs w:val="28"/>
              </w:rPr>
            </w:pPr>
            <w:r w:rsidRPr="00232974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3D06E10C" w14:textId="79ADD184" w:rsidR="009D6029" w:rsidRDefault="00232974" w:rsidP="005D3A67">
      <w:pPr>
        <w:pStyle w:val="a3"/>
        <w:ind w:left="420" w:firstLineChars="0" w:firstLine="0"/>
        <w:rPr>
          <w:sz w:val="28"/>
          <w:szCs w:val="28"/>
        </w:rPr>
      </w:pPr>
      <w:r w:rsidRPr="00232974">
        <w:rPr>
          <w:rFonts w:hint="eastAsia"/>
          <w:sz w:val="28"/>
          <w:szCs w:val="28"/>
        </w:rPr>
        <w:t>宁波分院智慧港口技术与管理工程</w:t>
      </w:r>
      <w:r>
        <w:rPr>
          <w:rFonts w:hint="eastAsia"/>
          <w:sz w:val="28"/>
          <w:szCs w:val="28"/>
        </w:rPr>
        <w:t>项目</w:t>
      </w:r>
      <w:r w:rsidR="009D6029">
        <w:rPr>
          <w:rFonts w:hint="eastAsia"/>
          <w:sz w:val="28"/>
          <w:szCs w:val="28"/>
        </w:rPr>
        <w:t>简介及链接：</w:t>
      </w:r>
    </w:p>
    <w:p w14:paraId="2A6A4326" w14:textId="15638229" w:rsidR="00CC3E6C" w:rsidRDefault="00CC7EFB" w:rsidP="005D3A67">
      <w:pPr>
        <w:pStyle w:val="a3"/>
        <w:ind w:left="420" w:firstLineChars="0" w:firstLine="0"/>
        <w:rPr>
          <w:rStyle w:val="a4"/>
          <w:sz w:val="28"/>
          <w:szCs w:val="28"/>
        </w:rPr>
      </w:pPr>
      <w:hyperlink r:id="rId7" w:history="1">
        <w:r w:rsidR="00232974" w:rsidRPr="00232974">
          <w:rPr>
            <w:rStyle w:val="a4"/>
            <w:rFonts w:hint="eastAsia"/>
            <w:sz w:val="28"/>
            <w:szCs w:val="28"/>
          </w:rPr>
          <w:t>浙江大学工程师学院宁波分院智慧港口技术与管理工程项目介绍</w:t>
        </w:r>
      </w:hyperlink>
    </w:p>
    <w:p w14:paraId="5068BFDE" w14:textId="776CC1F2" w:rsidR="00232974" w:rsidRDefault="00CC7EFB" w:rsidP="005D3A67">
      <w:pPr>
        <w:pStyle w:val="a3"/>
        <w:ind w:left="420" w:firstLineChars="0" w:firstLine="0"/>
        <w:rPr>
          <w:rStyle w:val="a4"/>
          <w:sz w:val="28"/>
          <w:szCs w:val="28"/>
        </w:rPr>
      </w:pPr>
      <w:hyperlink r:id="rId8" w:history="1">
        <w:r w:rsidR="00232974" w:rsidRPr="00BF4835">
          <w:rPr>
            <w:rStyle w:val="a4"/>
            <w:sz w:val="28"/>
            <w:szCs w:val="28"/>
          </w:rPr>
          <w:t>http://pi.zju.edu.cn/index.php?c=Index&amp;a=news_detail&amp;id=4305</w:t>
        </w:r>
      </w:hyperlink>
    </w:p>
    <w:p w14:paraId="49CD0EFC" w14:textId="457323F3" w:rsidR="00232974" w:rsidRDefault="00232974" w:rsidP="00232974">
      <w:pPr>
        <w:ind w:firstLineChars="200" w:firstLine="560"/>
        <w:rPr>
          <w:rFonts w:eastAsiaTheme="minorHAnsi" w:cs="宋体"/>
          <w:kern w:val="0"/>
          <w:sz w:val="28"/>
          <w:szCs w:val="28"/>
        </w:rPr>
      </w:pPr>
      <w:r w:rsidRPr="00CC3E6C">
        <w:rPr>
          <w:rFonts w:eastAsiaTheme="minorHAnsi" w:cs="宋体" w:hint="eastAsia"/>
          <w:kern w:val="0"/>
          <w:sz w:val="28"/>
          <w:szCs w:val="28"/>
        </w:rPr>
        <w:t>住宿安排等参见</w:t>
      </w:r>
      <w:r>
        <w:rPr>
          <w:rFonts w:eastAsiaTheme="minorHAnsi" w:cs="宋体" w:hint="eastAsia"/>
          <w:kern w:val="0"/>
          <w:sz w:val="28"/>
          <w:szCs w:val="28"/>
        </w:rPr>
        <w:t>《</w:t>
      </w:r>
      <w:hyperlink r:id="rId9" w:history="1">
        <w:r w:rsidRPr="00C822A3">
          <w:rPr>
            <w:rStyle w:val="a4"/>
            <w:rFonts w:eastAsiaTheme="minorHAnsi" w:cs="宋体" w:hint="eastAsia"/>
            <w:kern w:val="0"/>
            <w:sz w:val="28"/>
            <w:szCs w:val="28"/>
          </w:rPr>
          <w:t>浙江大学工程师学院</w:t>
        </w:r>
        <w:r w:rsidRPr="00C822A3">
          <w:rPr>
            <w:rStyle w:val="a4"/>
            <w:rFonts w:eastAsiaTheme="minorHAnsi" w:cs="宋体"/>
            <w:kern w:val="0"/>
            <w:sz w:val="28"/>
            <w:szCs w:val="28"/>
          </w:rPr>
          <w:t>2022年全日制卓越培养项目专业学位研究生统考招生简章</w:t>
        </w:r>
      </w:hyperlink>
      <w:r>
        <w:rPr>
          <w:rFonts w:eastAsiaTheme="minorHAnsi" w:cs="宋体" w:hint="eastAsia"/>
          <w:kern w:val="0"/>
          <w:sz w:val="28"/>
          <w:szCs w:val="28"/>
        </w:rPr>
        <w:t>》</w:t>
      </w:r>
      <w:r w:rsidRPr="00CC3E6C">
        <w:rPr>
          <w:rFonts w:eastAsiaTheme="minorHAnsi" w:cs="宋体" w:hint="eastAsia"/>
          <w:kern w:val="0"/>
          <w:sz w:val="28"/>
          <w:szCs w:val="28"/>
        </w:rPr>
        <w:t>。</w:t>
      </w:r>
      <w:r w:rsidRPr="00C822A3">
        <w:rPr>
          <w:rFonts w:eastAsiaTheme="minorHAnsi" w:cs="宋体" w:hint="eastAsia"/>
          <w:b/>
          <w:color w:val="FF0000"/>
          <w:kern w:val="0"/>
          <w:sz w:val="28"/>
          <w:szCs w:val="28"/>
        </w:rPr>
        <w:t>特别说明：宁波分院</w:t>
      </w:r>
      <w:r>
        <w:rPr>
          <w:rFonts w:eastAsiaTheme="minorHAnsi" w:cs="宋体" w:hint="eastAsia"/>
          <w:b/>
          <w:color w:val="FF0000"/>
          <w:kern w:val="0"/>
          <w:sz w:val="28"/>
          <w:szCs w:val="28"/>
        </w:rPr>
        <w:t>项目的</w:t>
      </w:r>
      <w:r w:rsidRPr="00C822A3">
        <w:rPr>
          <w:rFonts w:eastAsiaTheme="minorHAnsi" w:cs="宋体" w:hint="eastAsia"/>
          <w:b/>
          <w:color w:val="FF0000"/>
          <w:kern w:val="0"/>
          <w:sz w:val="28"/>
          <w:szCs w:val="28"/>
        </w:rPr>
        <w:t>研究生全程在宁波培养。</w:t>
      </w:r>
    </w:p>
    <w:p w14:paraId="5AC4C704" w14:textId="77777777" w:rsidR="00232974" w:rsidRPr="007B1F84" w:rsidRDefault="00232974" w:rsidP="00232974">
      <w:pPr>
        <w:ind w:firstLineChars="200" w:firstLine="560"/>
        <w:rPr>
          <w:rFonts w:eastAsiaTheme="minorHAnsi" w:cs="宋体"/>
          <w:kern w:val="0"/>
          <w:sz w:val="28"/>
          <w:szCs w:val="28"/>
        </w:rPr>
      </w:pPr>
      <w:bookmarkStart w:id="0" w:name="_GoBack"/>
      <w:bookmarkEnd w:id="0"/>
    </w:p>
    <w:p w14:paraId="4A13CCC1" w14:textId="77777777" w:rsidR="00232974" w:rsidRPr="007B1F84" w:rsidRDefault="00CC7EFB" w:rsidP="00232974">
      <w:pPr>
        <w:ind w:firstLineChars="200" w:firstLine="420"/>
        <w:rPr>
          <w:sz w:val="28"/>
          <w:szCs w:val="28"/>
        </w:rPr>
      </w:pPr>
      <w:hyperlink r:id="rId10" w:history="1">
        <w:r w:rsidR="00232974" w:rsidRPr="006F510A">
          <w:rPr>
            <w:rStyle w:val="a4"/>
            <w:sz w:val="28"/>
            <w:szCs w:val="28"/>
          </w:rPr>
          <w:t>2022级卓越培养项目导师（工程硕士）名单</w:t>
        </w:r>
      </w:hyperlink>
    </w:p>
    <w:p w14:paraId="74A2DBF5" w14:textId="77777777" w:rsidR="00232974" w:rsidRDefault="00CC7EFB" w:rsidP="00232974">
      <w:pPr>
        <w:pStyle w:val="a3"/>
        <w:ind w:left="420" w:firstLineChars="0" w:firstLine="0"/>
        <w:rPr>
          <w:sz w:val="28"/>
          <w:szCs w:val="28"/>
        </w:rPr>
      </w:pPr>
      <w:hyperlink r:id="rId11" w:history="1">
        <w:r w:rsidR="00232974" w:rsidRPr="00BF4835">
          <w:rPr>
            <w:rStyle w:val="a4"/>
            <w:sz w:val="28"/>
            <w:szCs w:val="28"/>
          </w:rPr>
          <w:t>http://pi.zju.edu.cn/index.php?c=Index&amp;a=content&amp;catid=223</w:t>
        </w:r>
      </w:hyperlink>
    </w:p>
    <w:sectPr w:rsidR="00232974" w:rsidSect="003174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06089" w14:textId="77777777" w:rsidR="00CC7EFB" w:rsidRDefault="00CC7EFB" w:rsidP="00FC259A">
      <w:r>
        <w:separator/>
      </w:r>
    </w:p>
  </w:endnote>
  <w:endnote w:type="continuationSeparator" w:id="0">
    <w:p w14:paraId="6F3A7538" w14:textId="77777777" w:rsidR="00CC7EFB" w:rsidRDefault="00CC7EFB" w:rsidP="00FC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A21D5" w14:textId="77777777" w:rsidR="00CC7EFB" w:rsidRDefault="00CC7EFB" w:rsidP="00FC259A">
      <w:r>
        <w:separator/>
      </w:r>
    </w:p>
  </w:footnote>
  <w:footnote w:type="continuationSeparator" w:id="0">
    <w:p w14:paraId="07F51CC4" w14:textId="77777777" w:rsidR="00CC7EFB" w:rsidRDefault="00CC7EFB" w:rsidP="00FC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20486"/>
    <w:multiLevelType w:val="hybridMultilevel"/>
    <w:tmpl w:val="390CE7D0"/>
    <w:lvl w:ilvl="0" w:tplc="0646E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743828"/>
    <w:multiLevelType w:val="hybridMultilevel"/>
    <w:tmpl w:val="333E50F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D8E4A75"/>
    <w:multiLevelType w:val="hybridMultilevel"/>
    <w:tmpl w:val="419A3F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50"/>
    <w:rsid w:val="00036FBB"/>
    <w:rsid w:val="0015234F"/>
    <w:rsid w:val="00232974"/>
    <w:rsid w:val="00275A85"/>
    <w:rsid w:val="00283F0E"/>
    <w:rsid w:val="00285F05"/>
    <w:rsid w:val="00293DB6"/>
    <w:rsid w:val="00295A53"/>
    <w:rsid w:val="00306EF6"/>
    <w:rsid w:val="00317440"/>
    <w:rsid w:val="00337E28"/>
    <w:rsid w:val="00366E23"/>
    <w:rsid w:val="004365B1"/>
    <w:rsid w:val="004E19B8"/>
    <w:rsid w:val="005B6007"/>
    <w:rsid w:val="005C0866"/>
    <w:rsid w:val="005D3A67"/>
    <w:rsid w:val="006A6D37"/>
    <w:rsid w:val="007D2A2F"/>
    <w:rsid w:val="008140B6"/>
    <w:rsid w:val="00980BE2"/>
    <w:rsid w:val="009D6029"/>
    <w:rsid w:val="009F5EEC"/>
    <w:rsid w:val="00A038E3"/>
    <w:rsid w:val="00A57F50"/>
    <w:rsid w:val="00B10197"/>
    <w:rsid w:val="00C255A9"/>
    <w:rsid w:val="00C8183E"/>
    <w:rsid w:val="00C92EE5"/>
    <w:rsid w:val="00CC3E6C"/>
    <w:rsid w:val="00CC7EFB"/>
    <w:rsid w:val="00D72A3A"/>
    <w:rsid w:val="00F96F11"/>
    <w:rsid w:val="00F97B76"/>
    <w:rsid w:val="00FC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C8840"/>
  <w15:docId w15:val="{372F3D07-5C29-414F-9F34-F1673A04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6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9D602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D602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C2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25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2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259A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06EF6"/>
    <w:rPr>
      <w:color w:val="954F72" w:themeColor="followedHyperlink"/>
      <w:u w:val="single"/>
    </w:rPr>
  </w:style>
  <w:style w:type="character" w:customStyle="1" w:styleId="2">
    <w:name w:val="未处理的提及2"/>
    <w:basedOn w:val="a0"/>
    <w:uiPriority w:val="99"/>
    <w:semiHidden/>
    <w:unhideWhenUsed/>
    <w:rsid w:val="00C81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.zju.edu.cn/index.php?c=Index&amp;a=news_detail&amp;id=43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i.zju.edu.cn/index.php?c=Index&amp;a=news_detail&amp;id=43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i.zju.edu.cn/index.php?c=Index&amp;a=content&amp;catid=2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i.zju.edu.cn/index.php?c=Index&amp;a=content&amp;catid=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.zju.edu.cn/index.php?c=Index&amp;a=news_detail&amp;id=446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ZJTL3046</cp:lastModifiedBy>
  <cp:revision>2</cp:revision>
  <dcterms:created xsi:type="dcterms:W3CDTF">2022-03-13T22:14:00Z</dcterms:created>
  <dcterms:modified xsi:type="dcterms:W3CDTF">2022-03-17T12:25:00Z</dcterms:modified>
</cp:coreProperties>
</file>